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B296D">
      <w:pPr>
        <w:rPr>
          <w:rFonts w:hint="default" w:ascii="黑体" w:hAnsi="黑体" w:eastAsia="黑体"/>
          <w:b/>
          <w:bCs/>
          <w:color w:val="auto"/>
          <w:sz w:val="32"/>
          <w:szCs w:val="32"/>
        </w:rPr>
      </w:pPr>
      <w:r>
        <w:rPr>
          <w:rFonts w:hint="default" w:ascii="黑体" w:hAnsi="黑体" w:eastAsia="黑体"/>
          <w:b/>
          <w:bCs/>
          <w:color w:val="auto"/>
          <w:sz w:val="32"/>
          <w:szCs w:val="32"/>
          <w:lang w:val="en-US" w:eastAsia="zh-CN"/>
        </w:rPr>
        <w:t>智能</w:t>
      </w:r>
      <w:r>
        <w:rPr>
          <w:rFonts w:hint="default" w:ascii="黑体" w:hAnsi="黑体" w:eastAsia="黑体"/>
          <w:b/>
          <w:bCs/>
          <w:color w:val="auto"/>
          <w:sz w:val="32"/>
          <w:szCs w:val="32"/>
        </w:rPr>
        <w:t>车辆工程</w:t>
      </w:r>
    </w:p>
    <w:p w14:paraId="6A20ABAD">
      <w:pPr>
        <w:rPr>
          <w:rFonts w:hint="default" w:ascii="Times New Roman" w:hAnsi="Times New Roman" w:cs="Times New Roman"/>
          <w:color w:val="auto"/>
        </w:rPr>
      </w:pPr>
      <w:r>
        <w:rPr>
          <w:rFonts w:hint="default" w:ascii="Times New Roman" w:hAnsi="Times New Roman" w:eastAsia="黑体"/>
          <w:b/>
          <w:bCs/>
          <w:color w:val="auto"/>
          <w:sz w:val="32"/>
          <w:szCs w:val="32"/>
        </w:rPr>
        <w:t>（Intelligent</w:t>
      </w:r>
      <w:r>
        <w:rPr>
          <w:rFonts w:hint="default" w:ascii="Times New Roman" w:hAnsi="Times New Roman" w:eastAsia="黑体"/>
          <w:b/>
          <w:bCs/>
          <w:color w:val="auto"/>
          <w:sz w:val="32"/>
          <w:szCs w:val="32"/>
          <w:lang w:val="en-US" w:eastAsia="zh-CN"/>
        </w:rPr>
        <w:t xml:space="preserve"> </w:t>
      </w:r>
      <w:r>
        <w:rPr>
          <w:rFonts w:hint="default" w:ascii="Times New Roman" w:hAnsi="Times New Roman" w:eastAsia="黑体"/>
          <w:b/>
          <w:bCs/>
          <w:color w:val="auto"/>
          <w:sz w:val="32"/>
          <w:szCs w:val="32"/>
        </w:rPr>
        <w:t>Vehicle Engineering）</w:t>
      </w:r>
    </w:p>
    <w:p w14:paraId="1B54FADF">
      <w:pPr>
        <w:spacing w:before="240" w:beforeLines="100" w:line="360" w:lineRule="auto"/>
        <w:jc w:val="left"/>
        <w:rPr>
          <w:rFonts w:hint="default" w:ascii="黑体" w:hAnsi="黑体" w:eastAsia="黑体"/>
          <w:color w:val="auto"/>
          <w:sz w:val="28"/>
          <w:szCs w:val="28"/>
        </w:rPr>
      </w:pPr>
      <w:r>
        <w:rPr>
          <w:rFonts w:hint="default" w:ascii="黑体" w:hAnsi="黑体" w:eastAsia="黑体"/>
          <w:color w:val="auto"/>
          <w:sz w:val="28"/>
          <w:szCs w:val="28"/>
        </w:rPr>
        <w:t>一、专业基本情况</w:t>
      </w:r>
    </w:p>
    <w:tbl>
      <w:tblPr>
        <w:tblStyle w:val="7"/>
        <w:tblW w:w="0" w:type="auto"/>
        <w:tblInd w:w="0" w:type="dxa"/>
        <w:tblLayout w:type="autofit"/>
        <w:tblCellMar>
          <w:top w:w="0" w:type="dxa"/>
          <w:left w:w="108" w:type="dxa"/>
          <w:bottom w:w="0" w:type="dxa"/>
          <w:right w:w="108" w:type="dxa"/>
        </w:tblCellMar>
      </w:tblPr>
      <w:tblGrid>
        <w:gridCol w:w="4375"/>
        <w:gridCol w:w="4709"/>
      </w:tblGrid>
      <w:tr w14:paraId="3289F98A">
        <w:tblPrEx>
          <w:tblCellMar>
            <w:top w:w="0" w:type="dxa"/>
            <w:left w:w="108" w:type="dxa"/>
            <w:bottom w:w="0" w:type="dxa"/>
            <w:right w:w="108" w:type="dxa"/>
          </w:tblCellMar>
        </w:tblPrEx>
        <w:trPr>
          <w:trHeight w:val="489" w:hRule="atLeast"/>
        </w:trPr>
        <w:tc>
          <w:tcPr>
            <w:tcW w:w="4375" w:type="dxa"/>
            <w:tcBorders>
              <w:top w:val="nil"/>
              <w:left w:val="nil"/>
              <w:bottom w:val="nil"/>
              <w:right w:val="nil"/>
            </w:tcBorders>
            <w:vAlign w:val="center"/>
          </w:tcPr>
          <w:p w14:paraId="0BFD5279">
            <w:pPr>
              <w:jc w:val="both"/>
              <w:rPr>
                <w:rFonts w:hint="default" w:ascii="Times New Roman" w:hAnsi="Times New Roman" w:eastAsia="宋体" w:cs="Times New Roman"/>
                <w:color w:val="auto"/>
                <w:lang w:val="en-US" w:eastAsia="zh-CN"/>
              </w:rPr>
            </w:pPr>
            <w:r>
              <w:rPr>
                <w:rFonts w:hint="default" w:ascii="宋体" w:hAnsi="宋体"/>
                <w:color w:val="auto"/>
                <w:sz w:val="21"/>
                <w:szCs w:val="21"/>
              </w:rPr>
              <w:t>专业代码：0802</w:t>
            </w:r>
            <w:r>
              <w:rPr>
                <w:rFonts w:hint="default" w:ascii="宋体" w:hAnsi="宋体"/>
                <w:color w:val="auto"/>
                <w:sz w:val="21"/>
                <w:szCs w:val="21"/>
                <w:lang w:val="en-US" w:eastAsia="zh-CN"/>
              </w:rPr>
              <w:t>14T</w:t>
            </w:r>
          </w:p>
        </w:tc>
        <w:tc>
          <w:tcPr>
            <w:tcW w:w="4709" w:type="dxa"/>
            <w:tcBorders>
              <w:top w:val="nil"/>
              <w:left w:val="nil"/>
              <w:bottom w:val="nil"/>
              <w:right w:val="nil"/>
            </w:tcBorders>
            <w:vAlign w:val="center"/>
          </w:tcPr>
          <w:p w14:paraId="7D9A327F">
            <w:pPr>
              <w:jc w:val="both"/>
              <w:rPr>
                <w:rFonts w:hint="default" w:ascii="Times New Roman" w:hAnsi="Times New Roman" w:cs="Times New Roman"/>
                <w:color w:val="auto"/>
              </w:rPr>
            </w:pPr>
            <w:r>
              <w:rPr>
                <w:rFonts w:hint="default" w:ascii="宋体" w:hAnsi="宋体"/>
                <w:color w:val="auto"/>
                <w:sz w:val="21"/>
                <w:szCs w:val="21"/>
                <w:lang w:val="en-US" w:eastAsia="zh-CN"/>
              </w:rPr>
              <w:t>授予学位类型：工学学士</w:t>
            </w:r>
          </w:p>
        </w:tc>
      </w:tr>
      <w:tr w14:paraId="56F0E466">
        <w:tblPrEx>
          <w:tblCellMar>
            <w:top w:w="0" w:type="dxa"/>
            <w:left w:w="108" w:type="dxa"/>
            <w:bottom w:w="0" w:type="dxa"/>
            <w:right w:w="108" w:type="dxa"/>
          </w:tblCellMar>
        </w:tblPrEx>
        <w:trPr>
          <w:trHeight w:val="489" w:hRule="atLeast"/>
        </w:trPr>
        <w:tc>
          <w:tcPr>
            <w:tcW w:w="4375" w:type="dxa"/>
            <w:tcBorders>
              <w:top w:val="nil"/>
              <w:left w:val="nil"/>
              <w:bottom w:val="nil"/>
              <w:right w:val="nil"/>
            </w:tcBorders>
            <w:vAlign w:val="center"/>
          </w:tcPr>
          <w:p w14:paraId="7582D5CF">
            <w:pPr>
              <w:jc w:val="both"/>
              <w:rPr>
                <w:rFonts w:hint="default" w:ascii="Times New Roman" w:hAnsi="Times New Roman" w:cs="Times New Roman"/>
                <w:color w:val="auto"/>
              </w:rPr>
            </w:pPr>
            <w:r>
              <w:rPr>
                <w:rFonts w:hint="default" w:ascii="宋体" w:hAnsi="宋体"/>
                <w:color w:val="auto"/>
                <w:sz w:val="21"/>
                <w:szCs w:val="21"/>
              </w:rPr>
              <w:t>标准学制：4年</w:t>
            </w:r>
          </w:p>
        </w:tc>
        <w:tc>
          <w:tcPr>
            <w:tcW w:w="4709" w:type="dxa"/>
            <w:tcBorders>
              <w:top w:val="nil"/>
              <w:left w:val="nil"/>
              <w:bottom w:val="nil"/>
              <w:right w:val="nil"/>
            </w:tcBorders>
            <w:vAlign w:val="center"/>
          </w:tcPr>
          <w:p w14:paraId="4E5CB488">
            <w:pPr>
              <w:jc w:val="both"/>
              <w:rPr>
                <w:rFonts w:hint="default" w:ascii="Times New Roman" w:hAnsi="Times New Roman" w:eastAsia="宋体" w:cs="Times New Roman"/>
                <w:color w:val="auto"/>
                <w:lang w:val="en-US" w:eastAsia="zh-CN"/>
              </w:rPr>
            </w:pPr>
            <w:r>
              <w:rPr>
                <w:rFonts w:hint="default" w:ascii="宋体" w:hAnsi="宋体"/>
                <w:color w:val="auto"/>
                <w:sz w:val="21"/>
                <w:szCs w:val="21"/>
              </w:rPr>
              <w:t>专业方向设置：</w:t>
            </w:r>
            <w:r>
              <w:rPr>
                <w:rFonts w:hint="eastAsia"/>
                <w:color w:val="auto"/>
                <w:sz w:val="21"/>
                <w:szCs w:val="21"/>
                <w:lang w:val="en-US" w:eastAsia="zh-CN"/>
              </w:rPr>
              <w:t>智能驾驶方向</w:t>
            </w:r>
          </w:p>
        </w:tc>
      </w:tr>
      <w:tr w14:paraId="2A6FF577">
        <w:tblPrEx>
          <w:tblCellMar>
            <w:top w:w="0" w:type="dxa"/>
            <w:left w:w="108" w:type="dxa"/>
            <w:bottom w:w="0" w:type="dxa"/>
            <w:right w:w="108" w:type="dxa"/>
          </w:tblCellMar>
        </w:tblPrEx>
        <w:trPr>
          <w:trHeight w:val="702" w:hRule="atLeast"/>
        </w:trPr>
        <w:tc>
          <w:tcPr>
            <w:tcW w:w="9084" w:type="dxa"/>
            <w:gridSpan w:val="2"/>
            <w:tcBorders>
              <w:top w:val="nil"/>
              <w:left w:val="nil"/>
              <w:bottom w:val="nil"/>
              <w:right w:val="nil"/>
            </w:tcBorders>
          </w:tcPr>
          <w:p w14:paraId="0EA66EB4">
            <w:pPr>
              <w:keepNext w:val="0"/>
              <w:keepLines w:val="0"/>
              <w:pageBreakBefore w:val="0"/>
              <w:widowControl/>
              <w:kinsoku/>
              <w:wordWrap/>
              <w:overflowPunct/>
              <w:topLinePunct w:val="0"/>
              <w:autoSpaceDE/>
              <w:autoSpaceDN/>
              <w:bidi w:val="0"/>
              <w:adjustRightInd/>
              <w:snapToGrid/>
              <w:spacing w:line="400" w:lineRule="atLeast"/>
              <w:jc w:val="left"/>
              <w:textAlignment w:val="center"/>
              <w:rPr>
                <w:rFonts w:hint="default" w:ascii="Times New Roman" w:hAnsi="Times New Roman"/>
                <w:color w:val="auto"/>
                <w:sz w:val="21"/>
                <w:szCs w:val="21"/>
              </w:rPr>
            </w:pPr>
            <w:r>
              <w:rPr>
                <w:rFonts w:hint="default" w:ascii="Times New Roman" w:hAnsi="Times New Roman"/>
                <w:color w:val="auto"/>
                <w:sz w:val="21"/>
                <w:szCs w:val="21"/>
              </w:rPr>
              <w:t>专业介绍：</w:t>
            </w:r>
          </w:p>
          <w:p w14:paraId="1D87F18F">
            <w:pPr>
              <w:keepNext w:val="0"/>
              <w:keepLines w:val="0"/>
              <w:pageBreakBefore w:val="0"/>
              <w:widowControl/>
              <w:kinsoku/>
              <w:wordWrap/>
              <w:overflowPunct/>
              <w:topLinePunct w:val="0"/>
              <w:autoSpaceDE/>
              <w:autoSpaceDN/>
              <w:bidi w:val="0"/>
              <w:adjustRightInd/>
              <w:snapToGrid/>
              <w:spacing w:line="400" w:lineRule="atLeast"/>
              <w:ind w:firstLine="420" w:firstLineChars="200"/>
              <w:jc w:val="left"/>
              <w:textAlignment w:val="center"/>
              <w:rPr>
                <w:rFonts w:hint="eastAsia" w:ascii="Times New Roman" w:hAnsi="Times New Roman" w:eastAsia="宋体" w:cs="Times New Roman"/>
                <w:color w:val="auto"/>
                <w:lang w:eastAsia="zh-CN"/>
              </w:rPr>
            </w:pPr>
            <w:r>
              <w:rPr>
                <w:rFonts w:hint="default" w:ascii="宋体" w:hAnsi="宋体"/>
                <w:color w:val="auto"/>
                <w:sz w:val="21"/>
                <w:szCs w:val="21"/>
              </w:rPr>
              <w:t>智能车辆工程专业是基于汽车技术和产业大变革大背景下申请设置的具有多学科交叉融合特点的“新工科专业”。本专业具有集车辆工程、人工智能、计算机、通信和电子控制等多学科交叉融合的特点。本专业由校百人计划之“优秀博士”、校“教学名师”、校百人计划之“优秀青年骨干教师”、“双师型”教师等组成。拥有广东省</w:t>
            </w:r>
            <w:r>
              <w:rPr>
                <w:rFonts w:hint="eastAsia"/>
                <w:color w:val="auto"/>
                <w:sz w:val="21"/>
                <w:szCs w:val="21"/>
                <w:lang w:val="en-US" w:eastAsia="zh-CN"/>
              </w:rPr>
              <w:t>智能车辆</w:t>
            </w:r>
            <w:r>
              <w:rPr>
                <w:rFonts w:hint="default" w:ascii="宋体" w:hAnsi="宋体"/>
                <w:color w:val="auto"/>
                <w:sz w:val="21"/>
                <w:szCs w:val="21"/>
              </w:rPr>
              <w:t>实验教学示范中心</w:t>
            </w:r>
            <w:r>
              <w:rPr>
                <w:rFonts w:hint="eastAsia" w:ascii="宋体" w:hAnsi="宋体"/>
                <w:color w:val="auto"/>
                <w:sz w:val="21"/>
                <w:szCs w:val="21"/>
                <w:lang w:eastAsia="zh-CN"/>
              </w:rPr>
              <w:t>，广东省智能车辆与新能源汽车产业学院，</w:t>
            </w:r>
            <w:r>
              <w:rPr>
                <w:rFonts w:hint="eastAsia"/>
                <w:color w:val="auto"/>
                <w:sz w:val="21"/>
                <w:szCs w:val="21"/>
                <w:lang w:val="en-US" w:eastAsia="zh-CN"/>
              </w:rPr>
              <w:t>2</w:t>
            </w:r>
            <w:r>
              <w:rPr>
                <w:rFonts w:hint="default" w:ascii="宋体" w:hAnsi="宋体"/>
                <w:color w:val="auto"/>
                <w:sz w:val="21"/>
                <w:szCs w:val="21"/>
              </w:rPr>
              <w:t>个</w:t>
            </w:r>
            <w:r>
              <w:rPr>
                <w:rFonts w:hint="eastAsia"/>
                <w:color w:val="auto"/>
                <w:sz w:val="21"/>
                <w:szCs w:val="21"/>
                <w:lang w:val="en-US" w:eastAsia="zh-CN"/>
              </w:rPr>
              <w:t>基础</w:t>
            </w:r>
            <w:r>
              <w:rPr>
                <w:rFonts w:hint="default" w:ascii="宋体" w:hAnsi="宋体"/>
                <w:color w:val="auto"/>
                <w:sz w:val="21"/>
                <w:szCs w:val="21"/>
              </w:rPr>
              <w:t>实验室，</w:t>
            </w:r>
            <w:r>
              <w:rPr>
                <w:rFonts w:hint="eastAsia"/>
                <w:color w:val="auto"/>
                <w:sz w:val="21"/>
                <w:szCs w:val="21"/>
                <w:lang w:val="en-US" w:eastAsia="zh-CN"/>
              </w:rPr>
              <w:t>2个专业实验室，3</w:t>
            </w:r>
            <w:r>
              <w:rPr>
                <w:rFonts w:hint="default" w:ascii="宋体" w:hAnsi="宋体"/>
                <w:color w:val="auto"/>
                <w:sz w:val="21"/>
                <w:szCs w:val="21"/>
              </w:rPr>
              <w:t>个学生创新创业基地。本专业以智能车的感知、定位、控制、汽车底盘等技术为基础，</w:t>
            </w:r>
            <w:r>
              <w:rPr>
                <w:rFonts w:hint="eastAsia"/>
                <w:color w:val="auto"/>
                <w:sz w:val="21"/>
                <w:szCs w:val="21"/>
                <w:lang w:val="en-US" w:eastAsia="zh-CN"/>
              </w:rPr>
              <w:t>鼓励学生参加“华广智能车队”、“华广无人方程式赛车车队”、“大学生创新创业团队”等</w:t>
            </w:r>
            <w:r>
              <w:rPr>
                <w:rFonts w:hint="default" w:ascii="宋体" w:hAnsi="宋体"/>
                <w:color w:val="auto"/>
                <w:sz w:val="21"/>
                <w:szCs w:val="21"/>
              </w:rPr>
              <w:t>，</w:t>
            </w:r>
            <w:r>
              <w:rPr>
                <w:rFonts w:hint="eastAsia"/>
                <w:color w:val="auto"/>
                <w:sz w:val="21"/>
                <w:szCs w:val="21"/>
                <w:lang w:val="en-US" w:eastAsia="zh-CN"/>
              </w:rPr>
              <w:t>激励学生通过各项国家级智能车辆相关比赛及创新创业实践项目，</w:t>
            </w:r>
            <w:r>
              <w:rPr>
                <w:rFonts w:hint="default" w:ascii="宋体" w:hAnsi="宋体"/>
                <w:color w:val="auto"/>
                <w:sz w:val="21"/>
                <w:szCs w:val="21"/>
              </w:rPr>
              <w:t>培养学生具有数学计算、控制、设计、智能等跨学科理论和技术，工程应用能力和实践能力，使学生成为能在智能车行业相关企事业单位从事设计制造、技术开发、应用研究、运行管理等方面工作的高级工程技术及其管理人才</w:t>
            </w:r>
            <w:r>
              <w:rPr>
                <w:rFonts w:hint="eastAsia"/>
                <w:color w:val="auto"/>
                <w:sz w:val="21"/>
                <w:szCs w:val="21"/>
                <w:lang w:eastAsia="zh-CN"/>
              </w:rPr>
              <w:t>。</w:t>
            </w:r>
          </w:p>
        </w:tc>
      </w:tr>
    </w:tbl>
    <w:p w14:paraId="75671C88">
      <w:pPr>
        <w:spacing w:before="240" w:beforeLines="100" w:line="360" w:lineRule="auto"/>
        <w:jc w:val="left"/>
        <w:rPr>
          <w:rFonts w:hint="default" w:ascii="黑体" w:hAnsi="黑体" w:eastAsia="黑体"/>
          <w:color w:val="auto"/>
          <w:sz w:val="28"/>
          <w:szCs w:val="28"/>
        </w:rPr>
      </w:pPr>
      <w:r>
        <w:rPr>
          <w:rFonts w:hint="default" w:ascii="黑体" w:hAnsi="黑体" w:eastAsia="黑体"/>
          <w:color w:val="auto"/>
          <w:sz w:val="28"/>
          <w:szCs w:val="28"/>
        </w:rPr>
        <w:t>二、培养目标</w:t>
      </w:r>
    </w:p>
    <w:p w14:paraId="7DF632E7">
      <w:pPr>
        <w:spacing w:line="400" w:lineRule="exact"/>
        <w:ind w:firstLine="357"/>
        <w:jc w:val="left"/>
        <w:rPr>
          <w:rFonts w:hint="default" w:ascii="宋体" w:hAnsi="宋体"/>
          <w:color w:val="auto"/>
          <w:sz w:val="21"/>
          <w:szCs w:val="21"/>
        </w:rPr>
      </w:pPr>
      <w:r>
        <w:rPr>
          <w:rFonts w:hint="default" w:ascii="宋体" w:hAnsi="宋体"/>
          <w:color w:val="auto"/>
          <w:sz w:val="21"/>
          <w:szCs w:val="21"/>
        </w:rPr>
        <w:t>本专业以习近平新时代中国特色社会主义思想为指导，</w:t>
      </w:r>
      <w:r>
        <w:rPr>
          <w:rFonts w:hint="eastAsia"/>
          <w:color w:val="auto"/>
          <w:sz w:val="21"/>
          <w:szCs w:val="21"/>
          <w:lang w:val="en-US" w:eastAsia="zh-CN"/>
        </w:rPr>
        <w:t>立足广州</w:t>
      </w:r>
      <w:r>
        <w:rPr>
          <w:rFonts w:hint="default" w:ascii="宋体" w:hAnsi="宋体"/>
          <w:color w:val="auto"/>
          <w:sz w:val="21"/>
          <w:szCs w:val="21"/>
        </w:rPr>
        <w:t>适应粤港澳大湾区区域经济发展和社会需要，通过通识教育、专业教育和个人拓展教育，培养具有社会主义核心价值观，德智体美劳全面发展，</w:t>
      </w:r>
      <w:r>
        <w:rPr>
          <w:rFonts w:hint="eastAsia"/>
          <w:color w:val="auto"/>
          <w:sz w:val="21"/>
          <w:szCs w:val="21"/>
          <w:lang w:val="en-US" w:eastAsia="zh-CN"/>
        </w:rPr>
        <w:t>能够</w:t>
      </w:r>
      <w:r>
        <w:rPr>
          <w:rFonts w:hint="default" w:ascii="宋体" w:hAnsi="宋体"/>
          <w:color w:val="auto"/>
          <w:sz w:val="21"/>
          <w:szCs w:val="21"/>
        </w:rPr>
        <w:t>面向国家</w:t>
      </w:r>
      <w:r>
        <w:rPr>
          <w:rFonts w:hint="default" w:ascii="宋体" w:hAnsi="宋体"/>
          <w:color w:val="auto"/>
          <w:sz w:val="21"/>
          <w:szCs w:val="21"/>
          <w:lang w:val="en-US" w:eastAsia="zh-CN"/>
        </w:rPr>
        <w:t>和</w:t>
      </w:r>
      <w:r>
        <w:rPr>
          <w:rFonts w:hint="eastAsia"/>
          <w:color w:val="auto"/>
          <w:sz w:val="21"/>
          <w:szCs w:val="21"/>
          <w:lang w:val="en-US" w:eastAsia="zh-CN"/>
        </w:rPr>
        <w:t>智能汽车</w:t>
      </w:r>
      <w:r>
        <w:rPr>
          <w:rFonts w:hint="default" w:ascii="宋体" w:hAnsi="宋体"/>
          <w:color w:val="auto"/>
          <w:sz w:val="21"/>
          <w:szCs w:val="21"/>
          <w:lang w:val="en-US" w:eastAsia="zh-CN"/>
        </w:rPr>
        <w:t>行业</w:t>
      </w:r>
      <w:r>
        <w:rPr>
          <w:rFonts w:hint="default" w:ascii="宋体" w:hAnsi="宋体"/>
          <w:color w:val="auto"/>
          <w:sz w:val="21"/>
          <w:szCs w:val="21"/>
        </w:rPr>
        <w:t>需求，适应社会发展和</w:t>
      </w:r>
      <w:r>
        <w:rPr>
          <w:rFonts w:hint="eastAsia"/>
          <w:color w:val="auto"/>
          <w:sz w:val="21"/>
          <w:szCs w:val="21"/>
          <w:lang w:val="en-US" w:eastAsia="zh-CN"/>
        </w:rPr>
        <w:t>智能汽车</w:t>
      </w:r>
      <w:r>
        <w:rPr>
          <w:rFonts w:hint="default" w:ascii="宋体" w:hAnsi="宋体"/>
          <w:color w:val="auto"/>
          <w:sz w:val="21"/>
          <w:szCs w:val="21"/>
        </w:rPr>
        <w:t>科技进步，</w:t>
      </w:r>
      <w:r>
        <w:rPr>
          <w:rFonts w:hint="eastAsia"/>
          <w:color w:val="auto"/>
          <w:sz w:val="21"/>
          <w:szCs w:val="21"/>
          <w:lang w:val="en-US" w:eastAsia="zh-CN"/>
        </w:rPr>
        <w:t>掌握</w:t>
      </w:r>
      <w:r>
        <w:rPr>
          <w:rFonts w:hint="default" w:ascii="宋体" w:hAnsi="宋体"/>
          <w:color w:val="auto"/>
          <w:sz w:val="21"/>
          <w:szCs w:val="21"/>
          <w:lang w:val="en-US" w:eastAsia="zh-CN"/>
        </w:rPr>
        <w:t>学科</w:t>
      </w:r>
      <w:r>
        <w:rPr>
          <w:rFonts w:hint="default" w:ascii="宋体" w:hAnsi="宋体"/>
          <w:color w:val="auto"/>
          <w:sz w:val="21"/>
          <w:szCs w:val="21"/>
        </w:rPr>
        <w:t>基础理论和智能车辆工程领域专业知识</w:t>
      </w:r>
      <w:r>
        <w:rPr>
          <w:rFonts w:hint="eastAsia"/>
          <w:color w:val="auto"/>
          <w:sz w:val="21"/>
          <w:szCs w:val="21"/>
          <w:lang w:eastAsia="zh-CN"/>
        </w:rPr>
        <w:t>，</w:t>
      </w:r>
      <w:r>
        <w:rPr>
          <w:rFonts w:hint="eastAsia"/>
          <w:color w:val="auto"/>
          <w:sz w:val="21"/>
          <w:szCs w:val="21"/>
          <w:lang w:val="en-US" w:eastAsia="zh-CN"/>
        </w:rPr>
        <w:t>具备智能车辆工程专业</w:t>
      </w:r>
      <w:r>
        <w:rPr>
          <w:rFonts w:hint="default" w:ascii="宋体" w:hAnsi="宋体"/>
          <w:color w:val="auto"/>
          <w:sz w:val="21"/>
          <w:szCs w:val="21"/>
        </w:rPr>
        <w:t>研究应用能力、工程实践能力、团队协作能力、创新意识和国际视野，能在智能车辆行业相关企事业单位从事设计制造、技术开发、运行管理等方面的高素质应用型人才。</w:t>
      </w:r>
    </w:p>
    <w:p w14:paraId="4805DCE6">
      <w:pPr>
        <w:spacing w:line="400" w:lineRule="exact"/>
        <w:ind w:firstLine="357"/>
        <w:jc w:val="left"/>
        <w:rPr>
          <w:rFonts w:hint="default" w:ascii="宋体" w:hAnsi="宋体"/>
          <w:color w:val="auto"/>
          <w:sz w:val="21"/>
          <w:szCs w:val="21"/>
        </w:rPr>
      </w:pPr>
      <w:r>
        <w:rPr>
          <w:rFonts w:hint="default" w:ascii="宋体" w:hAnsi="宋体"/>
          <w:color w:val="auto"/>
          <w:sz w:val="21"/>
          <w:szCs w:val="21"/>
        </w:rPr>
        <w:t>本专业学生毕业后5年左右，应达成以下预期目标：</w:t>
      </w:r>
    </w:p>
    <w:p w14:paraId="4583FF88">
      <w:pPr>
        <w:spacing w:line="400" w:lineRule="exact"/>
        <w:ind w:firstLine="357"/>
        <w:jc w:val="left"/>
        <w:rPr>
          <w:rFonts w:hint="default" w:ascii="宋体" w:hAnsi="宋体"/>
          <w:color w:val="auto"/>
          <w:sz w:val="21"/>
          <w:szCs w:val="21"/>
        </w:rPr>
      </w:pPr>
      <w:r>
        <w:rPr>
          <w:rFonts w:hint="default" w:ascii="宋体" w:hAnsi="宋体"/>
          <w:color w:val="auto"/>
          <w:sz w:val="21"/>
          <w:szCs w:val="21"/>
        </w:rPr>
        <w:t>目标一、（</w:t>
      </w:r>
      <w:r>
        <w:rPr>
          <w:rFonts w:hint="default" w:ascii="宋体" w:hAnsi="宋体"/>
          <w:b/>
          <w:bCs/>
          <w:color w:val="auto"/>
          <w:sz w:val="21"/>
          <w:szCs w:val="21"/>
        </w:rPr>
        <w:t>知识能力</w:t>
      </w:r>
      <w:r>
        <w:rPr>
          <w:rFonts w:hint="default" w:ascii="宋体" w:hAnsi="宋体"/>
          <w:color w:val="auto"/>
          <w:sz w:val="21"/>
          <w:szCs w:val="21"/>
        </w:rPr>
        <w:t>）较系统地掌握本专业领域的基础理论、专业知识和基本技能，了解本学科和</w:t>
      </w:r>
      <w:r>
        <w:rPr>
          <w:rFonts w:hint="eastAsia" w:ascii="宋体" w:hAnsi="宋体"/>
          <w:color w:val="auto"/>
          <w:sz w:val="21"/>
          <w:szCs w:val="21"/>
          <w:lang w:val="en-US" w:eastAsia="zh-CN"/>
        </w:rPr>
        <w:t>智能</w:t>
      </w:r>
      <w:r>
        <w:rPr>
          <w:rFonts w:hint="default" w:ascii="宋体" w:hAnsi="宋体"/>
          <w:color w:val="auto"/>
          <w:sz w:val="21"/>
          <w:szCs w:val="21"/>
        </w:rPr>
        <w:t>汽车产业前沿发展动态和方向；</w:t>
      </w:r>
    </w:p>
    <w:p w14:paraId="4EC21DB0">
      <w:pPr>
        <w:spacing w:line="400" w:lineRule="exact"/>
        <w:ind w:firstLine="357"/>
        <w:jc w:val="left"/>
        <w:rPr>
          <w:rFonts w:hint="default" w:ascii="宋体" w:hAnsi="宋体"/>
          <w:color w:val="auto"/>
          <w:sz w:val="21"/>
          <w:szCs w:val="21"/>
        </w:rPr>
      </w:pPr>
      <w:r>
        <w:rPr>
          <w:rFonts w:hint="default" w:ascii="宋体" w:hAnsi="宋体"/>
          <w:color w:val="auto"/>
          <w:sz w:val="21"/>
          <w:szCs w:val="21"/>
        </w:rPr>
        <w:t>目标二、（</w:t>
      </w:r>
      <w:r>
        <w:rPr>
          <w:rFonts w:hint="default" w:ascii="宋体" w:hAnsi="宋体"/>
          <w:b/>
          <w:bCs/>
          <w:color w:val="auto"/>
          <w:sz w:val="21"/>
          <w:szCs w:val="21"/>
        </w:rPr>
        <w:t>工程能力</w:t>
      </w:r>
      <w:r>
        <w:rPr>
          <w:rFonts w:hint="default" w:ascii="宋体" w:hAnsi="宋体"/>
          <w:color w:val="auto"/>
          <w:sz w:val="21"/>
          <w:szCs w:val="21"/>
        </w:rPr>
        <w:t>）具备根据工程实践解决工程问题的能力及一定的创新能力，成为专业技术骨干；</w:t>
      </w:r>
    </w:p>
    <w:p w14:paraId="5B886A93">
      <w:pPr>
        <w:spacing w:line="400" w:lineRule="exact"/>
        <w:ind w:firstLine="357"/>
        <w:jc w:val="left"/>
        <w:rPr>
          <w:rFonts w:hint="default" w:ascii="宋体" w:hAnsi="宋体"/>
          <w:color w:val="auto"/>
          <w:sz w:val="21"/>
          <w:szCs w:val="21"/>
        </w:rPr>
      </w:pPr>
      <w:r>
        <w:rPr>
          <w:rFonts w:hint="default" w:ascii="宋体" w:hAnsi="宋体"/>
          <w:color w:val="auto"/>
          <w:sz w:val="21"/>
          <w:szCs w:val="21"/>
        </w:rPr>
        <w:t>目标三、（</w:t>
      </w:r>
      <w:r>
        <w:rPr>
          <w:rFonts w:hint="default" w:ascii="宋体" w:hAnsi="宋体"/>
          <w:b/>
          <w:bCs/>
          <w:color w:val="auto"/>
          <w:sz w:val="21"/>
          <w:szCs w:val="21"/>
        </w:rPr>
        <w:t>沟通协作</w:t>
      </w:r>
      <w:r>
        <w:rPr>
          <w:rFonts w:hint="default" w:ascii="宋体" w:hAnsi="宋体"/>
          <w:color w:val="auto"/>
          <w:sz w:val="21"/>
          <w:szCs w:val="21"/>
        </w:rPr>
        <w:t>）具备良好的沟通、团队合作与管理能力，能在团队中担任骨干或领导角色，并能够有效地进行合作交流；</w:t>
      </w:r>
    </w:p>
    <w:p w14:paraId="67EA5175">
      <w:pPr>
        <w:spacing w:line="400" w:lineRule="exact"/>
        <w:ind w:firstLine="357"/>
        <w:jc w:val="left"/>
        <w:rPr>
          <w:rFonts w:hint="default" w:ascii="宋体" w:hAnsi="宋体"/>
          <w:color w:val="auto"/>
          <w:sz w:val="21"/>
          <w:szCs w:val="21"/>
        </w:rPr>
      </w:pPr>
      <w:r>
        <w:rPr>
          <w:rFonts w:hint="default" w:ascii="宋体" w:hAnsi="宋体"/>
          <w:color w:val="auto"/>
          <w:sz w:val="21"/>
          <w:szCs w:val="21"/>
        </w:rPr>
        <w:t>目标四、（</w:t>
      </w:r>
      <w:r>
        <w:rPr>
          <w:rFonts w:hint="default" w:ascii="宋体" w:hAnsi="宋体"/>
          <w:b/>
          <w:bCs/>
          <w:color w:val="auto"/>
          <w:sz w:val="21"/>
          <w:szCs w:val="21"/>
        </w:rPr>
        <w:t>道德修养</w:t>
      </w:r>
      <w:r>
        <w:rPr>
          <w:rFonts w:hint="default" w:ascii="宋体" w:hAnsi="宋体"/>
          <w:color w:val="auto"/>
          <w:sz w:val="21"/>
          <w:szCs w:val="21"/>
        </w:rPr>
        <w:t>）在职业生涯和专业活动中,具有良好的工程职业道德、科学素养、社会责任感、全球视野和创新意识，有意愿并有能力服务社会；</w:t>
      </w:r>
    </w:p>
    <w:p w14:paraId="25DBFB9F">
      <w:pPr>
        <w:spacing w:line="400" w:lineRule="exact"/>
        <w:ind w:firstLine="357"/>
        <w:jc w:val="left"/>
        <w:rPr>
          <w:rFonts w:hint="default" w:ascii="Times New Roman" w:hAnsi="Times New Roman" w:cs="Times New Roman"/>
          <w:color w:val="auto"/>
        </w:rPr>
      </w:pPr>
      <w:r>
        <w:rPr>
          <w:rFonts w:hint="default" w:ascii="宋体" w:hAnsi="宋体"/>
          <w:color w:val="auto"/>
          <w:sz w:val="21"/>
          <w:szCs w:val="21"/>
        </w:rPr>
        <w:t>目标五、（</w:t>
      </w:r>
      <w:r>
        <w:rPr>
          <w:rFonts w:hint="default" w:ascii="宋体" w:hAnsi="宋体"/>
          <w:b/>
          <w:bCs/>
          <w:color w:val="auto"/>
          <w:sz w:val="21"/>
          <w:szCs w:val="21"/>
        </w:rPr>
        <w:t>终身学习</w:t>
      </w:r>
      <w:r>
        <w:rPr>
          <w:rFonts w:hint="default" w:ascii="宋体" w:hAnsi="宋体"/>
          <w:color w:val="auto"/>
          <w:sz w:val="21"/>
          <w:szCs w:val="21"/>
        </w:rPr>
        <w:t>）胜任岗位职责，具备良好的自主学习、终身学习和提升能力，适应</w:t>
      </w:r>
      <w:r>
        <w:rPr>
          <w:rFonts w:hint="eastAsia"/>
          <w:color w:val="auto"/>
          <w:sz w:val="21"/>
          <w:szCs w:val="21"/>
          <w:lang w:val="en-US" w:eastAsia="zh-CN"/>
        </w:rPr>
        <w:t>智能车辆</w:t>
      </w:r>
      <w:r>
        <w:rPr>
          <w:rFonts w:hint="default" w:ascii="宋体" w:hAnsi="宋体"/>
          <w:color w:val="auto"/>
          <w:sz w:val="21"/>
          <w:szCs w:val="21"/>
        </w:rPr>
        <w:t>行业和社会发展。</w:t>
      </w:r>
    </w:p>
    <w:p w14:paraId="7E0DBE11">
      <w:pPr>
        <w:numPr>
          <w:ilvl w:val="0"/>
          <w:numId w:val="1"/>
        </w:numPr>
        <w:spacing w:before="240" w:beforeLines="100" w:line="360" w:lineRule="auto"/>
        <w:jc w:val="left"/>
        <w:rPr>
          <w:rFonts w:hint="default" w:ascii="黑体" w:hAnsi="黑体" w:eastAsia="黑体"/>
          <w:color w:val="auto"/>
          <w:sz w:val="28"/>
          <w:szCs w:val="28"/>
        </w:rPr>
      </w:pPr>
      <w:r>
        <w:rPr>
          <w:rFonts w:hint="default" w:ascii="黑体" w:hAnsi="黑体" w:eastAsia="黑体"/>
          <w:color w:val="auto"/>
          <w:sz w:val="28"/>
          <w:szCs w:val="28"/>
        </w:rPr>
        <w:t>毕业要求及毕业要求</w:t>
      </w:r>
      <w:r>
        <w:rPr>
          <w:rFonts w:hint="eastAsia" w:ascii="黑体" w:hAnsi="黑体" w:eastAsia="黑体"/>
          <w:color w:val="auto"/>
          <w:sz w:val="28"/>
          <w:szCs w:val="28"/>
          <w:lang w:val="en-US" w:eastAsia="zh-CN"/>
        </w:rPr>
        <w:t>观测</w:t>
      </w:r>
      <w:r>
        <w:rPr>
          <w:rFonts w:hint="default" w:ascii="黑体" w:hAnsi="黑体" w:eastAsia="黑体"/>
          <w:color w:val="auto"/>
          <w:sz w:val="28"/>
          <w:szCs w:val="28"/>
        </w:rPr>
        <w:t>点</w:t>
      </w:r>
    </w:p>
    <w:tbl>
      <w:tblPr>
        <w:tblStyle w:val="7"/>
        <w:tblW w:w="9493" w:type="dxa"/>
        <w:jc w:val="center"/>
        <w:tblLayout w:type="fixed"/>
        <w:tblCellMar>
          <w:top w:w="0" w:type="dxa"/>
          <w:left w:w="0" w:type="dxa"/>
          <w:bottom w:w="0" w:type="dxa"/>
          <w:right w:w="0" w:type="dxa"/>
        </w:tblCellMar>
      </w:tblPr>
      <w:tblGrid>
        <w:gridCol w:w="2689"/>
        <w:gridCol w:w="6804"/>
      </w:tblGrid>
      <w:tr w14:paraId="1020B5C2">
        <w:tblPrEx>
          <w:tblCellMar>
            <w:top w:w="0" w:type="dxa"/>
            <w:left w:w="0" w:type="dxa"/>
            <w:bottom w:w="0" w:type="dxa"/>
            <w:right w:w="0" w:type="dxa"/>
          </w:tblCellMar>
        </w:tblPrEx>
        <w:trPr>
          <w:trHeight w:val="558" w:hRule="atLeast"/>
          <w:tblHeader/>
          <w:jc w:val="center"/>
        </w:trPr>
        <w:tc>
          <w:tcPr>
            <w:tcW w:w="2689" w:type="dxa"/>
            <w:tcBorders>
              <w:top w:val="single" w:color="000000" w:sz="4" w:space="0"/>
              <w:left w:val="single" w:color="000000" w:sz="4" w:space="0"/>
              <w:right w:val="single" w:color="000000" w:sz="4" w:space="0"/>
            </w:tcBorders>
            <w:vAlign w:val="center"/>
          </w:tcPr>
          <w:p w14:paraId="49058908">
            <w:pPr>
              <w:keepNext w:val="0"/>
              <w:keepLines w:val="0"/>
              <w:widowControl/>
              <w:suppressLineNumbers w:val="0"/>
              <w:wordWrap/>
              <w:spacing w:line="240" w:lineRule="auto"/>
              <w:jc w:val="center"/>
              <w:textAlignment w:val="center"/>
              <w:rPr>
                <w:b/>
                <w:bCs/>
                <w:color w:val="auto"/>
                <w:spacing w:val="3"/>
                <w:sz w:val="18"/>
                <w:szCs w:val="18"/>
              </w:rPr>
            </w:pPr>
            <w:r>
              <w:rPr>
                <w:rFonts w:ascii="宋体" w:hAnsi="宋体" w:eastAsia="宋体" w:cs="宋体"/>
                <w:b/>
                <w:bCs/>
                <w:color w:val="000000"/>
                <w:kern w:val="0"/>
                <w:sz w:val="18"/>
                <w:szCs w:val="18"/>
                <w:lang w:val="en-US" w:eastAsia="zh-CN" w:bidi="ar"/>
              </w:rPr>
              <w:t>毕业要求</w:t>
            </w:r>
          </w:p>
        </w:tc>
        <w:tc>
          <w:tcPr>
            <w:tcW w:w="6804" w:type="dxa"/>
            <w:tcBorders>
              <w:top w:val="single" w:color="000000" w:sz="4" w:space="0"/>
              <w:left w:val="single" w:color="000000" w:sz="4" w:space="0"/>
              <w:right w:val="single" w:color="000000" w:sz="4" w:space="0"/>
            </w:tcBorders>
            <w:vAlign w:val="center"/>
          </w:tcPr>
          <w:p w14:paraId="12B71B56">
            <w:pPr>
              <w:keepNext w:val="0"/>
              <w:keepLines w:val="0"/>
              <w:widowControl/>
              <w:suppressLineNumbers w:val="0"/>
              <w:wordWrap/>
              <w:spacing w:line="240" w:lineRule="auto"/>
              <w:jc w:val="center"/>
              <w:textAlignment w:val="center"/>
              <w:rPr>
                <w:b/>
                <w:bCs/>
                <w:color w:val="auto"/>
                <w:spacing w:val="-12"/>
                <w:sz w:val="18"/>
                <w:szCs w:val="18"/>
              </w:rPr>
            </w:pPr>
            <w:r>
              <w:rPr>
                <w:rFonts w:ascii="宋体" w:hAnsi="宋体" w:eastAsia="宋体" w:cs="宋体"/>
                <w:b/>
                <w:bCs/>
                <w:color w:val="000000"/>
                <w:kern w:val="0"/>
                <w:sz w:val="18"/>
                <w:szCs w:val="18"/>
                <w:lang w:val="en-US" w:eastAsia="zh-CN" w:bidi="ar"/>
              </w:rPr>
              <w:t>毕业要求观测点</w:t>
            </w:r>
          </w:p>
        </w:tc>
      </w:tr>
      <w:tr w14:paraId="24C8903C">
        <w:tblPrEx>
          <w:tblCellMar>
            <w:top w:w="0" w:type="dxa"/>
            <w:left w:w="0" w:type="dxa"/>
            <w:bottom w:w="0" w:type="dxa"/>
            <w:right w:w="0" w:type="dxa"/>
          </w:tblCellMar>
        </w:tblPrEx>
        <w:trPr>
          <w:trHeight w:val="342" w:hRule="atLeast"/>
          <w:jc w:val="center"/>
        </w:trPr>
        <w:tc>
          <w:tcPr>
            <w:tcW w:w="2689" w:type="dxa"/>
            <w:vMerge w:val="restart"/>
            <w:tcBorders>
              <w:top w:val="single" w:color="000000" w:sz="4" w:space="0"/>
              <w:left w:val="single" w:color="000000" w:sz="4" w:space="0"/>
              <w:right w:val="single" w:color="000000" w:sz="4" w:space="0"/>
            </w:tcBorders>
            <w:vAlign w:val="center"/>
          </w:tcPr>
          <w:p w14:paraId="6A01EB05">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1.工程知识：</w:t>
            </w:r>
            <w:r>
              <w:rPr>
                <w:rFonts w:ascii="宋体" w:hAnsi="宋体" w:eastAsia="宋体" w:cs="宋体"/>
                <w:color w:val="000000"/>
                <w:kern w:val="0"/>
                <w:sz w:val="18"/>
                <w:szCs w:val="18"/>
                <w:lang w:val="en-US" w:eastAsia="zh-CN" w:bidi="ar"/>
              </w:rPr>
              <w:t>掌握扎实的工科基础知识，能够将数学、自然科学、工程基础和专业知识用于解决智能车辆工程领域复杂工程问题。</w:t>
            </w:r>
          </w:p>
        </w:tc>
        <w:tc>
          <w:tcPr>
            <w:tcW w:w="6804" w:type="dxa"/>
            <w:tcBorders>
              <w:top w:val="single" w:color="000000" w:sz="4" w:space="0"/>
              <w:left w:val="single" w:color="000000" w:sz="4" w:space="0"/>
              <w:bottom w:val="single" w:color="000000" w:sz="4" w:space="0"/>
              <w:right w:val="single" w:color="000000" w:sz="4" w:space="0"/>
            </w:tcBorders>
            <w:vAlign w:val="center"/>
          </w:tcPr>
          <w:p w14:paraId="3014E984">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观测点1.1</w:t>
            </w:r>
            <w:r>
              <w:rPr>
                <w:rFonts w:ascii="宋体" w:hAnsi="宋体" w:eastAsia="宋体" w:cs="宋体"/>
                <w:color w:val="000000"/>
                <w:kern w:val="0"/>
                <w:sz w:val="18"/>
                <w:szCs w:val="18"/>
                <w:lang w:val="en-US" w:eastAsia="zh-CN" w:bidi="ar"/>
              </w:rPr>
              <w:t>：能够理解数学、自然科学、工程基础和智能车辆工程专业知识，并解释智能车辆工程专业领域工程问题；</w:t>
            </w:r>
          </w:p>
        </w:tc>
      </w:tr>
      <w:tr w14:paraId="21640758">
        <w:tblPrEx>
          <w:tblCellMar>
            <w:top w:w="0" w:type="dxa"/>
            <w:left w:w="0" w:type="dxa"/>
            <w:bottom w:w="0" w:type="dxa"/>
            <w:right w:w="0" w:type="dxa"/>
          </w:tblCellMar>
        </w:tblPrEx>
        <w:trPr>
          <w:trHeight w:val="488" w:hRule="atLeast"/>
          <w:jc w:val="center"/>
        </w:trPr>
        <w:tc>
          <w:tcPr>
            <w:tcW w:w="2689" w:type="dxa"/>
            <w:vMerge w:val="continue"/>
            <w:tcBorders>
              <w:left w:val="single" w:color="000000" w:sz="4" w:space="0"/>
              <w:right w:val="single" w:color="000000" w:sz="4" w:space="0"/>
            </w:tcBorders>
            <w:vAlign w:val="center"/>
          </w:tcPr>
          <w:p w14:paraId="43389831">
            <w:pPr>
              <w:jc w:val="left"/>
              <w:rPr>
                <w:color w:val="auto"/>
                <w:sz w:val="18"/>
                <w:szCs w:val="18"/>
              </w:rPr>
            </w:pPr>
          </w:p>
        </w:tc>
        <w:tc>
          <w:tcPr>
            <w:tcW w:w="6804" w:type="dxa"/>
            <w:tcBorders>
              <w:top w:val="single" w:color="000000" w:sz="4" w:space="0"/>
              <w:left w:val="single" w:color="000000" w:sz="4" w:space="0"/>
              <w:bottom w:val="single" w:color="000000" w:sz="4" w:space="0"/>
              <w:right w:val="single" w:color="000000" w:sz="4" w:space="0"/>
            </w:tcBorders>
            <w:vAlign w:val="center"/>
          </w:tcPr>
          <w:p w14:paraId="2CED15C1">
            <w:pPr>
              <w:keepNext w:val="0"/>
              <w:keepLines w:val="0"/>
              <w:widowControl/>
              <w:suppressLineNumbers w:val="0"/>
              <w:wordWrap/>
              <w:spacing w:line="240" w:lineRule="auto"/>
              <w:jc w:val="left"/>
              <w:textAlignment w:val="center"/>
              <w:rPr>
                <w:color w:val="auto"/>
                <w:spacing w:val="-7"/>
                <w:sz w:val="18"/>
                <w:szCs w:val="18"/>
              </w:rPr>
            </w:pPr>
            <w:r>
              <w:rPr>
                <w:rFonts w:ascii="宋体" w:hAnsi="宋体" w:eastAsia="宋体" w:cs="宋体"/>
                <w:b/>
                <w:bCs/>
                <w:color w:val="000000"/>
                <w:kern w:val="0"/>
                <w:sz w:val="18"/>
                <w:szCs w:val="18"/>
                <w:lang w:val="en-US" w:eastAsia="zh-CN" w:bidi="ar"/>
              </w:rPr>
              <w:t>观测点1.2</w:t>
            </w:r>
            <w:r>
              <w:rPr>
                <w:rFonts w:ascii="宋体" w:hAnsi="宋体" w:eastAsia="宋体" w:cs="宋体"/>
                <w:color w:val="000000"/>
                <w:kern w:val="0"/>
                <w:sz w:val="18"/>
                <w:szCs w:val="18"/>
                <w:lang w:val="en-US" w:eastAsia="zh-CN" w:bidi="ar"/>
              </w:rPr>
              <w:t>：能够运用数学、自然科学、工程基础和智能车辆工程专业知识，建立正确的数学、力学模型，并利用计算机求解；</w:t>
            </w:r>
          </w:p>
        </w:tc>
      </w:tr>
      <w:tr w14:paraId="3D95F276">
        <w:tblPrEx>
          <w:tblCellMar>
            <w:top w:w="0" w:type="dxa"/>
            <w:left w:w="0" w:type="dxa"/>
            <w:bottom w:w="0" w:type="dxa"/>
            <w:right w:w="0" w:type="dxa"/>
          </w:tblCellMar>
        </w:tblPrEx>
        <w:trPr>
          <w:trHeight w:val="497" w:hRule="atLeast"/>
          <w:jc w:val="center"/>
        </w:trPr>
        <w:tc>
          <w:tcPr>
            <w:tcW w:w="2689" w:type="dxa"/>
            <w:vMerge w:val="continue"/>
            <w:tcBorders>
              <w:left w:val="single" w:color="000000" w:sz="4" w:space="0"/>
              <w:right w:val="single" w:color="000000" w:sz="4" w:space="0"/>
            </w:tcBorders>
            <w:vAlign w:val="center"/>
          </w:tcPr>
          <w:p w14:paraId="1BB38FBA">
            <w:pPr>
              <w:jc w:val="left"/>
              <w:rPr>
                <w:color w:val="auto"/>
                <w:sz w:val="18"/>
                <w:szCs w:val="18"/>
              </w:rPr>
            </w:pPr>
          </w:p>
        </w:tc>
        <w:tc>
          <w:tcPr>
            <w:tcW w:w="6804" w:type="dxa"/>
            <w:tcBorders>
              <w:top w:val="single" w:color="000000" w:sz="4" w:space="0"/>
              <w:left w:val="single" w:color="000000" w:sz="4" w:space="0"/>
              <w:bottom w:val="single" w:color="000000" w:sz="4" w:space="0"/>
              <w:right w:val="single" w:color="000000" w:sz="4" w:space="0"/>
            </w:tcBorders>
            <w:vAlign w:val="center"/>
          </w:tcPr>
          <w:p w14:paraId="609ADF1B">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观测点1.3</w:t>
            </w:r>
            <w:r>
              <w:rPr>
                <w:rFonts w:ascii="宋体" w:hAnsi="宋体" w:eastAsia="宋体" w:cs="宋体"/>
                <w:color w:val="000000"/>
                <w:kern w:val="0"/>
                <w:sz w:val="18"/>
                <w:szCs w:val="18"/>
                <w:lang w:val="en-US" w:eastAsia="zh-CN" w:bidi="ar"/>
              </w:rPr>
              <w:t>：能够将机械、电气、计算机或通讯等与智能车辆工程相关的专业知识，和数学方法用于推演，分析该专业的工程领域问题；</w:t>
            </w:r>
          </w:p>
        </w:tc>
      </w:tr>
      <w:tr w14:paraId="6321505B">
        <w:tblPrEx>
          <w:tblCellMar>
            <w:top w:w="0" w:type="dxa"/>
            <w:left w:w="0" w:type="dxa"/>
            <w:bottom w:w="0" w:type="dxa"/>
            <w:right w:w="0" w:type="dxa"/>
          </w:tblCellMar>
        </w:tblPrEx>
        <w:trPr>
          <w:trHeight w:val="497" w:hRule="atLeast"/>
          <w:jc w:val="center"/>
        </w:trPr>
        <w:tc>
          <w:tcPr>
            <w:tcW w:w="2689" w:type="dxa"/>
            <w:vMerge w:val="continue"/>
            <w:tcBorders>
              <w:left w:val="single" w:color="000000" w:sz="4" w:space="0"/>
              <w:right w:val="single" w:color="000000" w:sz="4" w:space="0"/>
            </w:tcBorders>
            <w:vAlign w:val="center"/>
          </w:tcPr>
          <w:p w14:paraId="5597D242">
            <w:pPr>
              <w:jc w:val="left"/>
              <w:rPr>
                <w:color w:val="auto"/>
                <w:sz w:val="18"/>
                <w:szCs w:val="18"/>
              </w:rPr>
            </w:pPr>
          </w:p>
        </w:tc>
        <w:tc>
          <w:tcPr>
            <w:tcW w:w="6804" w:type="dxa"/>
            <w:tcBorders>
              <w:top w:val="single" w:color="000000" w:sz="4" w:space="0"/>
              <w:left w:val="single" w:color="000000" w:sz="4" w:space="0"/>
              <w:bottom w:val="single" w:color="000000" w:sz="4" w:space="0"/>
              <w:right w:val="single" w:color="000000" w:sz="4" w:space="0"/>
            </w:tcBorders>
            <w:vAlign w:val="center"/>
          </w:tcPr>
          <w:p w14:paraId="53593944">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观测点1.4</w:t>
            </w:r>
            <w:r>
              <w:rPr>
                <w:rFonts w:ascii="宋体" w:hAnsi="宋体" w:eastAsia="宋体" w:cs="宋体"/>
                <w:color w:val="000000"/>
                <w:kern w:val="0"/>
                <w:sz w:val="18"/>
                <w:szCs w:val="18"/>
                <w:lang w:val="en-US" w:eastAsia="zh-CN" w:bidi="ar"/>
              </w:rPr>
              <w:t>：能够利用系统思维的能力，将机械、电气、计算机或通讯等与智能车辆工程相关的专业知识，用于本专业工程问题解决方案的比较与综合，并体现本专业领域先进的技术。</w:t>
            </w:r>
          </w:p>
        </w:tc>
      </w:tr>
      <w:tr w14:paraId="58A1FC29">
        <w:tblPrEx>
          <w:tblCellMar>
            <w:top w:w="0" w:type="dxa"/>
            <w:left w:w="0" w:type="dxa"/>
            <w:bottom w:w="0" w:type="dxa"/>
            <w:right w:w="0" w:type="dxa"/>
          </w:tblCellMar>
        </w:tblPrEx>
        <w:trPr>
          <w:trHeight w:val="480" w:hRule="atLeast"/>
          <w:jc w:val="center"/>
        </w:trPr>
        <w:tc>
          <w:tcPr>
            <w:tcW w:w="2689" w:type="dxa"/>
            <w:vMerge w:val="restart"/>
            <w:tcBorders>
              <w:top w:val="single" w:color="000000" w:sz="4" w:space="0"/>
              <w:left w:val="single" w:color="000000" w:sz="4" w:space="0"/>
              <w:right w:val="single" w:color="auto" w:sz="4" w:space="0"/>
            </w:tcBorders>
            <w:vAlign w:val="center"/>
          </w:tcPr>
          <w:p w14:paraId="5184596F">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2.问题分析：</w:t>
            </w:r>
            <w:r>
              <w:rPr>
                <w:rFonts w:ascii="宋体" w:hAnsi="宋体" w:eastAsia="宋体" w:cs="宋体"/>
                <w:color w:val="000000"/>
                <w:kern w:val="0"/>
                <w:sz w:val="18"/>
                <w:szCs w:val="18"/>
                <w:lang w:val="en-US" w:eastAsia="zh-CN" w:bidi="ar"/>
              </w:rPr>
              <w:t>能够应用数学、自然科学、工程科学的基本原理、方法和手段，识别、表达、并通过文献研究分析智能车辆工程领域复杂工程问题，以获得有效结论。</w:t>
            </w:r>
          </w:p>
        </w:tc>
        <w:tc>
          <w:tcPr>
            <w:tcW w:w="6804" w:type="dxa"/>
            <w:tcBorders>
              <w:top w:val="single" w:color="auto" w:sz="4" w:space="0"/>
              <w:left w:val="single" w:color="auto" w:sz="4" w:space="0"/>
              <w:bottom w:val="single" w:color="auto" w:sz="4" w:space="0"/>
              <w:right w:val="single" w:color="auto" w:sz="4" w:space="0"/>
            </w:tcBorders>
            <w:vAlign w:val="center"/>
          </w:tcPr>
          <w:p w14:paraId="2843E04B">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观测点2.1：</w:t>
            </w:r>
            <w:r>
              <w:rPr>
                <w:rFonts w:ascii="宋体" w:hAnsi="宋体" w:eastAsia="宋体" w:cs="宋体"/>
                <w:color w:val="000000"/>
                <w:kern w:val="0"/>
                <w:sz w:val="18"/>
                <w:szCs w:val="18"/>
                <w:lang w:val="en-US" w:eastAsia="zh-CN" w:bidi="ar"/>
              </w:rPr>
              <w:t>能够应用数学、自然科学和工程科学的基本原理，识别和判断复杂智能车辆工程问题；</w:t>
            </w:r>
          </w:p>
        </w:tc>
      </w:tr>
      <w:tr w14:paraId="2B48AE80">
        <w:tblPrEx>
          <w:tblCellMar>
            <w:top w:w="0" w:type="dxa"/>
            <w:left w:w="0" w:type="dxa"/>
            <w:bottom w:w="0" w:type="dxa"/>
            <w:right w:w="0" w:type="dxa"/>
          </w:tblCellMar>
        </w:tblPrEx>
        <w:trPr>
          <w:trHeight w:val="473" w:hRule="atLeast"/>
          <w:jc w:val="center"/>
        </w:trPr>
        <w:tc>
          <w:tcPr>
            <w:tcW w:w="2689" w:type="dxa"/>
            <w:vMerge w:val="continue"/>
            <w:tcBorders>
              <w:left w:val="single" w:color="000000" w:sz="4" w:space="0"/>
              <w:right w:val="single" w:color="auto" w:sz="4" w:space="0"/>
            </w:tcBorders>
            <w:vAlign w:val="center"/>
          </w:tcPr>
          <w:p w14:paraId="3103CFC4">
            <w:pPr>
              <w:jc w:val="left"/>
              <w:rPr>
                <w:color w:val="auto"/>
                <w:sz w:val="18"/>
                <w:szCs w:val="18"/>
              </w:rPr>
            </w:pPr>
          </w:p>
        </w:tc>
        <w:tc>
          <w:tcPr>
            <w:tcW w:w="6804" w:type="dxa"/>
            <w:tcBorders>
              <w:top w:val="single" w:color="auto" w:sz="4" w:space="0"/>
              <w:left w:val="single" w:color="000000" w:sz="4" w:space="0"/>
              <w:bottom w:val="single" w:color="auto" w:sz="4" w:space="0"/>
              <w:right w:val="single" w:color="000000" w:sz="4" w:space="0"/>
            </w:tcBorders>
            <w:vAlign w:val="center"/>
          </w:tcPr>
          <w:p w14:paraId="0BA23151">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观测点2.2：</w:t>
            </w:r>
            <w:r>
              <w:rPr>
                <w:rFonts w:ascii="宋体" w:hAnsi="宋体" w:eastAsia="宋体" w:cs="宋体"/>
                <w:color w:val="000000"/>
                <w:kern w:val="0"/>
                <w:sz w:val="18"/>
                <w:szCs w:val="18"/>
                <w:lang w:val="en-US" w:eastAsia="zh-CN" w:bidi="ar"/>
              </w:rPr>
              <w:t>能够应用数学、自然科学和工程科学的基本原理、方法和手段，正确表达复杂工程问题；</w:t>
            </w:r>
          </w:p>
        </w:tc>
      </w:tr>
      <w:tr w14:paraId="2E20BE11">
        <w:tblPrEx>
          <w:tblCellMar>
            <w:top w:w="0" w:type="dxa"/>
            <w:left w:w="0" w:type="dxa"/>
            <w:bottom w:w="0" w:type="dxa"/>
            <w:right w:w="0" w:type="dxa"/>
          </w:tblCellMar>
        </w:tblPrEx>
        <w:trPr>
          <w:trHeight w:val="428" w:hRule="atLeast"/>
          <w:jc w:val="center"/>
        </w:trPr>
        <w:tc>
          <w:tcPr>
            <w:tcW w:w="2689" w:type="dxa"/>
            <w:vMerge w:val="continue"/>
            <w:tcBorders>
              <w:left w:val="single" w:color="000000" w:sz="4" w:space="0"/>
              <w:right w:val="single" w:color="auto" w:sz="4" w:space="0"/>
            </w:tcBorders>
            <w:vAlign w:val="center"/>
          </w:tcPr>
          <w:p w14:paraId="4BEC7EB5">
            <w:pPr>
              <w:jc w:val="left"/>
              <w:rPr>
                <w:color w:val="auto"/>
                <w:sz w:val="18"/>
                <w:szCs w:val="18"/>
              </w:rPr>
            </w:pPr>
          </w:p>
        </w:tc>
        <w:tc>
          <w:tcPr>
            <w:tcW w:w="6804" w:type="dxa"/>
            <w:tcBorders>
              <w:top w:val="single" w:color="auto" w:sz="4" w:space="0"/>
              <w:left w:val="single" w:color="000000" w:sz="4" w:space="0"/>
              <w:bottom w:val="single" w:color="auto" w:sz="4" w:space="0"/>
              <w:right w:val="single" w:color="000000" w:sz="4" w:space="0"/>
            </w:tcBorders>
            <w:vAlign w:val="center"/>
          </w:tcPr>
          <w:p w14:paraId="0325A816">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观测点2.3：</w:t>
            </w:r>
            <w:r>
              <w:rPr>
                <w:rFonts w:ascii="宋体" w:hAnsi="宋体" w:eastAsia="宋体" w:cs="宋体"/>
                <w:color w:val="000000"/>
                <w:kern w:val="0"/>
                <w:sz w:val="18"/>
                <w:szCs w:val="18"/>
                <w:lang w:val="en-US" w:eastAsia="zh-CN" w:bidi="ar"/>
              </w:rPr>
              <w:t>能认识到解决智能车辆工程问题有多种方案可选择，会通过文献研究寻求可替代的解决方案；</w:t>
            </w:r>
          </w:p>
        </w:tc>
      </w:tr>
      <w:tr w14:paraId="2564E606">
        <w:tblPrEx>
          <w:tblCellMar>
            <w:top w:w="0" w:type="dxa"/>
            <w:left w:w="0" w:type="dxa"/>
            <w:bottom w:w="0" w:type="dxa"/>
            <w:right w:w="0" w:type="dxa"/>
          </w:tblCellMar>
        </w:tblPrEx>
        <w:trPr>
          <w:trHeight w:val="506" w:hRule="atLeast"/>
          <w:jc w:val="center"/>
        </w:trPr>
        <w:tc>
          <w:tcPr>
            <w:tcW w:w="2689" w:type="dxa"/>
            <w:vMerge w:val="continue"/>
            <w:tcBorders>
              <w:left w:val="single" w:color="000000" w:sz="4" w:space="0"/>
              <w:bottom w:val="single" w:color="auto" w:sz="4" w:space="0"/>
              <w:right w:val="single" w:color="auto" w:sz="4" w:space="0"/>
            </w:tcBorders>
            <w:vAlign w:val="center"/>
          </w:tcPr>
          <w:p w14:paraId="64439906">
            <w:pPr>
              <w:jc w:val="left"/>
              <w:rPr>
                <w:color w:val="auto"/>
                <w:sz w:val="18"/>
                <w:szCs w:val="18"/>
              </w:rPr>
            </w:pPr>
          </w:p>
        </w:tc>
        <w:tc>
          <w:tcPr>
            <w:tcW w:w="6804" w:type="dxa"/>
            <w:tcBorders>
              <w:top w:val="single" w:color="auto" w:sz="4" w:space="0"/>
              <w:left w:val="single" w:color="000000" w:sz="4" w:space="0"/>
              <w:bottom w:val="single" w:color="auto" w:sz="4" w:space="0"/>
              <w:right w:val="single" w:color="000000" w:sz="4" w:space="0"/>
            </w:tcBorders>
            <w:vAlign w:val="center"/>
          </w:tcPr>
          <w:p w14:paraId="1118D5E2">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观测点2.4：</w:t>
            </w:r>
            <w:r>
              <w:rPr>
                <w:rFonts w:ascii="宋体" w:hAnsi="宋体" w:eastAsia="宋体" w:cs="宋体"/>
                <w:color w:val="000000"/>
                <w:kern w:val="0"/>
                <w:sz w:val="18"/>
                <w:szCs w:val="18"/>
                <w:lang w:val="en-US" w:eastAsia="zh-CN" w:bidi="ar"/>
              </w:rPr>
              <w:t>能够应用数学、自然科学和工程科学的基本原理，借助文献研究，从可持续发展的角度分析工程活动过程的影响因素，以获得有效结论。</w:t>
            </w:r>
          </w:p>
        </w:tc>
      </w:tr>
      <w:tr w14:paraId="2647D5ED">
        <w:tblPrEx>
          <w:tblCellMar>
            <w:top w:w="0" w:type="dxa"/>
            <w:left w:w="0" w:type="dxa"/>
            <w:bottom w:w="0" w:type="dxa"/>
            <w:right w:w="0" w:type="dxa"/>
          </w:tblCellMar>
        </w:tblPrEx>
        <w:trPr>
          <w:trHeight w:val="515" w:hRule="atLeast"/>
          <w:jc w:val="center"/>
        </w:trPr>
        <w:tc>
          <w:tcPr>
            <w:tcW w:w="2689" w:type="dxa"/>
            <w:vMerge w:val="restart"/>
            <w:tcBorders>
              <w:top w:val="single" w:color="auto" w:sz="4" w:space="0"/>
              <w:left w:val="single" w:color="auto" w:sz="4" w:space="0"/>
              <w:right w:val="single" w:color="auto" w:sz="4" w:space="0"/>
            </w:tcBorders>
            <w:vAlign w:val="center"/>
          </w:tcPr>
          <w:p w14:paraId="3C627FEE">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3.设计/开发解决方案：</w:t>
            </w:r>
            <w:r>
              <w:rPr>
                <w:rFonts w:ascii="宋体" w:hAnsi="宋体" w:eastAsia="宋体" w:cs="宋体"/>
                <w:color w:val="000000"/>
                <w:kern w:val="0"/>
                <w:sz w:val="18"/>
                <w:szCs w:val="18"/>
                <w:lang w:val="en-US" w:eastAsia="zh-CN" w:bidi="ar"/>
              </w:rPr>
              <w:t>能够制定针对智能车辆工程领域的复杂工程问题的解决方案，设计满足智能汽车特定需求的智能网联、自动驾驶及机械（电）系统、部件或工艺流程，并能够在设计环节中体现创新意识，考虑法律、健康、安全、文化、社会以及环境等因素。</w:t>
            </w:r>
          </w:p>
        </w:tc>
        <w:tc>
          <w:tcPr>
            <w:tcW w:w="6804" w:type="dxa"/>
            <w:tcBorders>
              <w:top w:val="single" w:color="auto" w:sz="4" w:space="0"/>
              <w:left w:val="single" w:color="auto" w:sz="4" w:space="0"/>
              <w:bottom w:val="single" w:color="auto" w:sz="4" w:space="0"/>
              <w:right w:val="single" w:color="auto" w:sz="4" w:space="0"/>
            </w:tcBorders>
            <w:vAlign w:val="center"/>
          </w:tcPr>
          <w:p w14:paraId="30F85916">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观测点3.1：</w:t>
            </w:r>
            <w:r>
              <w:rPr>
                <w:rFonts w:ascii="宋体" w:hAnsi="宋体" w:eastAsia="宋体" w:cs="宋体"/>
                <w:color w:val="000000"/>
                <w:kern w:val="0"/>
                <w:sz w:val="18"/>
                <w:szCs w:val="18"/>
                <w:lang w:val="en-US" w:eastAsia="zh-CN" w:bidi="ar"/>
              </w:rPr>
              <w:t>掌握满足特定需求的智能汽车特定需求的智能网联、自动驾驶</w:t>
            </w:r>
            <w:r>
              <w:rPr>
                <w:rFonts w:hint="eastAsia" w:cs="宋体"/>
                <w:color w:val="000000"/>
                <w:kern w:val="0"/>
                <w:sz w:val="18"/>
                <w:szCs w:val="18"/>
                <w:lang w:val="en-US" w:eastAsia="zh-CN" w:bidi="ar"/>
              </w:rPr>
              <w:t>、</w:t>
            </w:r>
            <w:r>
              <w:rPr>
                <w:rFonts w:ascii="宋体" w:hAnsi="宋体" w:eastAsia="宋体" w:cs="宋体"/>
                <w:color w:val="000000"/>
                <w:kern w:val="0"/>
                <w:sz w:val="18"/>
                <w:szCs w:val="18"/>
                <w:lang w:val="en-US" w:eastAsia="zh-CN" w:bidi="ar"/>
              </w:rPr>
              <w:t>机械（电）系统、部件或工艺流程，了解影响设计目标和技术方案的各种因素；</w:t>
            </w:r>
          </w:p>
        </w:tc>
      </w:tr>
      <w:tr w14:paraId="7E5FC2EF">
        <w:tblPrEx>
          <w:tblCellMar>
            <w:top w:w="0" w:type="dxa"/>
            <w:left w:w="0" w:type="dxa"/>
            <w:bottom w:w="0" w:type="dxa"/>
            <w:right w:w="0" w:type="dxa"/>
          </w:tblCellMar>
        </w:tblPrEx>
        <w:trPr>
          <w:trHeight w:val="335" w:hRule="atLeast"/>
          <w:jc w:val="center"/>
        </w:trPr>
        <w:tc>
          <w:tcPr>
            <w:tcW w:w="2689" w:type="dxa"/>
            <w:vMerge w:val="continue"/>
            <w:tcBorders>
              <w:left w:val="single" w:color="auto" w:sz="4" w:space="0"/>
              <w:right w:val="single" w:color="auto" w:sz="4" w:space="0"/>
            </w:tcBorders>
            <w:vAlign w:val="center"/>
          </w:tcPr>
          <w:p w14:paraId="595FC8F1">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063D590B">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观测点3.2：</w:t>
            </w:r>
            <w:r>
              <w:rPr>
                <w:rFonts w:ascii="宋体" w:hAnsi="宋体" w:eastAsia="宋体" w:cs="宋体"/>
                <w:color w:val="000000"/>
                <w:kern w:val="0"/>
                <w:sz w:val="18"/>
                <w:szCs w:val="18"/>
                <w:lang w:val="en-US" w:eastAsia="zh-CN" w:bidi="ar"/>
              </w:rPr>
              <w:t>能够针对特定需求，完成智能汽车特定需求的智能网联、自动驾驶及机械（电）系统、部件或工艺流程的设计；</w:t>
            </w:r>
          </w:p>
        </w:tc>
      </w:tr>
      <w:tr w14:paraId="2C7BF625">
        <w:tblPrEx>
          <w:tblCellMar>
            <w:top w:w="0" w:type="dxa"/>
            <w:left w:w="0" w:type="dxa"/>
            <w:bottom w:w="0" w:type="dxa"/>
            <w:right w:w="0" w:type="dxa"/>
          </w:tblCellMar>
        </w:tblPrEx>
        <w:trPr>
          <w:trHeight w:val="357" w:hRule="atLeast"/>
          <w:jc w:val="center"/>
        </w:trPr>
        <w:tc>
          <w:tcPr>
            <w:tcW w:w="2689" w:type="dxa"/>
            <w:vMerge w:val="continue"/>
            <w:tcBorders>
              <w:left w:val="single" w:color="auto" w:sz="4" w:space="0"/>
              <w:right w:val="single" w:color="auto" w:sz="4" w:space="0"/>
            </w:tcBorders>
            <w:vAlign w:val="center"/>
          </w:tcPr>
          <w:p w14:paraId="64E40053">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04531CA0">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观测点3.3：</w:t>
            </w:r>
            <w:r>
              <w:rPr>
                <w:rFonts w:ascii="宋体" w:hAnsi="宋体" w:eastAsia="宋体" w:cs="宋体"/>
                <w:color w:val="000000"/>
                <w:kern w:val="0"/>
                <w:sz w:val="18"/>
                <w:szCs w:val="18"/>
                <w:lang w:val="en-US" w:eastAsia="zh-CN" w:bidi="ar"/>
              </w:rPr>
              <w:t>能够对智能汽车特定需求的智能网联、自动驾驶</w:t>
            </w:r>
            <w:r>
              <w:rPr>
                <w:rFonts w:hint="eastAsia" w:cs="宋体"/>
                <w:color w:val="000000"/>
                <w:kern w:val="0"/>
                <w:sz w:val="18"/>
                <w:szCs w:val="18"/>
                <w:lang w:val="en-US" w:eastAsia="zh-CN" w:bidi="ar"/>
              </w:rPr>
              <w:t>、</w:t>
            </w:r>
            <w:r>
              <w:rPr>
                <w:rFonts w:ascii="宋体" w:hAnsi="宋体" w:eastAsia="宋体" w:cs="宋体"/>
                <w:color w:val="000000"/>
                <w:kern w:val="0"/>
                <w:sz w:val="18"/>
                <w:szCs w:val="18"/>
                <w:lang w:val="en-US" w:eastAsia="zh-CN" w:bidi="ar"/>
              </w:rPr>
              <w:t>机械（电）系统、部件或工艺流程的设计方案进行比较、优化和开发，在设计环节中具有创新意识；</w:t>
            </w:r>
          </w:p>
        </w:tc>
      </w:tr>
      <w:tr w14:paraId="6F11014E">
        <w:tblPrEx>
          <w:tblCellMar>
            <w:top w:w="0" w:type="dxa"/>
            <w:left w:w="0" w:type="dxa"/>
            <w:bottom w:w="0" w:type="dxa"/>
            <w:right w:w="0" w:type="dxa"/>
          </w:tblCellMar>
        </w:tblPrEx>
        <w:trPr>
          <w:trHeight w:val="505" w:hRule="atLeast"/>
          <w:jc w:val="center"/>
        </w:trPr>
        <w:tc>
          <w:tcPr>
            <w:tcW w:w="2689" w:type="dxa"/>
            <w:vMerge w:val="continue"/>
            <w:tcBorders>
              <w:left w:val="single" w:color="auto" w:sz="4" w:space="0"/>
              <w:bottom w:val="single" w:color="auto" w:sz="4" w:space="0"/>
              <w:right w:val="single" w:color="auto" w:sz="4" w:space="0"/>
            </w:tcBorders>
            <w:vAlign w:val="center"/>
          </w:tcPr>
          <w:p w14:paraId="4487148A">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1A32CEC1">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观测点3.4：</w:t>
            </w:r>
            <w:r>
              <w:rPr>
                <w:rFonts w:ascii="宋体" w:hAnsi="宋体" w:eastAsia="宋体" w:cs="宋体"/>
                <w:color w:val="000000"/>
                <w:kern w:val="0"/>
                <w:sz w:val="18"/>
                <w:szCs w:val="18"/>
                <w:lang w:val="en-US" w:eastAsia="zh-CN" w:bidi="ar"/>
              </w:rPr>
              <w:t>能够设计满足特定需求的智能汽车特定需求的智能网联、自动驾驶</w:t>
            </w:r>
            <w:r>
              <w:rPr>
                <w:rFonts w:hint="eastAsia" w:cs="宋体"/>
                <w:color w:val="000000"/>
                <w:kern w:val="0"/>
                <w:sz w:val="18"/>
                <w:szCs w:val="18"/>
                <w:lang w:val="en-US" w:eastAsia="zh-CN" w:bidi="ar"/>
              </w:rPr>
              <w:t>、</w:t>
            </w:r>
            <w:r>
              <w:rPr>
                <w:rFonts w:ascii="宋体" w:hAnsi="宋体" w:eastAsia="宋体" w:cs="宋体"/>
                <w:color w:val="000000"/>
                <w:kern w:val="0"/>
                <w:sz w:val="18"/>
                <w:szCs w:val="18"/>
                <w:lang w:val="en-US" w:eastAsia="zh-CN" w:bidi="ar"/>
              </w:rPr>
              <w:t>机械（电）系统、部件或工艺流程，考虑社会、健康、安全、法律、文化以及环境等因素。</w:t>
            </w:r>
          </w:p>
        </w:tc>
      </w:tr>
      <w:tr w14:paraId="4B787C62">
        <w:tblPrEx>
          <w:tblCellMar>
            <w:top w:w="0" w:type="dxa"/>
            <w:left w:w="0" w:type="dxa"/>
            <w:bottom w:w="0" w:type="dxa"/>
            <w:right w:w="0" w:type="dxa"/>
          </w:tblCellMar>
        </w:tblPrEx>
        <w:trPr>
          <w:trHeight w:val="413" w:hRule="atLeast"/>
          <w:jc w:val="center"/>
        </w:trPr>
        <w:tc>
          <w:tcPr>
            <w:tcW w:w="2689" w:type="dxa"/>
            <w:vMerge w:val="restart"/>
            <w:tcBorders>
              <w:top w:val="single" w:color="auto" w:sz="4" w:space="0"/>
              <w:left w:val="single" w:color="auto" w:sz="4" w:space="0"/>
              <w:right w:val="single" w:color="auto" w:sz="4" w:space="0"/>
            </w:tcBorders>
            <w:vAlign w:val="center"/>
          </w:tcPr>
          <w:p w14:paraId="14F24DA0">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4.研究：</w:t>
            </w:r>
            <w:r>
              <w:rPr>
                <w:rFonts w:ascii="宋体" w:hAnsi="宋体" w:eastAsia="宋体" w:cs="宋体"/>
                <w:color w:val="000000"/>
                <w:kern w:val="0"/>
                <w:sz w:val="18"/>
                <w:szCs w:val="18"/>
                <w:lang w:val="en-US" w:eastAsia="zh-CN" w:bidi="ar"/>
              </w:rPr>
              <w:t>能够基于科学原理并采用科学方法对复杂智能车辆工程问题进行研究，包括设计实验、分析与解释数据，并通过信息综合针对智能汽车行业需求得到合理有效的结论。</w:t>
            </w:r>
          </w:p>
        </w:tc>
        <w:tc>
          <w:tcPr>
            <w:tcW w:w="6804" w:type="dxa"/>
            <w:tcBorders>
              <w:top w:val="single" w:color="auto" w:sz="4" w:space="0"/>
              <w:left w:val="single" w:color="auto" w:sz="4" w:space="0"/>
              <w:bottom w:val="single" w:color="auto" w:sz="4" w:space="0"/>
              <w:right w:val="single" w:color="auto" w:sz="4" w:space="0"/>
            </w:tcBorders>
            <w:vAlign w:val="center"/>
          </w:tcPr>
          <w:p w14:paraId="1A074A24">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观测点4.1：</w:t>
            </w:r>
            <w:r>
              <w:rPr>
                <w:rFonts w:ascii="宋体" w:hAnsi="宋体" w:eastAsia="宋体" w:cs="宋体"/>
                <w:color w:val="000000"/>
                <w:kern w:val="0"/>
                <w:sz w:val="18"/>
                <w:szCs w:val="18"/>
                <w:lang w:val="en-US" w:eastAsia="zh-CN" w:bidi="ar"/>
              </w:rPr>
              <w:t>能够基于科学原理并采用科学方法，调研和分析复杂智能车辆工程问题的解决方案；</w:t>
            </w:r>
          </w:p>
        </w:tc>
      </w:tr>
      <w:tr w14:paraId="086B8223">
        <w:tblPrEx>
          <w:tblCellMar>
            <w:top w:w="0" w:type="dxa"/>
            <w:left w:w="0" w:type="dxa"/>
            <w:bottom w:w="0" w:type="dxa"/>
            <w:right w:w="0" w:type="dxa"/>
          </w:tblCellMar>
        </w:tblPrEx>
        <w:trPr>
          <w:trHeight w:val="275" w:hRule="atLeast"/>
          <w:jc w:val="center"/>
        </w:trPr>
        <w:tc>
          <w:tcPr>
            <w:tcW w:w="2689" w:type="dxa"/>
            <w:vMerge w:val="continue"/>
            <w:tcBorders>
              <w:left w:val="single" w:color="auto" w:sz="4" w:space="0"/>
              <w:right w:val="single" w:color="auto" w:sz="4" w:space="0"/>
            </w:tcBorders>
            <w:vAlign w:val="center"/>
          </w:tcPr>
          <w:p w14:paraId="7A0F93D5">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16917462">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观测点4.2：</w:t>
            </w:r>
            <w:r>
              <w:rPr>
                <w:rFonts w:ascii="宋体" w:hAnsi="宋体" w:eastAsia="宋体" w:cs="宋体"/>
                <w:color w:val="000000"/>
                <w:kern w:val="0"/>
                <w:sz w:val="18"/>
                <w:szCs w:val="18"/>
                <w:lang w:val="en-US" w:eastAsia="zh-CN" w:bidi="ar"/>
              </w:rPr>
              <w:t>能够根据对象特征，选择研究路线，设计实验方案；</w:t>
            </w:r>
          </w:p>
        </w:tc>
      </w:tr>
      <w:tr w14:paraId="15FF4D14">
        <w:tblPrEx>
          <w:tblCellMar>
            <w:top w:w="0" w:type="dxa"/>
            <w:left w:w="0" w:type="dxa"/>
            <w:bottom w:w="0" w:type="dxa"/>
            <w:right w:w="0" w:type="dxa"/>
          </w:tblCellMar>
        </w:tblPrEx>
        <w:trPr>
          <w:trHeight w:val="367" w:hRule="atLeast"/>
          <w:jc w:val="center"/>
        </w:trPr>
        <w:tc>
          <w:tcPr>
            <w:tcW w:w="2689" w:type="dxa"/>
            <w:vMerge w:val="continue"/>
            <w:tcBorders>
              <w:left w:val="single" w:color="auto" w:sz="4" w:space="0"/>
              <w:right w:val="single" w:color="auto" w:sz="4" w:space="0"/>
            </w:tcBorders>
            <w:vAlign w:val="center"/>
          </w:tcPr>
          <w:p w14:paraId="151D0E87">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505BB312">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观测点4.3：</w:t>
            </w:r>
            <w:r>
              <w:rPr>
                <w:rFonts w:ascii="宋体" w:hAnsi="宋体" w:eastAsia="宋体" w:cs="宋体"/>
                <w:color w:val="000000"/>
                <w:kern w:val="0"/>
                <w:sz w:val="18"/>
                <w:szCs w:val="18"/>
                <w:lang w:val="en-US" w:eastAsia="zh-CN" w:bidi="ar"/>
              </w:rPr>
              <w:t>能够根据实验方案构建实验系统，安全地开展实验，正确地采集实验数据；</w:t>
            </w:r>
          </w:p>
        </w:tc>
      </w:tr>
      <w:tr w14:paraId="667CA681">
        <w:tblPrEx>
          <w:tblCellMar>
            <w:top w:w="0" w:type="dxa"/>
            <w:left w:w="0" w:type="dxa"/>
            <w:bottom w:w="0" w:type="dxa"/>
            <w:right w:w="0" w:type="dxa"/>
          </w:tblCellMar>
        </w:tblPrEx>
        <w:trPr>
          <w:trHeight w:val="459" w:hRule="atLeast"/>
          <w:jc w:val="center"/>
        </w:trPr>
        <w:tc>
          <w:tcPr>
            <w:tcW w:w="2689" w:type="dxa"/>
            <w:vMerge w:val="continue"/>
            <w:tcBorders>
              <w:left w:val="single" w:color="auto" w:sz="4" w:space="0"/>
              <w:bottom w:val="single" w:color="auto" w:sz="4" w:space="0"/>
              <w:right w:val="single" w:color="auto" w:sz="4" w:space="0"/>
            </w:tcBorders>
            <w:vAlign w:val="center"/>
          </w:tcPr>
          <w:p w14:paraId="3FBBD0FD">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7146D2F8">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观测点4.4：</w:t>
            </w:r>
            <w:r>
              <w:rPr>
                <w:rFonts w:ascii="宋体" w:hAnsi="宋体" w:eastAsia="宋体" w:cs="宋体"/>
                <w:color w:val="000000"/>
                <w:kern w:val="0"/>
                <w:sz w:val="18"/>
                <w:szCs w:val="18"/>
                <w:lang w:val="en-US" w:eastAsia="zh-CN" w:bidi="ar"/>
              </w:rPr>
              <w:t>能对实验结果进行分析和解释，并通过信息综合得到合理有效的结论，完成对智能汽车行业相关复杂工程问题进行研究。</w:t>
            </w:r>
          </w:p>
        </w:tc>
      </w:tr>
      <w:tr w14:paraId="2FCEAB8F">
        <w:tblPrEx>
          <w:tblCellMar>
            <w:top w:w="0" w:type="dxa"/>
            <w:left w:w="0" w:type="dxa"/>
            <w:bottom w:w="0" w:type="dxa"/>
            <w:right w:w="0" w:type="dxa"/>
          </w:tblCellMar>
        </w:tblPrEx>
        <w:trPr>
          <w:trHeight w:val="559" w:hRule="atLeast"/>
          <w:jc w:val="center"/>
        </w:trPr>
        <w:tc>
          <w:tcPr>
            <w:tcW w:w="2689" w:type="dxa"/>
            <w:vMerge w:val="restart"/>
            <w:tcBorders>
              <w:top w:val="single" w:color="auto" w:sz="4" w:space="0"/>
              <w:left w:val="single" w:color="auto" w:sz="4" w:space="0"/>
              <w:right w:val="single" w:color="auto" w:sz="4" w:space="0"/>
            </w:tcBorders>
            <w:vAlign w:val="center"/>
          </w:tcPr>
          <w:p w14:paraId="09A5F712">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5.使用现代工具：</w:t>
            </w:r>
            <w:r>
              <w:rPr>
                <w:rFonts w:ascii="宋体" w:hAnsi="宋体" w:eastAsia="宋体" w:cs="宋体"/>
                <w:color w:val="000000"/>
                <w:kern w:val="0"/>
                <w:sz w:val="18"/>
                <w:szCs w:val="18"/>
                <w:lang w:val="en-US" w:eastAsia="zh-CN" w:bidi="ar"/>
              </w:rPr>
              <w:t>能够针对复杂工程问题，开发、选择与使用恰当的技术、资源、现代工程工具和信息技术工具，包括对复杂工程问题的预测与模拟，并能够理解其局限性。</w:t>
            </w:r>
          </w:p>
        </w:tc>
        <w:tc>
          <w:tcPr>
            <w:tcW w:w="6804" w:type="dxa"/>
            <w:tcBorders>
              <w:top w:val="single" w:color="auto" w:sz="4" w:space="0"/>
              <w:left w:val="single" w:color="auto" w:sz="4" w:space="0"/>
              <w:bottom w:val="single" w:color="auto" w:sz="4" w:space="0"/>
              <w:right w:val="single" w:color="auto" w:sz="4" w:space="0"/>
            </w:tcBorders>
            <w:vAlign w:val="center"/>
          </w:tcPr>
          <w:p w14:paraId="28C7E067">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观测点5.1：</w:t>
            </w:r>
            <w:r>
              <w:rPr>
                <w:rFonts w:ascii="宋体" w:hAnsi="宋体" w:eastAsia="宋体" w:cs="宋体"/>
                <w:color w:val="000000"/>
                <w:kern w:val="0"/>
                <w:sz w:val="18"/>
                <w:szCs w:val="18"/>
                <w:lang w:val="en-US" w:eastAsia="zh-CN" w:bidi="ar"/>
              </w:rPr>
              <w:t>了解智能车辆工程专业常用的现代仪器、信息技术工具、工程工具和仿真软件的使用原理和方法，并能够理解其局限性；</w:t>
            </w:r>
          </w:p>
        </w:tc>
      </w:tr>
      <w:tr w14:paraId="05F0BCC6">
        <w:tblPrEx>
          <w:tblCellMar>
            <w:top w:w="0" w:type="dxa"/>
            <w:left w:w="0" w:type="dxa"/>
            <w:bottom w:w="0" w:type="dxa"/>
            <w:right w:w="0" w:type="dxa"/>
          </w:tblCellMar>
        </w:tblPrEx>
        <w:trPr>
          <w:trHeight w:val="440" w:hRule="atLeast"/>
          <w:jc w:val="center"/>
        </w:trPr>
        <w:tc>
          <w:tcPr>
            <w:tcW w:w="2689" w:type="dxa"/>
            <w:vMerge w:val="continue"/>
            <w:tcBorders>
              <w:left w:val="single" w:color="auto" w:sz="4" w:space="0"/>
              <w:right w:val="single" w:color="auto" w:sz="4" w:space="0"/>
            </w:tcBorders>
            <w:vAlign w:val="center"/>
          </w:tcPr>
          <w:p w14:paraId="415ECCC7">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15939C82">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观测点5.2：</w:t>
            </w:r>
            <w:r>
              <w:rPr>
                <w:rFonts w:ascii="宋体" w:hAnsi="宋体" w:eastAsia="宋体" w:cs="宋体"/>
                <w:color w:val="000000"/>
                <w:kern w:val="0"/>
                <w:sz w:val="18"/>
                <w:szCs w:val="18"/>
                <w:lang w:val="en-US" w:eastAsia="zh-CN" w:bidi="ar"/>
              </w:rPr>
              <w:t>针对智能车辆生产或开发中的复杂工程问题，能够选择与使用恰当的仪器、信息资源、工程工具和专业模拟软件，进行分析、计算与设计；</w:t>
            </w:r>
          </w:p>
        </w:tc>
      </w:tr>
      <w:tr w14:paraId="66B7BDEA">
        <w:tblPrEx>
          <w:tblCellMar>
            <w:top w:w="0" w:type="dxa"/>
            <w:left w:w="0" w:type="dxa"/>
            <w:bottom w:w="0" w:type="dxa"/>
            <w:right w:w="0" w:type="dxa"/>
          </w:tblCellMar>
        </w:tblPrEx>
        <w:trPr>
          <w:trHeight w:val="517" w:hRule="atLeast"/>
          <w:jc w:val="center"/>
        </w:trPr>
        <w:tc>
          <w:tcPr>
            <w:tcW w:w="2689" w:type="dxa"/>
            <w:vMerge w:val="continue"/>
            <w:tcBorders>
              <w:left w:val="single" w:color="auto" w:sz="4" w:space="0"/>
              <w:bottom w:val="single" w:color="auto" w:sz="4" w:space="0"/>
              <w:right w:val="single" w:color="auto" w:sz="4" w:space="0"/>
            </w:tcBorders>
            <w:vAlign w:val="center"/>
          </w:tcPr>
          <w:p w14:paraId="5AC402B7">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7D5CFF14">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观测点5.3：</w:t>
            </w:r>
            <w:r>
              <w:rPr>
                <w:rFonts w:ascii="宋体" w:hAnsi="宋体" w:eastAsia="宋体" w:cs="宋体"/>
                <w:color w:val="000000"/>
                <w:kern w:val="0"/>
                <w:sz w:val="18"/>
                <w:szCs w:val="18"/>
                <w:lang w:val="en-US" w:eastAsia="zh-CN" w:bidi="ar"/>
              </w:rPr>
              <w:t>能够针对具体的智能车辆工程问题对象，通过组合、选配、改进、二次开发等方式创造性地使用现代工具进行模拟和预测，满足特定需求，并能够分析其局限性。</w:t>
            </w:r>
          </w:p>
        </w:tc>
      </w:tr>
      <w:tr w14:paraId="66E8BA2C">
        <w:tblPrEx>
          <w:tblCellMar>
            <w:top w:w="0" w:type="dxa"/>
            <w:left w:w="0" w:type="dxa"/>
            <w:bottom w:w="0" w:type="dxa"/>
            <w:right w:w="0" w:type="dxa"/>
          </w:tblCellMar>
        </w:tblPrEx>
        <w:trPr>
          <w:trHeight w:val="634" w:hRule="atLeast"/>
          <w:jc w:val="center"/>
        </w:trPr>
        <w:tc>
          <w:tcPr>
            <w:tcW w:w="2689" w:type="dxa"/>
            <w:vMerge w:val="restart"/>
            <w:tcBorders>
              <w:top w:val="single" w:color="auto" w:sz="4" w:space="0"/>
              <w:left w:val="single" w:color="auto" w:sz="4" w:space="0"/>
              <w:right w:val="single" w:color="auto" w:sz="4" w:space="0"/>
            </w:tcBorders>
            <w:vAlign w:val="center"/>
          </w:tcPr>
          <w:p w14:paraId="51AD6AD8">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6.工程与社会：</w:t>
            </w:r>
            <w:r>
              <w:rPr>
                <w:rFonts w:ascii="宋体" w:hAnsi="宋体" w:eastAsia="宋体" w:cs="宋体"/>
                <w:color w:val="000000"/>
                <w:kern w:val="0"/>
                <w:sz w:val="18"/>
                <w:szCs w:val="18"/>
                <w:lang w:val="en-US" w:eastAsia="zh-CN" w:bidi="ar"/>
              </w:rPr>
              <w:t>能够基于智能车辆工程相关背景知识和相关法规标准进行合理分析，评价车智能辆工程实践和智能车辆复杂工程问题的解决方案对社会、健康、安全、法律以及文化的影响，并理解应承担的责任。</w:t>
            </w:r>
          </w:p>
        </w:tc>
        <w:tc>
          <w:tcPr>
            <w:tcW w:w="6804" w:type="dxa"/>
            <w:tcBorders>
              <w:top w:val="single" w:color="auto" w:sz="4" w:space="0"/>
              <w:left w:val="single" w:color="auto" w:sz="4" w:space="0"/>
              <w:bottom w:val="single" w:color="auto" w:sz="4" w:space="0"/>
              <w:right w:val="single" w:color="auto" w:sz="4" w:space="0"/>
            </w:tcBorders>
            <w:vAlign w:val="center"/>
          </w:tcPr>
          <w:p w14:paraId="543143B4">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观测点6.1：</w:t>
            </w:r>
            <w:r>
              <w:rPr>
                <w:rFonts w:ascii="宋体" w:hAnsi="宋体" w:eastAsia="宋体" w:cs="宋体"/>
                <w:color w:val="000000"/>
                <w:kern w:val="0"/>
                <w:sz w:val="18"/>
                <w:szCs w:val="18"/>
                <w:lang w:val="en-US" w:eastAsia="zh-CN" w:bidi="ar"/>
              </w:rPr>
              <w:t>了解智能车辆工程专业相关领域的技术标准体系、知识产权、产业政策和法律法规，理解不同社会文化对工程活动的影响；</w:t>
            </w:r>
          </w:p>
        </w:tc>
      </w:tr>
      <w:tr w14:paraId="1CD97250">
        <w:tblPrEx>
          <w:tblCellMar>
            <w:top w:w="0" w:type="dxa"/>
            <w:left w:w="0" w:type="dxa"/>
            <w:bottom w:w="0" w:type="dxa"/>
            <w:right w:w="0" w:type="dxa"/>
          </w:tblCellMar>
        </w:tblPrEx>
        <w:trPr>
          <w:trHeight w:val="634" w:hRule="atLeast"/>
          <w:jc w:val="center"/>
        </w:trPr>
        <w:tc>
          <w:tcPr>
            <w:tcW w:w="2689" w:type="dxa"/>
            <w:vMerge w:val="continue"/>
            <w:tcBorders>
              <w:left w:val="single" w:color="auto" w:sz="4" w:space="0"/>
              <w:bottom w:val="single" w:color="auto" w:sz="4" w:space="0"/>
              <w:right w:val="single" w:color="auto" w:sz="4" w:space="0"/>
            </w:tcBorders>
            <w:vAlign w:val="center"/>
          </w:tcPr>
          <w:p w14:paraId="62BBEC3F">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43F2413B">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观测点6.2：</w:t>
            </w:r>
            <w:r>
              <w:rPr>
                <w:rFonts w:ascii="宋体" w:hAnsi="宋体" w:eastAsia="宋体" w:cs="宋体"/>
                <w:color w:val="000000"/>
                <w:kern w:val="0"/>
                <w:sz w:val="18"/>
                <w:szCs w:val="18"/>
                <w:lang w:val="en-US" w:eastAsia="zh-CN" w:bidi="ar"/>
              </w:rPr>
              <w:t>能够基于智能车辆工程相关背景知识进行合理分析，评价智能车辆工程实践和复杂工程问题解决方案对社会、健康、安全、法律以及文化的影响，以及这些制约因素对项目实施的影响，并理解应承担的责任；</w:t>
            </w:r>
          </w:p>
        </w:tc>
      </w:tr>
      <w:tr w14:paraId="6EF474E8">
        <w:tblPrEx>
          <w:tblCellMar>
            <w:top w:w="0" w:type="dxa"/>
            <w:left w:w="0" w:type="dxa"/>
            <w:bottom w:w="0" w:type="dxa"/>
            <w:right w:w="0" w:type="dxa"/>
          </w:tblCellMar>
        </w:tblPrEx>
        <w:trPr>
          <w:trHeight w:val="436" w:hRule="atLeast"/>
          <w:jc w:val="center"/>
        </w:trPr>
        <w:tc>
          <w:tcPr>
            <w:tcW w:w="2689" w:type="dxa"/>
            <w:vMerge w:val="restart"/>
            <w:tcBorders>
              <w:top w:val="single" w:color="auto" w:sz="4" w:space="0"/>
              <w:left w:val="single" w:color="auto" w:sz="4" w:space="0"/>
              <w:right w:val="single" w:color="auto" w:sz="4" w:space="0"/>
            </w:tcBorders>
            <w:vAlign w:val="center"/>
          </w:tcPr>
          <w:p w14:paraId="4DA2E018">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7.环境和可持续发展：</w:t>
            </w:r>
            <w:r>
              <w:rPr>
                <w:rFonts w:ascii="宋体" w:hAnsi="宋体" w:eastAsia="宋体" w:cs="宋体"/>
                <w:color w:val="000000"/>
                <w:kern w:val="0"/>
                <w:sz w:val="18"/>
                <w:szCs w:val="18"/>
                <w:lang w:val="en-US" w:eastAsia="zh-CN" w:bidi="ar"/>
              </w:rPr>
              <w:t>能够理解和评价针对智能汽车行业相关复杂工程问题的工程实践对环境、社会可持续发展的影响。</w:t>
            </w:r>
          </w:p>
        </w:tc>
        <w:tc>
          <w:tcPr>
            <w:tcW w:w="6804" w:type="dxa"/>
            <w:tcBorders>
              <w:top w:val="single" w:color="auto" w:sz="4" w:space="0"/>
              <w:left w:val="single" w:color="auto" w:sz="4" w:space="0"/>
              <w:bottom w:val="single" w:color="auto" w:sz="4" w:space="0"/>
              <w:right w:val="single" w:color="auto" w:sz="4" w:space="0"/>
            </w:tcBorders>
            <w:vAlign w:val="center"/>
          </w:tcPr>
          <w:p w14:paraId="2A1739DA">
            <w:pPr>
              <w:keepNext w:val="0"/>
              <w:keepLines w:val="0"/>
              <w:widowControl/>
              <w:suppressLineNumbers w:val="0"/>
              <w:wordWrap/>
              <w:spacing w:line="240" w:lineRule="auto"/>
              <w:jc w:val="left"/>
              <w:textAlignment w:val="center"/>
              <w:rPr>
                <w:b/>
                <w:bCs/>
                <w:color w:val="auto"/>
                <w:sz w:val="18"/>
                <w:szCs w:val="18"/>
                <w:lang w:val="en-US"/>
              </w:rPr>
            </w:pPr>
            <w:r>
              <w:rPr>
                <w:rFonts w:ascii="宋体" w:hAnsi="宋体" w:eastAsia="宋体" w:cs="宋体"/>
                <w:b/>
                <w:bCs/>
                <w:color w:val="000000"/>
                <w:kern w:val="0"/>
                <w:sz w:val="18"/>
                <w:szCs w:val="18"/>
                <w:lang w:val="en-US" w:eastAsia="zh-CN" w:bidi="ar"/>
              </w:rPr>
              <w:t>观测点7.1：</w:t>
            </w:r>
            <w:r>
              <w:rPr>
                <w:rFonts w:ascii="宋体" w:hAnsi="宋体" w:eastAsia="宋体" w:cs="宋体"/>
                <w:color w:val="000000"/>
                <w:kern w:val="0"/>
                <w:sz w:val="18"/>
                <w:szCs w:val="18"/>
                <w:lang w:val="en-US" w:eastAsia="zh-CN" w:bidi="ar"/>
              </w:rPr>
              <w:t>理解新材料、新工艺、新方法在智能车辆工程实践中的应用，评价其对环境、社会可持续发展的影响；</w:t>
            </w:r>
          </w:p>
        </w:tc>
      </w:tr>
      <w:tr w14:paraId="0704B76F">
        <w:tblPrEx>
          <w:tblCellMar>
            <w:top w:w="0" w:type="dxa"/>
            <w:left w:w="0" w:type="dxa"/>
            <w:bottom w:w="0" w:type="dxa"/>
            <w:right w:w="0" w:type="dxa"/>
          </w:tblCellMar>
        </w:tblPrEx>
        <w:trPr>
          <w:trHeight w:val="542" w:hRule="atLeast"/>
          <w:jc w:val="center"/>
        </w:trPr>
        <w:tc>
          <w:tcPr>
            <w:tcW w:w="2689" w:type="dxa"/>
            <w:vMerge w:val="continue"/>
            <w:tcBorders>
              <w:left w:val="single" w:color="auto" w:sz="4" w:space="0"/>
              <w:bottom w:val="single" w:color="auto" w:sz="4" w:space="0"/>
              <w:right w:val="single" w:color="auto" w:sz="4" w:space="0"/>
            </w:tcBorders>
            <w:vAlign w:val="center"/>
          </w:tcPr>
          <w:p w14:paraId="54626E2A">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00069BC1">
            <w:pPr>
              <w:keepNext w:val="0"/>
              <w:keepLines w:val="0"/>
              <w:widowControl/>
              <w:suppressLineNumbers w:val="0"/>
              <w:wordWrap/>
              <w:spacing w:line="240" w:lineRule="auto"/>
              <w:jc w:val="left"/>
              <w:textAlignment w:val="center"/>
              <w:rPr>
                <w:b/>
                <w:bCs/>
                <w:color w:val="auto"/>
                <w:sz w:val="18"/>
                <w:szCs w:val="18"/>
                <w:lang w:val="en-US"/>
              </w:rPr>
            </w:pPr>
            <w:r>
              <w:rPr>
                <w:rFonts w:ascii="宋体" w:hAnsi="宋体" w:eastAsia="宋体" w:cs="宋体"/>
                <w:b/>
                <w:bCs/>
                <w:color w:val="000000"/>
                <w:kern w:val="0"/>
                <w:sz w:val="18"/>
                <w:szCs w:val="18"/>
                <w:lang w:val="en-US" w:eastAsia="zh-CN" w:bidi="ar"/>
              </w:rPr>
              <w:t>观测点7.2：</w:t>
            </w:r>
            <w:r>
              <w:rPr>
                <w:rFonts w:ascii="宋体" w:hAnsi="宋体" w:eastAsia="宋体" w:cs="宋体"/>
                <w:color w:val="000000"/>
                <w:kern w:val="0"/>
                <w:sz w:val="18"/>
                <w:szCs w:val="18"/>
                <w:lang w:val="en-US" w:eastAsia="zh-CN" w:bidi="ar"/>
              </w:rPr>
              <w:t>能够理解、评价智能汽车行业相关复杂工程问题的工程实践对环境、社会可持续发展的影响，评价产品周期中可能对人类和环境造成的损害和隐患。</w:t>
            </w:r>
          </w:p>
        </w:tc>
      </w:tr>
      <w:tr w14:paraId="3ED584C7">
        <w:tblPrEx>
          <w:tblCellMar>
            <w:top w:w="0" w:type="dxa"/>
            <w:left w:w="0" w:type="dxa"/>
            <w:bottom w:w="0" w:type="dxa"/>
            <w:right w:w="0" w:type="dxa"/>
          </w:tblCellMar>
        </w:tblPrEx>
        <w:trPr>
          <w:trHeight w:val="559" w:hRule="atLeast"/>
          <w:jc w:val="center"/>
        </w:trPr>
        <w:tc>
          <w:tcPr>
            <w:tcW w:w="2689" w:type="dxa"/>
            <w:vMerge w:val="restart"/>
            <w:tcBorders>
              <w:top w:val="single" w:color="auto" w:sz="4" w:space="0"/>
              <w:left w:val="single" w:color="auto" w:sz="4" w:space="0"/>
              <w:right w:val="single" w:color="auto" w:sz="4" w:space="0"/>
            </w:tcBorders>
            <w:vAlign w:val="center"/>
          </w:tcPr>
          <w:p w14:paraId="74C5D3A4">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8.职业规范：</w:t>
            </w:r>
            <w:r>
              <w:rPr>
                <w:rFonts w:ascii="宋体" w:hAnsi="宋体" w:eastAsia="宋体" w:cs="宋体"/>
                <w:color w:val="000000"/>
                <w:kern w:val="0"/>
                <w:sz w:val="18"/>
                <w:szCs w:val="18"/>
                <w:lang w:val="en-US" w:eastAsia="zh-CN" w:bidi="ar"/>
              </w:rPr>
              <w:t>具有人文社会科学素养、社会责任感，能够在工程实践中理解并遵守工程职业道德和规范，履行责任。</w:t>
            </w:r>
          </w:p>
        </w:tc>
        <w:tc>
          <w:tcPr>
            <w:tcW w:w="6804" w:type="dxa"/>
            <w:tcBorders>
              <w:top w:val="single" w:color="auto" w:sz="4" w:space="0"/>
              <w:left w:val="single" w:color="auto" w:sz="4" w:space="0"/>
              <w:bottom w:val="single" w:color="auto" w:sz="4" w:space="0"/>
              <w:right w:val="single" w:color="auto" w:sz="4" w:space="0"/>
            </w:tcBorders>
            <w:vAlign w:val="center"/>
          </w:tcPr>
          <w:p w14:paraId="68260E61">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观测点8.1：</w:t>
            </w:r>
            <w:r>
              <w:rPr>
                <w:rFonts w:ascii="宋体" w:hAnsi="宋体" w:eastAsia="宋体" w:cs="宋体"/>
                <w:color w:val="000000"/>
                <w:kern w:val="0"/>
                <w:sz w:val="18"/>
                <w:szCs w:val="18"/>
                <w:lang w:val="en-US" w:eastAsia="zh-CN" w:bidi="ar"/>
              </w:rPr>
              <w:t>掌握人文社科知识，具备良好的人文社会科学素养，理解并掌握科学的世界观和方法论,具有良好的思想品德和社会公德，具有家国情怀和社会责任感,能够践行社会主义核心价值观，理解个人与社会的关系，了解中国国情；</w:t>
            </w:r>
          </w:p>
        </w:tc>
      </w:tr>
      <w:tr w14:paraId="53866EA8">
        <w:tblPrEx>
          <w:tblCellMar>
            <w:top w:w="0" w:type="dxa"/>
            <w:left w:w="0" w:type="dxa"/>
            <w:bottom w:w="0" w:type="dxa"/>
            <w:right w:w="0" w:type="dxa"/>
          </w:tblCellMar>
        </w:tblPrEx>
        <w:trPr>
          <w:trHeight w:val="559" w:hRule="atLeast"/>
          <w:jc w:val="center"/>
        </w:trPr>
        <w:tc>
          <w:tcPr>
            <w:tcW w:w="2689" w:type="dxa"/>
            <w:vMerge w:val="continue"/>
            <w:tcBorders>
              <w:top w:val="single" w:color="auto" w:sz="4" w:space="0"/>
              <w:left w:val="single" w:color="auto" w:sz="4" w:space="0"/>
              <w:right w:val="single" w:color="auto" w:sz="4" w:space="0"/>
            </w:tcBorders>
            <w:vAlign w:val="center"/>
          </w:tcPr>
          <w:p w14:paraId="6391E031">
            <w:pPr>
              <w:jc w:val="left"/>
              <w:rPr>
                <w:b/>
                <w:bCs/>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1B3C27B6">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观测点8.2：</w:t>
            </w:r>
            <w:r>
              <w:rPr>
                <w:rFonts w:ascii="宋体" w:hAnsi="宋体" w:eastAsia="宋体" w:cs="宋体"/>
                <w:color w:val="000000"/>
                <w:kern w:val="0"/>
                <w:sz w:val="18"/>
                <w:szCs w:val="18"/>
                <w:lang w:val="en-US" w:eastAsia="zh-CN" w:bidi="ar"/>
              </w:rPr>
              <w:t>恪守工程伦理、理解并遵守工程职业道德和规范，尊重相关国家和国际通行的法律法规，并认识其重要性；</w:t>
            </w:r>
          </w:p>
        </w:tc>
      </w:tr>
      <w:tr w14:paraId="59C06D24">
        <w:tblPrEx>
          <w:tblCellMar>
            <w:top w:w="0" w:type="dxa"/>
            <w:left w:w="0" w:type="dxa"/>
            <w:bottom w:w="0" w:type="dxa"/>
            <w:right w:w="0" w:type="dxa"/>
          </w:tblCellMar>
        </w:tblPrEx>
        <w:trPr>
          <w:trHeight w:val="634" w:hRule="atLeast"/>
          <w:jc w:val="center"/>
        </w:trPr>
        <w:tc>
          <w:tcPr>
            <w:tcW w:w="2689" w:type="dxa"/>
            <w:vMerge w:val="continue"/>
            <w:tcBorders>
              <w:left w:val="single" w:color="auto" w:sz="4" w:space="0"/>
              <w:bottom w:val="single" w:color="auto" w:sz="4" w:space="0"/>
              <w:right w:val="single" w:color="auto" w:sz="4" w:space="0"/>
            </w:tcBorders>
            <w:vAlign w:val="center"/>
          </w:tcPr>
          <w:p w14:paraId="4019BF95">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709722A6">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观测点8.3：</w:t>
            </w:r>
            <w:r>
              <w:rPr>
                <w:rFonts w:ascii="宋体" w:hAnsi="宋体" w:eastAsia="宋体" w:cs="宋体"/>
                <w:color w:val="000000"/>
                <w:kern w:val="0"/>
                <w:sz w:val="18"/>
                <w:szCs w:val="18"/>
                <w:lang w:val="en-US" w:eastAsia="zh-CN" w:bidi="ar"/>
              </w:rPr>
              <w:t>在专业实践和实习过程中，能自觉履行工程师对公众的安全、健康和福祉的社会责任，理解包容性、多元化的社会需求。</w:t>
            </w:r>
          </w:p>
        </w:tc>
      </w:tr>
      <w:tr w14:paraId="19BDB9DD">
        <w:tblPrEx>
          <w:tblCellMar>
            <w:top w:w="0" w:type="dxa"/>
            <w:left w:w="0" w:type="dxa"/>
            <w:bottom w:w="0" w:type="dxa"/>
            <w:right w:w="0" w:type="dxa"/>
          </w:tblCellMar>
        </w:tblPrEx>
        <w:trPr>
          <w:trHeight w:val="554" w:hRule="atLeast"/>
          <w:jc w:val="center"/>
        </w:trPr>
        <w:tc>
          <w:tcPr>
            <w:tcW w:w="2689" w:type="dxa"/>
            <w:vMerge w:val="restart"/>
            <w:tcBorders>
              <w:top w:val="single" w:color="auto" w:sz="4" w:space="0"/>
              <w:left w:val="single" w:color="auto" w:sz="4" w:space="0"/>
              <w:right w:val="single" w:color="auto" w:sz="4" w:space="0"/>
            </w:tcBorders>
            <w:vAlign w:val="center"/>
          </w:tcPr>
          <w:p w14:paraId="6E02CC1E">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9.个人和团队：</w:t>
            </w:r>
            <w:r>
              <w:rPr>
                <w:rFonts w:ascii="宋体" w:hAnsi="宋体" w:eastAsia="宋体" w:cs="宋体"/>
                <w:color w:val="000000"/>
                <w:kern w:val="0"/>
                <w:sz w:val="18"/>
                <w:szCs w:val="18"/>
                <w:lang w:val="en-US" w:eastAsia="zh-CN" w:bidi="ar"/>
              </w:rPr>
              <w:t>能够在多学科背景下的智能汽车生产/开发团队中承担个体、团队成员以及负责人的角色。</w:t>
            </w:r>
          </w:p>
        </w:tc>
        <w:tc>
          <w:tcPr>
            <w:tcW w:w="6804" w:type="dxa"/>
            <w:tcBorders>
              <w:top w:val="single" w:color="auto" w:sz="4" w:space="0"/>
              <w:left w:val="single" w:color="auto" w:sz="4" w:space="0"/>
              <w:bottom w:val="single" w:color="auto" w:sz="4" w:space="0"/>
              <w:right w:val="single" w:color="auto" w:sz="4" w:space="0"/>
            </w:tcBorders>
            <w:vAlign w:val="center"/>
          </w:tcPr>
          <w:p w14:paraId="41F1357A">
            <w:pPr>
              <w:keepNext w:val="0"/>
              <w:keepLines w:val="0"/>
              <w:widowControl/>
              <w:suppressLineNumbers w:val="0"/>
              <w:wordWrap/>
              <w:spacing w:line="240" w:lineRule="auto"/>
              <w:jc w:val="left"/>
              <w:textAlignment w:val="center"/>
              <w:rPr>
                <w:rFonts w:ascii="浠垮畫_GB2312" w:eastAsia="浠垮畫_GB2312"/>
                <w:color w:val="auto"/>
                <w:sz w:val="18"/>
                <w:szCs w:val="18"/>
              </w:rPr>
            </w:pPr>
            <w:r>
              <w:rPr>
                <w:rFonts w:ascii="宋体" w:hAnsi="宋体" w:eastAsia="宋体" w:cs="宋体"/>
                <w:b/>
                <w:bCs/>
                <w:color w:val="000000"/>
                <w:kern w:val="0"/>
                <w:sz w:val="18"/>
                <w:szCs w:val="18"/>
                <w:lang w:val="en-US" w:eastAsia="zh-CN" w:bidi="ar"/>
              </w:rPr>
              <w:t>观测点9.1：</w:t>
            </w:r>
            <w:r>
              <w:rPr>
                <w:rFonts w:ascii="宋体" w:hAnsi="宋体" w:eastAsia="宋体" w:cs="宋体"/>
                <w:color w:val="000000"/>
                <w:kern w:val="0"/>
                <w:sz w:val="18"/>
                <w:szCs w:val="18"/>
                <w:lang w:val="en-US" w:eastAsia="zh-CN" w:bidi="ar"/>
              </w:rPr>
              <w:t>能够在多学科、多元化、多形式（面对面、远程互动）的团队中与其他团队成员进行有效地、包容性地沟通与合作；</w:t>
            </w:r>
          </w:p>
        </w:tc>
      </w:tr>
      <w:tr w14:paraId="45F52928">
        <w:tblPrEx>
          <w:tblCellMar>
            <w:top w:w="0" w:type="dxa"/>
            <w:left w:w="0" w:type="dxa"/>
            <w:bottom w:w="0" w:type="dxa"/>
            <w:right w:w="0" w:type="dxa"/>
          </w:tblCellMar>
        </w:tblPrEx>
        <w:trPr>
          <w:trHeight w:val="554" w:hRule="atLeast"/>
          <w:jc w:val="center"/>
        </w:trPr>
        <w:tc>
          <w:tcPr>
            <w:tcW w:w="2689" w:type="dxa"/>
            <w:vMerge w:val="continue"/>
            <w:tcBorders>
              <w:top w:val="single" w:color="auto" w:sz="4" w:space="0"/>
              <w:left w:val="single" w:color="auto" w:sz="4" w:space="0"/>
              <w:right w:val="single" w:color="auto" w:sz="4" w:space="0"/>
            </w:tcBorders>
            <w:vAlign w:val="center"/>
          </w:tcPr>
          <w:p w14:paraId="7EF54602">
            <w:pPr>
              <w:jc w:val="left"/>
              <w:rPr>
                <w:b/>
                <w:bCs/>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1AA4893C">
            <w:pPr>
              <w:keepNext w:val="0"/>
              <w:keepLines w:val="0"/>
              <w:widowControl/>
              <w:suppressLineNumbers w:val="0"/>
              <w:wordWrap/>
              <w:spacing w:line="240" w:lineRule="auto"/>
              <w:jc w:val="left"/>
              <w:textAlignment w:val="center"/>
              <w:rPr>
                <w:rFonts w:ascii="浠垮畫_GB2312" w:eastAsia="浠垮畫_GB2312"/>
                <w:color w:val="auto"/>
                <w:sz w:val="18"/>
                <w:szCs w:val="18"/>
              </w:rPr>
            </w:pPr>
            <w:r>
              <w:rPr>
                <w:rFonts w:ascii="宋体" w:hAnsi="宋体" w:eastAsia="宋体" w:cs="宋体"/>
                <w:b/>
                <w:bCs/>
                <w:color w:val="000000"/>
                <w:kern w:val="0"/>
                <w:sz w:val="18"/>
                <w:szCs w:val="18"/>
                <w:lang w:val="en-US" w:eastAsia="zh-CN" w:bidi="ar"/>
              </w:rPr>
              <w:t>观测点9.2</w:t>
            </w:r>
            <w:r>
              <w:rPr>
                <w:rFonts w:ascii="宋体" w:hAnsi="宋体" w:eastAsia="宋体" w:cs="宋体"/>
                <w:color w:val="000000"/>
                <w:kern w:val="0"/>
                <w:sz w:val="18"/>
                <w:szCs w:val="18"/>
                <w:lang w:val="en-US" w:eastAsia="zh-CN" w:bidi="ar"/>
              </w:rPr>
              <w:t>：能够在团队中独立承担任务，合作开展工作，完成工程实践任务，适应多学科背景下的汽车生产/开发团队协作机制；</w:t>
            </w:r>
          </w:p>
        </w:tc>
      </w:tr>
      <w:tr w14:paraId="63DFE3D4">
        <w:tblPrEx>
          <w:tblCellMar>
            <w:top w:w="0" w:type="dxa"/>
            <w:left w:w="0" w:type="dxa"/>
            <w:bottom w:w="0" w:type="dxa"/>
            <w:right w:w="0" w:type="dxa"/>
          </w:tblCellMar>
        </w:tblPrEx>
        <w:trPr>
          <w:trHeight w:val="302" w:hRule="atLeast"/>
          <w:jc w:val="center"/>
        </w:trPr>
        <w:tc>
          <w:tcPr>
            <w:tcW w:w="2689" w:type="dxa"/>
            <w:vMerge w:val="continue"/>
            <w:tcBorders>
              <w:left w:val="single" w:color="auto" w:sz="4" w:space="0"/>
              <w:bottom w:val="single" w:color="auto" w:sz="4" w:space="0"/>
              <w:right w:val="single" w:color="auto" w:sz="4" w:space="0"/>
            </w:tcBorders>
            <w:vAlign w:val="center"/>
          </w:tcPr>
          <w:p w14:paraId="4A2FC718">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76BE9F32">
            <w:pPr>
              <w:keepNext w:val="0"/>
              <w:keepLines w:val="0"/>
              <w:widowControl/>
              <w:suppressLineNumbers w:val="0"/>
              <w:wordWrap/>
              <w:spacing w:line="240" w:lineRule="auto"/>
              <w:jc w:val="left"/>
              <w:textAlignment w:val="center"/>
              <w:rPr>
                <w:rFonts w:ascii="浠垮畫_GB2312" w:eastAsia="浠垮畫_GB2312"/>
                <w:color w:val="auto"/>
                <w:sz w:val="18"/>
                <w:szCs w:val="18"/>
              </w:rPr>
            </w:pPr>
            <w:r>
              <w:rPr>
                <w:rFonts w:ascii="宋体" w:hAnsi="宋体" w:eastAsia="宋体" w:cs="宋体"/>
                <w:b/>
                <w:bCs/>
                <w:color w:val="000000"/>
                <w:kern w:val="0"/>
                <w:sz w:val="18"/>
                <w:szCs w:val="18"/>
                <w:lang w:val="en-US" w:eastAsia="zh-CN" w:bidi="ar"/>
              </w:rPr>
              <w:t>观测点9.3：</w:t>
            </w:r>
            <w:r>
              <w:rPr>
                <w:rFonts w:ascii="宋体" w:hAnsi="宋体" w:eastAsia="宋体" w:cs="宋体"/>
                <w:color w:val="000000"/>
                <w:kern w:val="0"/>
                <w:sz w:val="18"/>
                <w:szCs w:val="18"/>
                <w:lang w:val="en-US" w:eastAsia="zh-CN" w:bidi="ar"/>
              </w:rPr>
              <w:t>能够组织、协调和指挥团队开展工作。</w:t>
            </w:r>
          </w:p>
        </w:tc>
      </w:tr>
      <w:tr w14:paraId="5947B15C">
        <w:tblPrEx>
          <w:tblCellMar>
            <w:top w:w="0" w:type="dxa"/>
            <w:left w:w="0" w:type="dxa"/>
            <w:bottom w:w="0" w:type="dxa"/>
            <w:right w:w="0" w:type="dxa"/>
          </w:tblCellMar>
        </w:tblPrEx>
        <w:trPr>
          <w:trHeight w:val="634" w:hRule="atLeast"/>
          <w:jc w:val="center"/>
        </w:trPr>
        <w:tc>
          <w:tcPr>
            <w:tcW w:w="2689" w:type="dxa"/>
            <w:vMerge w:val="restart"/>
            <w:tcBorders>
              <w:top w:val="single" w:color="auto" w:sz="4" w:space="0"/>
              <w:left w:val="single" w:color="auto" w:sz="4" w:space="0"/>
              <w:right w:val="single" w:color="auto" w:sz="4" w:space="0"/>
            </w:tcBorders>
            <w:vAlign w:val="center"/>
          </w:tcPr>
          <w:p w14:paraId="4BB02453">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10.沟通：</w:t>
            </w:r>
            <w:r>
              <w:rPr>
                <w:rFonts w:ascii="宋体" w:hAnsi="宋体" w:eastAsia="宋体" w:cs="宋体"/>
                <w:color w:val="000000"/>
                <w:kern w:val="0"/>
                <w:sz w:val="18"/>
                <w:szCs w:val="18"/>
                <w:lang w:val="en-US" w:eastAsia="zh-CN" w:bidi="ar"/>
              </w:rPr>
              <w:t>能够就智能汽车生产/开发的复杂工程问题与业界同行及社会公众进行有效沟通和交流，包括撰写报告和设计文稿、陈述发言、清晰表达或回应指令。并具备一定的国际视野，能够在跨文化背景下进行沟通和交流。</w:t>
            </w:r>
          </w:p>
        </w:tc>
        <w:tc>
          <w:tcPr>
            <w:tcW w:w="6804" w:type="dxa"/>
            <w:tcBorders>
              <w:top w:val="single" w:color="auto" w:sz="4" w:space="0"/>
              <w:left w:val="single" w:color="auto" w:sz="4" w:space="0"/>
              <w:bottom w:val="single" w:color="auto" w:sz="4" w:space="0"/>
              <w:right w:val="single" w:color="auto" w:sz="4" w:space="0"/>
            </w:tcBorders>
            <w:vAlign w:val="center"/>
          </w:tcPr>
          <w:p w14:paraId="6B0E1508">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观测点10.1：</w:t>
            </w:r>
            <w:r>
              <w:rPr>
                <w:rFonts w:ascii="宋体" w:hAnsi="宋体" w:eastAsia="宋体" w:cs="宋体"/>
                <w:color w:val="000000"/>
                <w:kern w:val="0"/>
                <w:sz w:val="18"/>
                <w:szCs w:val="18"/>
                <w:lang w:val="en-US" w:eastAsia="zh-CN" w:bidi="ar"/>
              </w:rPr>
              <w:t>能够就智能汽车行业相关复杂工程问题与业界同行及社会公众进行有效沟通和交流，包括撰写报告和设计文稿、陈述发言、清晰表达或回应指令，理解并包容与业界同行和社会公众交流的差异性；</w:t>
            </w:r>
          </w:p>
        </w:tc>
      </w:tr>
      <w:tr w14:paraId="694B9753">
        <w:tblPrEx>
          <w:tblCellMar>
            <w:top w:w="0" w:type="dxa"/>
            <w:left w:w="0" w:type="dxa"/>
            <w:bottom w:w="0" w:type="dxa"/>
            <w:right w:w="0" w:type="dxa"/>
          </w:tblCellMar>
        </w:tblPrEx>
        <w:trPr>
          <w:trHeight w:val="634" w:hRule="atLeast"/>
          <w:jc w:val="center"/>
        </w:trPr>
        <w:tc>
          <w:tcPr>
            <w:tcW w:w="2689" w:type="dxa"/>
            <w:vMerge w:val="continue"/>
            <w:tcBorders>
              <w:top w:val="single" w:color="auto" w:sz="4" w:space="0"/>
              <w:left w:val="single" w:color="auto" w:sz="4" w:space="0"/>
              <w:right w:val="single" w:color="auto" w:sz="4" w:space="0"/>
            </w:tcBorders>
            <w:vAlign w:val="center"/>
          </w:tcPr>
          <w:p w14:paraId="305B2503">
            <w:pPr>
              <w:jc w:val="left"/>
              <w:rPr>
                <w:b/>
                <w:bCs/>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3CF98E34">
            <w:pPr>
              <w:keepNext w:val="0"/>
              <w:keepLines w:val="0"/>
              <w:widowControl/>
              <w:suppressLineNumbers w:val="0"/>
              <w:wordWrap/>
              <w:spacing w:line="240" w:lineRule="auto"/>
              <w:jc w:val="left"/>
              <w:textAlignment w:val="center"/>
              <w:rPr>
                <w:b/>
                <w:bCs/>
                <w:color w:val="auto"/>
                <w:spacing w:val="-11"/>
                <w:sz w:val="18"/>
                <w:szCs w:val="18"/>
              </w:rPr>
            </w:pPr>
            <w:r>
              <w:rPr>
                <w:rFonts w:ascii="宋体" w:hAnsi="宋体" w:eastAsia="宋体" w:cs="宋体"/>
                <w:b/>
                <w:bCs/>
                <w:color w:val="000000"/>
                <w:kern w:val="0"/>
                <w:sz w:val="18"/>
                <w:szCs w:val="18"/>
                <w:lang w:val="en-US" w:eastAsia="zh-CN" w:bidi="ar"/>
              </w:rPr>
              <w:t>观测点10.2：</w:t>
            </w:r>
            <w:r>
              <w:rPr>
                <w:rFonts w:ascii="宋体" w:hAnsi="宋体" w:eastAsia="宋体" w:cs="宋体"/>
                <w:color w:val="000000"/>
                <w:kern w:val="0"/>
                <w:sz w:val="18"/>
                <w:szCs w:val="18"/>
                <w:lang w:val="en-US" w:eastAsia="zh-CN" w:bidi="ar"/>
              </w:rPr>
              <w:t>具备一定的国际视野，了解智能车辆工程专业领域的国际发展趋势、研究热点，理解和尊重世界不同语言、文化的差异性和多元化；</w:t>
            </w:r>
          </w:p>
        </w:tc>
      </w:tr>
      <w:tr w14:paraId="3034400C">
        <w:tblPrEx>
          <w:tblCellMar>
            <w:top w:w="0" w:type="dxa"/>
            <w:left w:w="0" w:type="dxa"/>
            <w:bottom w:w="0" w:type="dxa"/>
            <w:right w:w="0" w:type="dxa"/>
          </w:tblCellMar>
        </w:tblPrEx>
        <w:trPr>
          <w:trHeight w:val="634" w:hRule="atLeast"/>
          <w:jc w:val="center"/>
        </w:trPr>
        <w:tc>
          <w:tcPr>
            <w:tcW w:w="2689" w:type="dxa"/>
            <w:vMerge w:val="continue"/>
            <w:tcBorders>
              <w:left w:val="single" w:color="auto" w:sz="4" w:space="0"/>
              <w:bottom w:val="single" w:color="auto" w:sz="4" w:space="0"/>
              <w:right w:val="single" w:color="auto" w:sz="4" w:space="0"/>
            </w:tcBorders>
            <w:vAlign w:val="center"/>
          </w:tcPr>
          <w:p w14:paraId="0513B929">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24F1C71D">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观测点10.3：</w:t>
            </w:r>
            <w:r>
              <w:rPr>
                <w:rFonts w:ascii="宋体" w:hAnsi="宋体" w:eastAsia="宋体" w:cs="宋体"/>
                <w:color w:val="000000"/>
                <w:kern w:val="0"/>
                <w:sz w:val="18"/>
                <w:szCs w:val="18"/>
                <w:lang w:val="en-US" w:eastAsia="zh-CN" w:bidi="ar"/>
              </w:rPr>
              <w:t>具备跨文化交流的语言和书面表达能力，能就专业问题，在跨文化背景下进行沟通和交流。</w:t>
            </w:r>
          </w:p>
        </w:tc>
      </w:tr>
      <w:tr w14:paraId="0C0B2B77">
        <w:tblPrEx>
          <w:tblCellMar>
            <w:top w:w="0" w:type="dxa"/>
            <w:left w:w="0" w:type="dxa"/>
            <w:bottom w:w="0" w:type="dxa"/>
            <w:right w:w="0" w:type="dxa"/>
          </w:tblCellMar>
        </w:tblPrEx>
        <w:trPr>
          <w:trHeight w:val="412" w:hRule="atLeast"/>
          <w:jc w:val="center"/>
        </w:trPr>
        <w:tc>
          <w:tcPr>
            <w:tcW w:w="2689" w:type="dxa"/>
            <w:vMerge w:val="restart"/>
            <w:tcBorders>
              <w:top w:val="single" w:color="auto" w:sz="4" w:space="0"/>
              <w:left w:val="single" w:color="auto" w:sz="4" w:space="0"/>
              <w:right w:val="single" w:color="auto" w:sz="4" w:space="0"/>
            </w:tcBorders>
            <w:vAlign w:val="center"/>
          </w:tcPr>
          <w:p w14:paraId="50A51450">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11.项目管理：</w:t>
            </w:r>
            <w:r>
              <w:rPr>
                <w:rFonts w:ascii="宋体" w:hAnsi="宋体" w:eastAsia="宋体" w:cs="宋体"/>
                <w:color w:val="000000"/>
                <w:kern w:val="0"/>
                <w:sz w:val="18"/>
                <w:szCs w:val="18"/>
                <w:lang w:val="en-US" w:eastAsia="zh-CN" w:bidi="ar"/>
              </w:rPr>
              <w:t>理解并掌握智能汽车产业的工程管理原理与经济决策方法，并能在多学科环境中应用。</w:t>
            </w:r>
          </w:p>
        </w:tc>
        <w:tc>
          <w:tcPr>
            <w:tcW w:w="6804" w:type="dxa"/>
            <w:tcBorders>
              <w:top w:val="single" w:color="auto" w:sz="4" w:space="0"/>
              <w:left w:val="single" w:color="auto" w:sz="4" w:space="0"/>
              <w:bottom w:val="single" w:color="auto" w:sz="4" w:space="0"/>
              <w:right w:val="single" w:color="auto" w:sz="4" w:space="0"/>
            </w:tcBorders>
            <w:vAlign w:val="center"/>
          </w:tcPr>
          <w:p w14:paraId="26C053C5">
            <w:pPr>
              <w:keepNext w:val="0"/>
              <w:keepLines w:val="0"/>
              <w:widowControl/>
              <w:suppressLineNumbers w:val="0"/>
              <w:wordWrap/>
              <w:spacing w:line="240" w:lineRule="auto"/>
              <w:jc w:val="left"/>
              <w:textAlignment w:val="center"/>
              <w:rPr>
                <w:b/>
                <w:bCs/>
                <w:color w:val="auto"/>
                <w:sz w:val="18"/>
                <w:szCs w:val="18"/>
              </w:rPr>
            </w:pPr>
            <w:r>
              <w:rPr>
                <w:rFonts w:ascii="宋体" w:hAnsi="宋体" w:eastAsia="宋体" w:cs="宋体"/>
                <w:b/>
                <w:bCs/>
                <w:color w:val="000000"/>
                <w:kern w:val="0"/>
                <w:sz w:val="18"/>
                <w:szCs w:val="18"/>
                <w:lang w:val="en-US" w:eastAsia="zh-CN" w:bidi="ar"/>
              </w:rPr>
              <w:t>观测点11.1：</w:t>
            </w:r>
            <w:r>
              <w:rPr>
                <w:rFonts w:ascii="宋体" w:hAnsi="宋体" w:eastAsia="宋体" w:cs="宋体"/>
                <w:color w:val="000000"/>
                <w:kern w:val="0"/>
                <w:sz w:val="18"/>
                <w:szCs w:val="18"/>
                <w:lang w:val="en-US" w:eastAsia="zh-CN" w:bidi="ar"/>
              </w:rPr>
              <w:t>掌握基本的工程管理原理和经济决策方法；</w:t>
            </w:r>
          </w:p>
        </w:tc>
      </w:tr>
      <w:tr w14:paraId="385AC5A2">
        <w:tblPrEx>
          <w:tblCellMar>
            <w:top w:w="0" w:type="dxa"/>
            <w:left w:w="0" w:type="dxa"/>
            <w:bottom w:w="0" w:type="dxa"/>
            <w:right w:w="0" w:type="dxa"/>
          </w:tblCellMar>
        </w:tblPrEx>
        <w:trPr>
          <w:trHeight w:val="562" w:hRule="atLeast"/>
          <w:jc w:val="center"/>
        </w:trPr>
        <w:tc>
          <w:tcPr>
            <w:tcW w:w="2689" w:type="dxa"/>
            <w:vMerge w:val="continue"/>
            <w:tcBorders>
              <w:top w:val="single" w:color="auto" w:sz="4" w:space="0"/>
              <w:left w:val="single" w:color="auto" w:sz="4" w:space="0"/>
              <w:right w:val="single" w:color="auto" w:sz="4" w:space="0"/>
            </w:tcBorders>
            <w:vAlign w:val="center"/>
          </w:tcPr>
          <w:p w14:paraId="3393A079">
            <w:pPr>
              <w:jc w:val="left"/>
              <w:rPr>
                <w:b/>
                <w:bCs/>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43F824BF">
            <w:pPr>
              <w:keepNext w:val="0"/>
              <w:keepLines w:val="0"/>
              <w:widowControl/>
              <w:suppressLineNumbers w:val="0"/>
              <w:wordWrap/>
              <w:spacing w:line="240" w:lineRule="auto"/>
              <w:jc w:val="left"/>
              <w:textAlignment w:val="center"/>
              <w:rPr>
                <w:rFonts w:ascii="浠垮畫_GB2312" w:eastAsia="浠垮畫_GB2312"/>
                <w:color w:val="auto"/>
                <w:sz w:val="18"/>
                <w:szCs w:val="18"/>
              </w:rPr>
            </w:pPr>
            <w:r>
              <w:rPr>
                <w:rFonts w:ascii="宋体" w:hAnsi="宋体" w:eastAsia="宋体" w:cs="宋体"/>
                <w:b/>
                <w:bCs/>
                <w:color w:val="000000"/>
                <w:kern w:val="0"/>
                <w:sz w:val="18"/>
                <w:szCs w:val="18"/>
                <w:lang w:val="en-US" w:eastAsia="zh-CN" w:bidi="ar"/>
              </w:rPr>
              <w:t>观测点11.2：</w:t>
            </w:r>
            <w:r>
              <w:rPr>
                <w:rFonts w:ascii="宋体" w:hAnsi="宋体" w:eastAsia="宋体" w:cs="宋体"/>
                <w:color w:val="000000"/>
                <w:kern w:val="0"/>
                <w:sz w:val="18"/>
                <w:szCs w:val="18"/>
                <w:lang w:val="en-US" w:eastAsia="zh-CN" w:bidi="ar"/>
              </w:rPr>
              <w:t>了解车辆工程及智能汽车产品全周期、全流程的成本构成，理解其中涉及的工程管理与经济决策问题；</w:t>
            </w:r>
          </w:p>
        </w:tc>
      </w:tr>
      <w:tr w14:paraId="02E632CE">
        <w:tblPrEx>
          <w:tblCellMar>
            <w:top w:w="0" w:type="dxa"/>
            <w:left w:w="0" w:type="dxa"/>
            <w:bottom w:w="0" w:type="dxa"/>
            <w:right w:w="0" w:type="dxa"/>
          </w:tblCellMar>
        </w:tblPrEx>
        <w:trPr>
          <w:trHeight w:val="414" w:hRule="atLeast"/>
          <w:jc w:val="center"/>
        </w:trPr>
        <w:tc>
          <w:tcPr>
            <w:tcW w:w="2689" w:type="dxa"/>
            <w:vMerge w:val="continue"/>
            <w:tcBorders>
              <w:left w:val="single" w:color="auto" w:sz="4" w:space="0"/>
              <w:bottom w:val="single" w:color="auto" w:sz="4" w:space="0"/>
              <w:right w:val="single" w:color="auto" w:sz="4" w:space="0"/>
            </w:tcBorders>
            <w:vAlign w:val="center"/>
          </w:tcPr>
          <w:p w14:paraId="04F99B6F">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21066281">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观测点11.3：</w:t>
            </w:r>
            <w:r>
              <w:rPr>
                <w:rFonts w:ascii="宋体" w:hAnsi="宋体" w:eastAsia="宋体" w:cs="宋体"/>
                <w:color w:val="000000"/>
                <w:kern w:val="0"/>
                <w:sz w:val="18"/>
                <w:szCs w:val="18"/>
                <w:lang w:val="en-US" w:eastAsia="zh-CN" w:bidi="ar"/>
              </w:rPr>
              <w:t>多学科环境下，能根据市场、用户需求及技术发展的变化，在智能汽车相关行业工程项目中运用工程管理与经济决策方法。</w:t>
            </w:r>
          </w:p>
        </w:tc>
      </w:tr>
      <w:tr w14:paraId="542ADCE8">
        <w:tblPrEx>
          <w:tblCellMar>
            <w:top w:w="0" w:type="dxa"/>
            <w:left w:w="0" w:type="dxa"/>
            <w:bottom w:w="0" w:type="dxa"/>
            <w:right w:w="0" w:type="dxa"/>
          </w:tblCellMar>
        </w:tblPrEx>
        <w:trPr>
          <w:trHeight w:val="414" w:hRule="atLeast"/>
          <w:jc w:val="center"/>
        </w:trPr>
        <w:tc>
          <w:tcPr>
            <w:tcW w:w="2689" w:type="dxa"/>
            <w:vMerge w:val="restart"/>
            <w:tcBorders>
              <w:top w:val="single" w:color="auto" w:sz="4" w:space="0"/>
              <w:left w:val="single" w:color="auto" w:sz="4" w:space="0"/>
              <w:right w:val="single" w:color="auto" w:sz="4" w:space="0"/>
            </w:tcBorders>
            <w:vAlign w:val="center"/>
          </w:tcPr>
          <w:p w14:paraId="6B01CE3A">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12.终身学习：</w:t>
            </w:r>
            <w:r>
              <w:rPr>
                <w:rFonts w:ascii="宋体" w:hAnsi="宋体" w:eastAsia="宋体" w:cs="宋体"/>
                <w:color w:val="000000"/>
                <w:kern w:val="0"/>
                <w:sz w:val="18"/>
                <w:szCs w:val="18"/>
                <w:lang w:val="en-US" w:eastAsia="zh-CN" w:bidi="ar"/>
              </w:rPr>
              <w:t>具有自主学习和终身学习的意识，有不断学习和适应发展的能力。</w:t>
            </w:r>
          </w:p>
        </w:tc>
        <w:tc>
          <w:tcPr>
            <w:tcW w:w="6804" w:type="dxa"/>
            <w:tcBorders>
              <w:top w:val="single" w:color="auto" w:sz="4" w:space="0"/>
              <w:left w:val="single" w:color="auto" w:sz="4" w:space="0"/>
              <w:bottom w:val="single" w:color="auto" w:sz="4" w:space="0"/>
              <w:right w:val="single" w:color="auto" w:sz="4" w:space="0"/>
            </w:tcBorders>
            <w:vAlign w:val="center"/>
          </w:tcPr>
          <w:p w14:paraId="642F31E6">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观测点12.1：</w:t>
            </w:r>
            <w:r>
              <w:rPr>
                <w:rFonts w:ascii="宋体" w:hAnsi="宋体" w:eastAsia="宋体" w:cs="宋体"/>
                <w:color w:val="000000"/>
                <w:kern w:val="0"/>
                <w:sz w:val="18"/>
                <w:szCs w:val="18"/>
                <w:lang w:val="en-US" w:eastAsia="zh-CN" w:bidi="ar"/>
              </w:rPr>
              <w:t>能在最广泛的技术变革背景下，认识 到自主和终身学习的必要性；</w:t>
            </w:r>
          </w:p>
        </w:tc>
      </w:tr>
      <w:tr w14:paraId="2C252B58">
        <w:tblPrEx>
          <w:tblCellMar>
            <w:top w:w="0" w:type="dxa"/>
            <w:left w:w="0" w:type="dxa"/>
            <w:bottom w:w="0" w:type="dxa"/>
            <w:right w:w="0" w:type="dxa"/>
          </w:tblCellMar>
        </w:tblPrEx>
        <w:trPr>
          <w:trHeight w:val="572" w:hRule="atLeast"/>
          <w:jc w:val="center"/>
        </w:trPr>
        <w:tc>
          <w:tcPr>
            <w:tcW w:w="2689" w:type="dxa"/>
            <w:vMerge w:val="continue"/>
            <w:tcBorders>
              <w:top w:val="single" w:color="auto" w:sz="4" w:space="0"/>
              <w:left w:val="single" w:color="auto" w:sz="4" w:space="0"/>
              <w:right w:val="single" w:color="auto" w:sz="4" w:space="0"/>
            </w:tcBorders>
            <w:vAlign w:val="center"/>
          </w:tcPr>
          <w:p w14:paraId="406F2986">
            <w:pPr>
              <w:jc w:val="left"/>
              <w:rPr>
                <w:b/>
                <w:bCs/>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63A861F8">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观测点12.2：</w:t>
            </w:r>
            <w:r>
              <w:rPr>
                <w:rFonts w:ascii="宋体" w:hAnsi="宋体" w:eastAsia="宋体" w:cs="宋体"/>
                <w:color w:val="000000"/>
                <w:kern w:val="0"/>
                <w:sz w:val="18"/>
                <w:szCs w:val="18"/>
                <w:lang w:val="en-US" w:eastAsia="zh-CN" w:bidi="ar"/>
              </w:rPr>
              <w:t>具有自主学习的能力，包括对技术问题的理解能力、归纳总结的能力、提出问题的能力，批判性思维和创造性能力；</w:t>
            </w:r>
          </w:p>
        </w:tc>
      </w:tr>
      <w:tr w14:paraId="5A2BAE55">
        <w:tblPrEx>
          <w:tblCellMar>
            <w:top w:w="0" w:type="dxa"/>
            <w:left w:w="0" w:type="dxa"/>
            <w:bottom w:w="0" w:type="dxa"/>
            <w:right w:w="0" w:type="dxa"/>
          </w:tblCellMar>
        </w:tblPrEx>
        <w:trPr>
          <w:trHeight w:val="496" w:hRule="atLeast"/>
          <w:jc w:val="center"/>
        </w:trPr>
        <w:tc>
          <w:tcPr>
            <w:tcW w:w="2689" w:type="dxa"/>
            <w:vMerge w:val="continue"/>
            <w:tcBorders>
              <w:left w:val="single" w:color="auto" w:sz="4" w:space="0"/>
              <w:bottom w:val="single" w:color="auto" w:sz="4" w:space="0"/>
              <w:right w:val="single" w:color="auto" w:sz="4" w:space="0"/>
            </w:tcBorders>
            <w:vAlign w:val="center"/>
          </w:tcPr>
          <w:p w14:paraId="2C9C00EC">
            <w:pPr>
              <w:jc w:val="left"/>
              <w:rPr>
                <w:color w:val="auto"/>
                <w:sz w:val="18"/>
                <w:szCs w:val="18"/>
              </w:rPr>
            </w:pPr>
          </w:p>
        </w:tc>
        <w:tc>
          <w:tcPr>
            <w:tcW w:w="6804" w:type="dxa"/>
            <w:tcBorders>
              <w:top w:val="single" w:color="auto" w:sz="4" w:space="0"/>
              <w:left w:val="single" w:color="auto" w:sz="4" w:space="0"/>
              <w:bottom w:val="single" w:color="auto" w:sz="4" w:space="0"/>
              <w:right w:val="single" w:color="auto" w:sz="4" w:space="0"/>
            </w:tcBorders>
            <w:vAlign w:val="center"/>
          </w:tcPr>
          <w:p w14:paraId="1FF04E49">
            <w:pPr>
              <w:keepNext w:val="0"/>
              <w:keepLines w:val="0"/>
              <w:widowControl/>
              <w:suppressLineNumbers w:val="0"/>
              <w:wordWrap/>
              <w:spacing w:line="240" w:lineRule="auto"/>
              <w:jc w:val="left"/>
              <w:textAlignment w:val="center"/>
              <w:rPr>
                <w:color w:val="auto"/>
                <w:sz w:val="18"/>
                <w:szCs w:val="18"/>
              </w:rPr>
            </w:pPr>
            <w:r>
              <w:rPr>
                <w:rFonts w:ascii="宋体" w:hAnsi="宋体" w:eastAsia="宋体" w:cs="宋体"/>
                <w:b/>
                <w:bCs/>
                <w:color w:val="000000"/>
                <w:kern w:val="0"/>
                <w:sz w:val="18"/>
                <w:szCs w:val="18"/>
                <w:lang w:val="en-US" w:eastAsia="zh-CN" w:bidi="ar"/>
              </w:rPr>
              <w:t>观测点12.3：</w:t>
            </w:r>
            <w:r>
              <w:rPr>
                <w:rFonts w:ascii="宋体" w:hAnsi="宋体" w:eastAsia="宋体" w:cs="宋体"/>
                <w:color w:val="000000"/>
                <w:kern w:val="0"/>
                <w:sz w:val="18"/>
                <w:szCs w:val="18"/>
                <w:lang w:val="en-US" w:eastAsia="zh-CN" w:bidi="ar"/>
              </w:rPr>
              <w:t>能接受和应对新技术、新事物和新问题带来的挑战。</w:t>
            </w:r>
          </w:p>
        </w:tc>
      </w:tr>
    </w:tbl>
    <w:p w14:paraId="0C4235EF">
      <w:pPr>
        <w:rPr>
          <w:rFonts w:hint="default" w:ascii="Times New Roman" w:hAnsi="Times New Roman" w:cs="Times New Roman"/>
          <w:color w:val="auto"/>
        </w:rPr>
      </w:pPr>
    </w:p>
    <w:p w14:paraId="3BFE1693">
      <w:pPr>
        <w:spacing w:line="360" w:lineRule="auto"/>
        <w:jc w:val="left"/>
        <w:rPr>
          <w:rFonts w:hint="default" w:ascii="黑体" w:hAnsi="黑体" w:eastAsia="黑体"/>
          <w:color w:val="auto"/>
          <w:sz w:val="28"/>
          <w:szCs w:val="28"/>
        </w:rPr>
      </w:pPr>
      <w:r>
        <w:rPr>
          <w:rFonts w:hint="default" w:ascii="黑体" w:hAnsi="黑体" w:eastAsia="黑体"/>
          <w:color w:val="auto"/>
          <w:sz w:val="28"/>
          <w:szCs w:val="28"/>
        </w:rPr>
        <w:t>四、毕业要求对培养目标的支撑矩阵</w:t>
      </w:r>
    </w:p>
    <w:tbl>
      <w:tblPr>
        <w:tblStyle w:val="7"/>
        <w:tblW w:w="9431" w:type="dxa"/>
        <w:jc w:val="center"/>
        <w:tblLayout w:type="autofit"/>
        <w:tblCellMar>
          <w:top w:w="0" w:type="dxa"/>
          <w:left w:w="0" w:type="dxa"/>
          <w:bottom w:w="0" w:type="dxa"/>
          <w:right w:w="0" w:type="dxa"/>
        </w:tblCellMar>
      </w:tblPr>
      <w:tblGrid>
        <w:gridCol w:w="2460"/>
        <w:gridCol w:w="1352"/>
        <w:gridCol w:w="1351"/>
        <w:gridCol w:w="1341"/>
        <w:gridCol w:w="1341"/>
        <w:gridCol w:w="1586"/>
      </w:tblGrid>
      <w:tr w14:paraId="1B289315">
        <w:tblPrEx>
          <w:tblCellMar>
            <w:top w:w="0" w:type="dxa"/>
            <w:left w:w="0" w:type="dxa"/>
            <w:bottom w:w="0" w:type="dxa"/>
            <w:right w:w="0" w:type="dxa"/>
          </w:tblCellMar>
        </w:tblPrEx>
        <w:trPr>
          <w:trHeight w:val="785" w:hRule="atLeast"/>
          <w:jc w:val="center"/>
        </w:trPr>
        <w:tc>
          <w:tcPr>
            <w:tcW w:w="2460"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p w14:paraId="2CA29B56">
            <w:pPr>
              <w:pStyle w:val="11"/>
              <w:ind w:firstLine="1260" w:firstLineChars="600"/>
              <w:rPr>
                <w:color w:val="auto"/>
                <w:sz w:val="21"/>
                <w:szCs w:val="21"/>
              </w:rPr>
            </w:pPr>
            <w:r>
              <w:rPr>
                <w:rFonts w:hint="eastAsia"/>
                <w:color w:val="auto"/>
                <w:sz w:val="21"/>
                <w:szCs w:val="21"/>
              </w:rPr>
              <w:t>培养目标</w:t>
            </w:r>
          </w:p>
          <w:p w14:paraId="6DE80F55">
            <w:pPr>
              <w:pStyle w:val="11"/>
              <w:ind w:firstLine="440"/>
              <w:rPr>
                <w:color w:val="auto"/>
                <w:sz w:val="21"/>
                <w:szCs w:val="21"/>
              </w:rPr>
            </w:pPr>
          </w:p>
          <w:p w14:paraId="0FFBE86C">
            <w:pPr>
              <w:pStyle w:val="11"/>
              <w:rPr>
                <w:color w:val="auto"/>
                <w:sz w:val="21"/>
                <w:szCs w:val="21"/>
              </w:rPr>
            </w:pPr>
            <w:r>
              <w:rPr>
                <w:rFonts w:hint="eastAsia"/>
                <w:color w:val="auto"/>
                <w:sz w:val="21"/>
                <w:szCs w:val="21"/>
              </w:rPr>
              <w:t>毕业要求</w:t>
            </w:r>
          </w:p>
        </w:tc>
        <w:tc>
          <w:tcPr>
            <w:tcW w:w="13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9F42">
            <w:pPr>
              <w:pStyle w:val="11"/>
              <w:jc w:val="center"/>
              <w:rPr>
                <w:color w:val="auto"/>
                <w:sz w:val="21"/>
                <w:szCs w:val="21"/>
              </w:rPr>
            </w:pPr>
            <w:r>
              <w:rPr>
                <w:rFonts w:hint="eastAsia"/>
                <w:color w:val="auto"/>
                <w:sz w:val="21"/>
                <w:szCs w:val="21"/>
              </w:rPr>
              <w:t>培养目标1</w:t>
            </w:r>
          </w:p>
        </w:tc>
        <w:tc>
          <w:tcPr>
            <w:tcW w:w="13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0608">
            <w:pPr>
              <w:pStyle w:val="11"/>
              <w:jc w:val="center"/>
              <w:rPr>
                <w:color w:val="auto"/>
                <w:sz w:val="21"/>
                <w:szCs w:val="21"/>
              </w:rPr>
            </w:pPr>
            <w:r>
              <w:rPr>
                <w:rFonts w:hint="eastAsia"/>
                <w:color w:val="auto"/>
                <w:sz w:val="21"/>
                <w:szCs w:val="21"/>
              </w:rPr>
              <w:t>培养目标2</w:t>
            </w:r>
          </w:p>
        </w:tc>
        <w:tc>
          <w:tcPr>
            <w:tcW w:w="13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57B8F">
            <w:pPr>
              <w:pStyle w:val="11"/>
              <w:jc w:val="center"/>
              <w:rPr>
                <w:color w:val="auto"/>
                <w:sz w:val="21"/>
                <w:szCs w:val="21"/>
              </w:rPr>
            </w:pPr>
            <w:r>
              <w:rPr>
                <w:rFonts w:hint="eastAsia"/>
                <w:color w:val="auto"/>
                <w:sz w:val="21"/>
                <w:szCs w:val="21"/>
              </w:rPr>
              <w:t>培养目标3</w:t>
            </w:r>
          </w:p>
        </w:tc>
        <w:tc>
          <w:tcPr>
            <w:tcW w:w="1341" w:type="dxa"/>
            <w:tcBorders>
              <w:top w:val="single" w:color="000000" w:sz="4" w:space="0"/>
              <w:left w:val="single" w:color="000000" w:sz="4" w:space="0"/>
              <w:bottom w:val="single" w:color="000000" w:sz="4" w:space="0"/>
              <w:right w:val="single" w:color="000000" w:sz="4" w:space="0"/>
            </w:tcBorders>
            <w:vAlign w:val="center"/>
          </w:tcPr>
          <w:p w14:paraId="229BF8BD">
            <w:pPr>
              <w:pStyle w:val="11"/>
              <w:jc w:val="center"/>
              <w:rPr>
                <w:b/>
                <w:bCs/>
                <w:color w:val="auto"/>
                <w:sz w:val="21"/>
                <w:szCs w:val="21"/>
              </w:rPr>
            </w:pPr>
            <w:r>
              <w:rPr>
                <w:rFonts w:hint="eastAsia"/>
                <w:color w:val="auto"/>
                <w:sz w:val="21"/>
                <w:szCs w:val="21"/>
              </w:rPr>
              <w:t>培养目标4</w:t>
            </w:r>
          </w:p>
        </w:tc>
        <w:tc>
          <w:tcPr>
            <w:tcW w:w="1586" w:type="dxa"/>
            <w:tcBorders>
              <w:top w:val="single" w:color="000000" w:sz="4" w:space="0"/>
              <w:left w:val="single" w:color="000000" w:sz="4" w:space="0"/>
              <w:bottom w:val="single" w:color="000000" w:sz="4" w:space="0"/>
              <w:right w:val="single" w:color="000000" w:sz="4" w:space="0"/>
            </w:tcBorders>
            <w:vAlign w:val="center"/>
          </w:tcPr>
          <w:p w14:paraId="39721E52">
            <w:pPr>
              <w:pStyle w:val="11"/>
              <w:jc w:val="center"/>
              <w:rPr>
                <w:b/>
                <w:color w:val="auto"/>
                <w:sz w:val="21"/>
                <w:szCs w:val="21"/>
              </w:rPr>
            </w:pPr>
            <w:r>
              <w:rPr>
                <w:rFonts w:hint="eastAsia"/>
                <w:color w:val="auto"/>
                <w:sz w:val="21"/>
                <w:szCs w:val="21"/>
              </w:rPr>
              <w:t>培养目标</w:t>
            </w:r>
            <w:r>
              <w:rPr>
                <w:color w:val="auto"/>
                <w:sz w:val="21"/>
                <w:szCs w:val="21"/>
              </w:rPr>
              <w:t>5</w:t>
            </w:r>
            <w:bookmarkStart w:id="1" w:name="_GoBack"/>
            <w:bookmarkEnd w:id="1"/>
          </w:p>
        </w:tc>
      </w:tr>
      <w:tr w14:paraId="1C0F1EB8">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16930126">
            <w:pPr>
              <w:pStyle w:val="11"/>
              <w:rPr>
                <w:rFonts w:ascii="宋体" w:hAnsi="宋体"/>
                <w:color w:val="auto"/>
                <w:sz w:val="21"/>
                <w:szCs w:val="21"/>
              </w:rPr>
            </w:pPr>
            <w:r>
              <w:rPr>
                <w:rFonts w:ascii="宋体" w:hAnsi="宋体"/>
                <w:color w:val="auto"/>
                <w:sz w:val="21"/>
                <w:szCs w:val="21"/>
              </w:rPr>
              <w:t>1</w:t>
            </w:r>
            <w:r>
              <w:rPr>
                <w:rFonts w:hint="eastAsia" w:ascii="宋体" w:hAnsi="宋体"/>
                <w:color w:val="auto"/>
                <w:sz w:val="21"/>
                <w:szCs w:val="21"/>
              </w:rPr>
              <w:t>.工程知识</w:t>
            </w:r>
          </w:p>
        </w:tc>
        <w:tc>
          <w:tcPr>
            <w:tcW w:w="1352" w:type="dxa"/>
            <w:tcBorders>
              <w:top w:val="single" w:color="000000" w:sz="4" w:space="0"/>
              <w:left w:val="single" w:color="000000" w:sz="4" w:space="0"/>
              <w:bottom w:val="single" w:color="000000" w:sz="4" w:space="0"/>
              <w:right w:val="single" w:color="000000" w:sz="4" w:space="0"/>
            </w:tcBorders>
            <w:vAlign w:val="center"/>
          </w:tcPr>
          <w:p w14:paraId="0C72BDD6">
            <w:pPr>
              <w:pStyle w:val="11"/>
              <w:ind w:firstLine="440"/>
              <w:rPr>
                <w:rFonts w:ascii="宋体" w:hAnsi="宋体"/>
                <w:color w:val="auto"/>
                <w:sz w:val="21"/>
                <w:szCs w:val="21"/>
              </w:rPr>
            </w:pPr>
            <w:r>
              <w:rPr>
                <w:rFonts w:hint="eastAsia" w:ascii="宋体" w:hAnsi="宋体"/>
                <w:color w:val="auto"/>
                <w:sz w:val="21"/>
                <w:szCs w:val="21"/>
              </w:rPr>
              <w:t>√</w:t>
            </w:r>
          </w:p>
        </w:tc>
        <w:tc>
          <w:tcPr>
            <w:tcW w:w="1351" w:type="dxa"/>
            <w:tcBorders>
              <w:top w:val="single" w:color="000000" w:sz="4" w:space="0"/>
              <w:left w:val="single" w:color="000000" w:sz="4" w:space="0"/>
              <w:bottom w:val="single" w:color="000000" w:sz="4" w:space="0"/>
              <w:right w:val="single" w:color="000000" w:sz="4" w:space="0"/>
            </w:tcBorders>
            <w:vAlign w:val="center"/>
          </w:tcPr>
          <w:p w14:paraId="3040A4FF">
            <w:pPr>
              <w:ind w:firstLine="525" w:firstLineChars="250"/>
              <w:jc w:val="left"/>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1E277398">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26AB2D6">
            <w:pPr>
              <w:pStyle w:val="11"/>
              <w:ind w:firstLine="440"/>
              <w:rPr>
                <w:rFonts w:ascii="宋体" w:hAnsi="宋体"/>
                <w:color w:val="auto"/>
                <w:sz w:val="21"/>
                <w:szCs w:val="21"/>
              </w:rPr>
            </w:pPr>
            <w:r>
              <w:rPr>
                <w:rFonts w:hint="eastAsia" w:ascii="宋体" w:hAnsi="宋体"/>
                <w:color w:val="auto"/>
                <w:sz w:val="21"/>
                <w:szCs w:val="21"/>
              </w:rPr>
              <w:t>√</w:t>
            </w:r>
          </w:p>
        </w:tc>
        <w:tc>
          <w:tcPr>
            <w:tcW w:w="1586" w:type="dxa"/>
            <w:tcBorders>
              <w:top w:val="single" w:color="000000" w:sz="4" w:space="0"/>
              <w:left w:val="single" w:color="000000" w:sz="4" w:space="0"/>
              <w:bottom w:val="single" w:color="000000" w:sz="4" w:space="0"/>
              <w:right w:val="single" w:color="000000" w:sz="4" w:space="0"/>
            </w:tcBorders>
            <w:vAlign w:val="center"/>
          </w:tcPr>
          <w:p w14:paraId="48540E0C">
            <w:pPr>
              <w:pStyle w:val="11"/>
              <w:ind w:firstLine="440"/>
              <w:rPr>
                <w:rFonts w:ascii="宋体" w:hAnsi="宋体"/>
                <w:color w:val="auto"/>
                <w:sz w:val="21"/>
                <w:szCs w:val="21"/>
              </w:rPr>
            </w:pPr>
          </w:p>
        </w:tc>
      </w:tr>
      <w:tr w14:paraId="6975D5A4">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5C64B9F2">
            <w:pPr>
              <w:pStyle w:val="11"/>
              <w:rPr>
                <w:rFonts w:ascii="宋体" w:hAnsi="宋体"/>
                <w:color w:val="auto"/>
                <w:sz w:val="21"/>
                <w:szCs w:val="21"/>
              </w:rPr>
            </w:pPr>
            <w:r>
              <w:rPr>
                <w:rFonts w:ascii="宋体" w:hAnsi="宋体"/>
                <w:color w:val="auto"/>
                <w:sz w:val="21"/>
                <w:szCs w:val="21"/>
              </w:rPr>
              <w:t>2</w:t>
            </w:r>
            <w:r>
              <w:rPr>
                <w:rFonts w:hint="eastAsia" w:ascii="宋体" w:hAnsi="宋体"/>
                <w:color w:val="auto"/>
                <w:sz w:val="21"/>
                <w:szCs w:val="21"/>
              </w:rPr>
              <w:t>.问题分析</w:t>
            </w:r>
          </w:p>
        </w:tc>
        <w:tc>
          <w:tcPr>
            <w:tcW w:w="1352" w:type="dxa"/>
            <w:tcBorders>
              <w:top w:val="single" w:color="000000" w:sz="4" w:space="0"/>
              <w:left w:val="single" w:color="000000" w:sz="4" w:space="0"/>
              <w:bottom w:val="single" w:color="000000" w:sz="4" w:space="0"/>
              <w:right w:val="single" w:color="000000" w:sz="4" w:space="0"/>
            </w:tcBorders>
            <w:vAlign w:val="center"/>
          </w:tcPr>
          <w:p w14:paraId="62CBE177">
            <w:pPr>
              <w:pStyle w:val="11"/>
              <w:ind w:firstLine="440"/>
              <w:rPr>
                <w:rFonts w:ascii="宋体" w:hAnsi="宋体"/>
                <w:color w:val="auto"/>
                <w:sz w:val="21"/>
                <w:szCs w:val="21"/>
              </w:rPr>
            </w:pPr>
            <w:r>
              <w:rPr>
                <w:rFonts w:hint="eastAsia" w:ascii="宋体" w:hAnsi="宋体"/>
                <w:color w:val="auto"/>
                <w:sz w:val="21"/>
                <w:szCs w:val="21"/>
              </w:rPr>
              <w:t>√</w:t>
            </w:r>
          </w:p>
        </w:tc>
        <w:tc>
          <w:tcPr>
            <w:tcW w:w="1351" w:type="dxa"/>
            <w:tcBorders>
              <w:top w:val="single" w:color="000000" w:sz="4" w:space="0"/>
              <w:left w:val="single" w:color="000000" w:sz="4" w:space="0"/>
              <w:bottom w:val="single" w:color="000000" w:sz="4" w:space="0"/>
              <w:right w:val="single" w:color="000000" w:sz="4" w:space="0"/>
            </w:tcBorders>
            <w:vAlign w:val="center"/>
          </w:tcPr>
          <w:p w14:paraId="04042485">
            <w:pPr>
              <w:rPr>
                <w:rFonts w:ascii="宋体" w:hAnsi="宋体" w:cs="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42E5BEA3">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4B38F088">
            <w:pPr>
              <w:pStyle w:val="11"/>
              <w:ind w:firstLine="440"/>
              <w:rPr>
                <w:rFonts w:ascii="宋体" w:hAnsi="宋体"/>
                <w:color w:val="auto"/>
                <w:sz w:val="21"/>
                <w:szCs w:val="21"/>
              </w:rPr>
            </w:pPr>
          </w:p>
        </w:tc>
        <w:tc>
          <w:tcPr>
            <w:tcW w:w="1586" w:type="dxa"/>
            <w:tcBorders>
              <w:top w:val="single" w:color="000000" w:sz="4" w:space="0"/>
              <w:left w:val="single" w:color="000000" w:sz="4" w:space="0"/>
              <w:bottom w:val="single" w:color="000000" w:sz="4" w:space="0"/>
              <w:right w:val="single" w:color="000000" w:sz="4" w:space="0"/>
            </w:tcBorders>
            <w:vAlign w:val="center"/>
          </w:tcPr>
          <w:p w14:paraId="53F3AF4A">
            <w:pPr>
              <w:pStyle w:val="11"/>
              <w:ind w:firstLine="440"/>
              <w:rPr>
                <w:rFonts w:ascii="宋体" w:hAnsi="宋体"/>
                <w:color w:val="auto"/>
                <w:sz w:val="21"/>
                <w:szCs w:val="21"/>
              </w:rPr>
            </w:pPr>
          </w:p>
        </w:tc>
      </w:tr>
      <w:tr w14:paraId="777A0878">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1A36AE43">
            <w:pPr>
              <w:pStyle w:val="11"/>
              <w:rPr>
                <w:rFonts w:ascii="宋体" w:hAnsi="宋体"/>
                <w:color w:val="auto"/>
                <w:sz w:val="21"/>
                <w:szCs w:val="21"/>
              </w:rPr>
            </w:pPr>
            <w:r>
              <w:rPr>
                <w:rFonts w:ascii="宋体" w:hAnsi="宋体"/>
                <w:color w:val="auto"/>
                <w:sz w:val="21"/>
                <w:szCs w:val="21"/>
              </w:rPr>
              <w:t>3</w:t>
            </w:r>
            <w:r>
              <w:rPr>
                <w:rFonts w:hint="eastAsia" w:ascii="宋体" w:hAnsi="宋体"/>
                <w:color w:val="auto"/>
                <w:sz w:val="21"/>
                <w:szCs w:val="21"/>
              </w:rPr>
              <w:t>.设计/开发解决方案</w:t>
            </w:r>
          </w:p>
        </w:tc>
        <w:tc>
          <w:tcPr>
            <w:tcW w:w="1352" w:type="dxa"/>
            <w:tcBorders>
              <w:top w:val="single" w:color="000000" w:sz="4" w:space="0"/>
              <w:left w:val="single" w:color="000000" w:sz="4" w:space="0"/>
              <w:bottom w:val="single" w:color="000000" w:sz="4" w:space="0"/>
              <w:right w:val="single" w:color="000000" w:sz="4" w:space="0"/>
            </w:tcBorders>
            <w:vAlign w:val="center"/>
          </w:tcPr>
          <w:p w14:paraId="72A89A35">
            <w:pPr>
              <w:pStyle w:val="11"/>
              <w:ind w:firstLine="440"/>
              <w:jc w:val="center"/>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23A8934C">
            <w:pPr>
              <w:rPr>
                <w:rFonts w:ascii="宋体" w:hAnsi="宋体" w:cs="宋体"/>
                <w:color w:val="auto"/>
                <w:sz w:val="21"/>
                <w:szCs w:val="21"/>
              </w:rPr>
            </w:pPr>
            <w:r>
              <w:rPr>
                <w:rFonts w:hint="eastAsia" w:ascii="宋体" w:hAnsi="宋体"/>
                <w:color w:val="auto"/>
                <w:sz w:val="21"/>
                <w:szCs w:val="21"/>
              </w:rPr>
              <w:t>√</w:t>
            </w:r>
          </w:p>
        </w:tc>
        <w:tc>
          <w:tcPr>
            <w:tcW w:w="1341" w:type="dxa"/>
            <w:tcBorders>
              <w:top w:val="single" w:color="000000" w:sz="4" w:space="0"/>
              <w:left w:val="single" w:color="000000" w:sz="4" w:space="0"/>
              <w:bottom w:val="single" w:color="000000" w:sz="4" w:space="0"/>
              <w:right w:val="single" w:color="000000" w:sz="4" w:space="0"/>
            </w:tcBorders>
            <w:vAlign w:val="center"/>
          </w:tcPr>
          <w:p w14:paraId="406FB551">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5D412126">
            <w:pPr>
              <w:pStyle w:val="11"/>
              <w:ind w:firstLine="440"/>
              <w:rPr>
                <w:rFonts w:ascii="宋体" w:hAnsi="宋体"/>
                <w:color w:val="auto"/>
                <w:sz w:val="21"/>
                <w:szCs w:val="21"/>
              </w:rPr>
            </w:pPr>
          </w:p>
        </w:tc>
        <w:tc>
          <w:tcPr>
            <w:tcW w:w="1586" w:type="dxa"/>
            <w:tcBorders>
              <w:top w:val="single" w:color="000000" w:sz="4" w:space="0"/>
              <w:left w:val="single" w:color="000000" w:sz="4" w:space="0"/>
              <w:bottom w:val="single" w:color="000000" w:sz="4" w:space="0"/>
              <w:right w:val="single" w:color="000000" w:sz="4" w:space="0"/>
            </w:tcBorders>
            <w:vAlign w:val="center"/>
          </w:tcPr>
          <w:p w14:paraId="5CFF487F">
            <w:pPr>
              <w:pStyle w:val="11"/>
              <w:ind w:firstLine="440"/>
              <w:rPr>
                <w:rFonts w:ascii="宋体" w:hAnsi="宋体"/>
                <w:color w:val="auto"/>
                <w:sz w:val="21"/>
                <w:szCs w:val="21"/>
              </w:rPr>
            </w:pPr>
          </w:p>
        </w:tc>
      </w:tr>
      <w:tr w14:paraId="01243756">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2197DA42">
            <w:pPr>
              <w:pStyle w:val="11"/>
              <w:rPr>
                <w:rFonts w:ascii="宋体" w:hAnsi="宋体"/>
                <w:color w:val="auto"/>
                <w:sz w:val="21"/>
                <w:szCs w:val="21"/>
              </w:rPr>
            </w:pPr>
            <w:r>
              <w:rPr>
                <w:rFonts w:ascii="宋体" w:hAnsi="宋体"/>
                <w:color w:val="auto"/>
                <w:sz w:val="21"/>
                <w:szCs w:val="21"/>
              </w:rPr>
              <w:t>4</w:t>
            </w:r>
            <w:r>
              <w:rPr>
                <w:rFonts w:hint="eastAsia" w:ascii="宋体" w:hAnsi="宋体"/>
                <w:color w:val="auto"/>
                <w:sz w:val="21"/>
                <w:szCs w:val="21"/>
              </w:rPr>
              <w:t>.研究</w:t>
            </w:r>
          </w:p>
        </w:tc>
        <w:tc>
          <w:tcPr>
            <w:tcW w:w="1352" w:type="dxa"/>
            <w:tcBorders>
              <w:top w:val="single" w:color="000000" w:sz="4" w:space="0"/>
              <w:left w:val="single" w:color="000000" w:sz="4" w:space="0"/>
              <w:bottom w:val="single" w:color="000000" w:sz="4" w:space="0"/>
              <w:right w:val="single" w:color="000000" w:sz="4" w:space="0"/>
            </w:tcBorders>
            <w:vAlign w:val="center"/>
          </w:tcPr>
          <w:p w14:paraId="24711BCE">
            <w:pPr>
              <w:pStyle w:val="11"/>
              <w:ind w:firstLine="440"/>
              <w:jc w:val="center"/>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3F2301CE">
            <w:pPr>
              <w:rPr>
                <w:rFonts w:ascii="宋体" w:hAnsi="宋体" w:cs="宋体"/>
                <w:color w:val="auto"/>
                <w:sz w:val="21"/>
                <w:szCs w:val="21"/>
              </w:rPr>
            </w:pPr>
            <w:r>
              <w:rPr>
                <w:rFonts w:hint="eastAsia" w:ascii="宋体" w:hAnsi="宋体"/>
                <w:color w:val="auto"/>
                <w:sz w:val="21"/>
                <w:szCs w:val="21"/>
              </w:rPr>
              <w:t>√</w:t>
            </w:r>
          </w:p>
        </w:tc>
        <w:tc>
          <w:tcPr>
            <w:tcW w:w="1341" w:type="dxa"/>
            <w:tcBorders>
              <w:top w:val="single" w:color="000000" w:sz="4" w:space="0"/>
              <w:left w:val="single" w:color="000000" w:sz="4" w:space="0"/>
              <w:bottom w:val="single" w:color="000000" w:sz="4" w:space="0"/>
              <w:right w:val="single" w:color="000000" w:sz="4" w:space="0"/>
            </w:tcBorders>
            <w:vAlign w:val="center"/>
          </w:tcPr>
          <w:p w14:paraId="19F9D370">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4DA31AE">
            <w:pPr>
              <w:pStyle w:val="11"/>
              <w:ind w:firstLine="440"/>
              <w:rPr>
                <w:rFonts w:ascii="宋体" w:hAnsi="宋体"/>
                <w:color w:val="auto"/>
                <w:sz w:val="21"/>
                <w:szCs w:val="21"/>
              </w:rPr>
            </w:pPr>
          </w:p>
        </w:tc>
        <w:tc>
          <w:tcPr>
            <w:tcW w:w="1586" w:type="dxa"/>
            <w:tcBorders>
              <w:top w:val="single" w:color="000000" w:sz="4" w:space="0"/>
              <w:left w:val="single" w:color="000000" w:sz="4" w:space="0"/>
              <w:bottom w:val="single" w:color="000000" w:sz="4" w:space="0"/>
              <w:right w:val="single" w:color="000000" w:sz="4" w:space="0"/>
            </w:tcBorders>
            <w:vAlign w:val="center"/>
          </w:tcPr>
          <w:p w14:paraId="3FB5BA0F">
            <w:pPr>
              <w:pStyle w:val="11"/>
              <w:ind w:firstLine="440"/>
              <w:rPr>
                <w:rFonts w:ascii="宋体" w:hAnsi="宋体"/>
                <w:color w:val="auto"/>
                <w:sz w:val="21"/>
                <w:szCs w:val="21"/>
              </w:rPr>
            </w:pPr>
          </w:p>
        </w:tc>
      </w:tr>
      <w:tr w14:paraId="17B5BF14">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74E04C73">
            <w:pPr>
              <w:pStyle w:val="11"/>
              <w:rPr>
                <w:rFonts w:ascii="宋体" w:hAnsi="宋体"/>
                <w:color w:val="auto"/>
                <w:sz w:val="21"/>
                <w:szCs w:val="21"/>
              </w:rPr>
            </w:pPr>
            <w:r>
              <w:rPr>
                <w:rFonts w:ascii="宋体" w:hAnsi="宋体"/>
                <w:color w:val="auto"/>
                <w:sz w:val="21"/>
                <w:szCs w:val="21"/>
              </w:rPr>
              <w:t>5</w:t>
            </w:r>
            <w:r>
              <w:rPr>
                <w:rFonts w:hint="eastAsia" w:ascii="宋体" w:hAnsi="宋体"/>
                <w:color w:val="auto"/>
                <w:sz w:val="21"/>
                <w:szCs w:val="21"/>
              </w:rPr>
              <w:t>.使用现代工具</w:t>
            </w:r>
          </w:p>
        </w:tc>
        <w:tc>
          <w:tcPr>
            <w:tcW w:w="1352" w:type="dxa"/>
            <w:tcBorders>
              <w:top w:val="single" w:color="000000" w:sz="4" w:space="0"/>
              <w:left w:val="single" w:color="000000" w:sz="4" w:space="0"/>
              <w:bottom w:val="single" w:color="000000" w:sz="4" w:space="0"/>
              <w:right w:val="single" w:color="000000" w:sz="4" w:space="0"/>
            </w:tcBorders>
            <w:vAlign w:val="center"/>
          </w:tcPr>
          <w:p w14:paraId="16A83AFE">
            <w:pPr>
              <w:pStyle w:val="11"/>
              <w:ind w:firstLine="440"/>
              <w:jc w:val="center"/>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5E37CD4B">
            <w:pPr>
              <w:pStyle w:val="11"/>
              <w:jc w:val="center"/>
              <w:rPr>
                <w:rFonts w:ascii="宋体" w:hAnsi="宋体"/>
                <w:color w:val="auto"/>
                <w:sz w:val="21"/>
                <w:szCs w:val="21"/>
              </w:rPr>
            </w:pPr>
            <w:r>
              <w:rPr>
                <w:rFonts w:hint="eastAsia" w:ascii="宋体" w:hAnsi="宋体"/>
                <w:color w:val="auto"/>
                <w:sz w:val="21"/>
                <w:szCs w:val="21"/>
              </w:rPr>
              <w:t>√</w:t>
            </w:r>
          </w:p>
        </w:tc>
        <w:tc>
          <w:tcPr>
            <w:tcW w:w="1341" w:type="dxa"/>
            <w:tcBorders>
              <w:top w:val="single" w:color="000000" w:sz="4" w:space="0"/>
              <w:left w:val="single" w:color="000000" w:sz="4" w:space="0"/>
              <w:bottom w:val="single" w:color="000000" w:sz="4" w:space="0"/>
              <w:right w:val="single" w:color="000000" w:sz="4" w:space="0"/>
            </w:tcBorders>
            <w:vAlign w:val="center"/>
          </w:tcPr>
          <w:p w14:paraId="5A0378AA">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158361D9">
            <w:pPr>
              <w:pStyle w:val="11"/>
              <w:ind w:firstLine="440"/>
              <w:rPr>
                <w:rFonts w:ascii="宋体" w:hAnsi="宋体"/>
                <w:color w:val="auto"/>
                <w:sz w:val="21"/>
                <w:szCs w:val="21"/>
              </w:rPr>
            </w:pPr>
          </w:p>
        </w:tc>
        <w:tc>
          <w:tcPr>
            <w:tcW w:w="1586" w:type="dxa"/>
            <w:tcBorders>
              <w:top w:val="single" w:color="000000" w:sz="4" w:space="0"/>
              <w:left w:val="single" w:color="000000" w:sz="4" w:space="0"/>
              <w:bottom w:val="single" w:color="000000" w:sz="4" w:space="0"/>
              <w:right w:val="single" w:color="000000" w:sz="4" w:space="0"/>
            </w:tcBorders>
            <w:vAlign w:val="center"/>
          </w:tcPr>
          <w:p w14:paraId="2E41706D">
            <w:pPr>
              <w:pStyle w:val="11"/>
              <w:ind w:firstLine="440"/>
              <w:rPr>
                <w:rFonts w:ascii="宋体" w:hAnsi="宋体"/>
                <w:color w:val="auto"/>
                <w:sz w:val="21"/>
                <w:szCs w:val="21"/>
              </w:rPr>
            </w:pPr>
          </w:p>
        </w:tc>
      </w:tr>
      <w:tr w14:paraId="5F8D24C1">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42B729FC">
            <w:pPr>
              <w:pStyle w:val="11"/>
              <w:rPr>
                <w:rFonts w:ascii="宋体" w:hAnsi="宋体"/>
                <w:color w:val="auto"/>
                <w:sz w:val="21"/>
                <w:szCs w:val="21"/>
              </w:rPr>
            </w:pPr>
            <w:r>
              <w:rPr>
                <w:rFonts w:ascii="宋体" w:hAnsi="宋体"/>
                <w:color w:val="auto"/>
                <w:sz w:val="21"/>
                <w:szCs w:val="21"/>
              </w:rPr>
              <w:t>6</w:t>
            </w:r>
            <w:r>
              <w:rPr>
                <w:rFonts w:hint="eastAsia" w:ascii="宋体" w:hAnsi="宋体"/>
                <w:color w:val="auto"/>
                <w:sz w:val="21"/>
                <w:szCs w:val="21"/>
              </w:rPr>
              <w:t>.工程与社会</w:t>
            </w:r>
          </w:p>
        </w:tc>
        <w:tc>
          <w:tcPr>
            <w:tcW w:w="1352" w:type="dxa"/>
            <w:tcBorders>
              <w:top w:val="single" w:color="000000" w:sz="4" w:space="0"/>
              <w:left w:val="single" w:color="000000" w:sz="4" w:space="0"/>
              <w:bottom w:val="single" w:color="000000" w:sz="4" w:space="0"/>
              <w:right w:val="single" w:color="000000" w:sz="4" w:space="0"/>
            </w:tcBorders>
            <w:vAlign w:val="center"/>
          </w:tcPr>
          <w:p w14:paraId="2427898E">
            <w:pPr>
              <w:pStyle w:val="11"/>
              <w:ind w:firstLine="440"/>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5F84F8DF">
            <w:pPr>
              <w:pStyle w:val="11"/>
              <w:ind w:firstLine="525" w:firstLineChars="250"/>
              <w:rPr>
                <w:rFonts w:ascii="宋体" w:hAnsi="宋体"/>
                <w:color w:val="auto"/>
                <w:sz w:val="21"/>
                <w:szCs w:val="21"/>
              </w:rPr>
            </w:pPr>
            <w:r>
              <w:rPr>
                <w:rFonts w:hint="eastAsia" w:ascii="宋体" w:hAnsi="宋体"/>
                <w:color w:val="auto"/>
                <w:sz w:val="21"/>
                <w:szCs w:val="21"/>
              </w:rPr>
              <w:t>√</w:t>
            </w:r>
          </w:p>
        </w:tc>
        <w:tc>
          <w:tcPr>
            <w:tcW w:w="1341" w:type="dxa"/>
            <w:tcBorders>
              <w:top w:val="single" w:color="000000" w:sz="4" w:space="0"/>
              <w:left w:val="single" w:color="000000" w:sz="4" w:space="0"/>
              <w:bottom w:val="single" w:color="000000" w:sz="4" w:space="0"/>
              <w:right w:val="single" w:color="000000" w:sz="4" w:space="0"/>
            </w:tcBorders>
            <w:vAlign w:val="center"/>
          </w:tcPr>
          <w:p w14:paraId="0CCF3B0E">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54AFD12B">
            <w:pPr>
              <w:pStyle w:val="11"/>
              <w:ind w:firstLine="440"/>
              <w:rPr>
                <w:rFonts w:ascii="宋体" w:hAnsi="宋体"/>
                <w:color w:val="auto"/>
                <w:sz w:val="21"/>
                <w:szCs w:val="21"/>
              </w:rPr>
            </w:pPr>
            <w:r>
              <w:rPr>
                <w:rFonts w:hint="eastAsia" w:ascii="宋体" w:hAnsi="宋体"/>
                <w:color w:val="auto"/>
                <w:sz w:val="21"/>
                <w:szCs w:val="21"/>
              </w:rPr>
              <w:t>√</w:t>
            </w:r>
          </w:p>
        </w:tc>
        <w:tc>
          <w:tcPr>
            <w:tcW w:w="1586" w:type="dxa"/>
            <w:tcBorders>
              <w:top w:val="single" w:color="000000" w:sz="4" w:space="0"/>
              <w:left w:val="single" w:color="000000" w:sz="4" w:space="0"/>
              <w:bottom w:val="single" w:color="000000" w:sz="4" w:space="0"/>
              <w:right w:val="single" w:color="000000" w:sz="4" w:space="0"/>
            </w:tcBorders>
            <w:vAlign w:val="center"/>
          </w:tcPr>
          <w:p w14:paraId="6EA4EA09">
            <w:pPr>
              <w:pStyle w:val="11"/>
              <w:ind w:firstLine="440"/>
              <w:rPr>
                <w:rFonts w:ascii="宋体" w:hAnsi="宋体"/>
                <w:color w:val="auto"/>
                <w:sz w:val="21"/>
                <w:szCs w:val="21"/>
              </w:rPr>
            </w:pPr>
          </w:p>
        </w:tc>
      </w:tr>
      <w:tr w14:paraId="7A125F79">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320663AF">
            <w:pPr>
              <w:pStyle w:val="11"/>
              <w:rPr>
                <w:rFonts w:ascii="宋体" w:hAnsi="宋体"/>
                <w:color w:val="auto"/>
                <w:sz w:val="21"/>
                <w:szCs w:val="21"/>
              </w:rPr>
            </w:pPr>
            <w:r>
              <w:rPr>
                <w:rFonts w:ascii="宋体" w:hAnsi="宋体"/>
                <w:color w:val="auto"/>
                <w:sz w:val="21"/>
                <w:szCs w:val="21"/>
              </w:rPr>
              <w:t>7</w:t>
            </w:r>
            <w:r>
              <w:rPr>
                <w:rFonts w:hint="eastAsia" w:ascii="宋体" w:hAnsi="宋体"/>
                <w:color w:val="auto"/>
                <w:sz w:val="21"/>
                <w:szCs w:val="21"/>
              </w:rPr>
              <w:t>.环境和可持续发展</w:t>
            </w:r>
          </w:p>
        </w:tc>
        <w:tc>
          <w:tcPr>
            <w:tcW w:w="1352" w:type="dxa"/>
            <w:tcBorders>
              <w:top w:val="single" w:color="000000" w:sz="4" w:space="0"/>
              <w:left w:val="single" w:color="000000" w:sz="4" w:space="0"/>
              <w:bottom w:val="single" w:color="000000" w:sz="4" w:space="0"/>
              <w:right w:val="single" w:color="000000" w:sz="4" w:space="0"/>
            </w:tcBorders>
            <w:vAlign w:val="center"/>
          </w:tcPr>
          <w:p w14:paraId="398C6442">
            <w:pPr>
              <w:pStyle w:val="11"/>
              <w:ind w:firstLine="440"/>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3F000C87">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69ECCFBE">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9A48C8C">
            <w:pPr>
              <w:pStyle w:val="11"/>
              <w:ind w:firstLine="440"/>
              <w:rPr>
                <w:rFonts w:ascii="宋体" w:hAnsi="宋体"/>
                <w:color w:val="auto"/>
                <w:sz w:val="21"/>
                <w:szCs w:val="21"/>
              </w:rPr>
            </w:pPr>
            <w:r>
              <w:rPr>
                <w:rFonts w:hint="eastAsia" w:ascii="宋体" w:hAnsi="宋体"/>
                <w:color w:val="auto"/>
                <w:sz w:val="21"/>
                <w:szCs w:val="21"/>
              </w:rPr>
              <w:t>√</w:t>
            </w:r>
          </w:p>
        </w:tc>
        <w:tc>
          <w:tcPr>
            <w:tcW w:w="1586" w:type="dxa"/>
            <w:tcBorders>
              <w:top w:val="single" w:color="000000" w:sz="4" w:space="0"/>
              <w:left w:val="single" w:color="000000" w:sz="4" w:space="0"/>
              <w:bottom w:val="single" w:color="000000" w:sz="4" w:space="0"/>
              <w:right w:val="single" w:color="000000" w:sz="4" w:space="0"/>
            </w:tcBorders>
            <w:vAlign w:val="center"/>
          </w:tcPr>
          <w:p w14:paraId="1607F481">
            <w:pPr>
              <w:pStyle w:val="11"/>
              <w:ind w:firstLine="440"/>
              <w:rPr>
                <w:rFonts w:ascii="宋体" w:hAnsi="宋体"/>
                <w:color w:val="auto"/>
                <w:sz w:val="21"/>
                <w:szCs w:val="21"/>
              </w:rPr>
            </w:pPr>
          </w:p>
        </w:tc>
      </w:tr>
      <w:tr w14:paraId="5A2B2350">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3A3C1677">
            <w:pPr>
              <w:pStyle w:val="11"/>
              <w:rPr>
                <w:rFonts w:ascii="宋体" w:hAnsi="宋体"/>
                <w:color w:val="auto"/>
                <w:sz w:val="21"/>
                <w:szCs w:val="21"/>
              </w:rPr>
            </w:pPr>
            <w:r>
              <w:rPr>
                <w:rFonts w:ascii="宋体" w:hAnsi="宋体"/>
                <w:color w:val="auto"/>
                <w:sz w:val="21"/>
                <w:szCs w:val="21"/>
              </w:rPr>
              <w:t>8</w:t>
            </w:r>
            <w:r>
              <w:rPr>
                <w:rFonts w:hint="eastAsia" w:ascii="宋体" w:hAnsi="宋体"/>
                <w:color w:val="auto"/>
                <w:sz w:val="21"/>
                <w:szCs w:val="21"/>
              </w:rPr>
              <w:t>.职业规范</w:t>
            </w:r>
          </w:p>
        </w:tc>
        <w:tc>
          <w:tcPr>
            <w:tcW w:w="1352" w:type="dxa"/>
            <w:tcBorders>
              <w:top w:val="single" w:color="000000" w:sz="4" w:space="0"/>
              <w:left w:val="single" w:color="000000" w:sz="4" w:space="0"/>
              <w:bottom w:val="single" w:color="000000" w:sz="4" w:space="0"/>
              <w:right w:val="single" w:color="000000" w:sz="4" w:space="0"/>
            </w:tcBorders>
            <w:vAlign w:val="center"/>
          </w:tcPr>
          <w:p w14:paraId="7133B2AF">
            <w:pPr>
              <w:pStyle w:val="11"/>
              <w:ind w:firstLine="440"/>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3B906FEB">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7F43D408">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427DA1F9">
            <w:pPr>
              <w:pStyle w:val="11"/>
              <w:ind w:firstLine="440"/>
              <w:rPr>
                <w:rFonts w:ascii="宋体" w:hAnsi="宋体"/>
                <w:color w:val="auto"/>
                <w:sz w:val="21"/>
                <w:szCs w:val="21"/>
              </w:rPr>
            </w:pPr>
            <w:r>
              <w:rPr>
                <w:rFonts w:hint="eastAsia" w:ascii="宋体" w:hAnsi="宋体"/>
                <w:color w:val="auto"/>
                <w:sz w:val="21"/>
                <w:szCs w:val="21"/>
              </w:rPr>
              <w:t>√</w:t>
            </w:r>
          </w:p>
        </w:tc>
        <w:tc>
          <w:tcPr>
            <w:tcW w:w="1586" w:type="dxa"/>
            <w:tcBorders>
              <w:top w:val="single" w:color="000000" w:sz="4" w:space="0"/>
              <w:left w:val="single" w:color="000000" w:sz="4" w:space="0"/>
              <w:bottom w:val="single" w:color="000000" w:sz="4" w:space="0"/>
              <w:right w:val="single" w:color="000000" w:sz="4" w:space="0"/>
            </w:tcBorders>
            <w:vAlign w:val="center"/>
          </w:tcPr>
          <w:p w14:paraId="1654E6AA">
            <w:pPr>
              <w:pStyle w:val="11"/>
              <w:ind w:firstLine="440"/>
              <w:rPr>
                <w:rFonts w:ascii="宋体" w:hAnsi="宋体"/>
                <w:color w:val="auto"/>
                <w:sz w:val="21"/>
                <w:szCs w:val="21"/>
              </w:rPr>
            </w:pPr>
            <w:r>
              <w:rPr>
                <w:rFonts w:hint="eastAsia" w:ascii="宋体" w:hAnsi="宋体"/>
                <w:color w:val="auto"/>
                <w:sz w:val="21"/>
                <w:szCs w:val="21"/>
              </w:rPr>
              <w:t>√</w:t>
            </w:r>
          </w:p>
        </w:tc>
      </w:tr>
      <w:tr w14:paraId="2BD003C7">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0CB63651">
            <w:pPr>
              <w:pStyle w:val="11"/>
              <w:rPr>
                <w:rFonts w:ascii="宋体" w:hAnsi="宋体"/>
                <w:color w:val="auto"/>
                <w:sz w:val="21"/>
                <w:szCs w:val="21"/>
              </w:rPr>
            </w:pPr>
            <w:r>
              <w:rPr>
                <w:rFonts w:ascii="宋体" w:hAnsi="宋体"/>
                <w:color w:val="auto"/>
                <w:sz w:val="21"/>
                <w:szCs w:val="21"/>
              </w:rPr>
              <w:t>9</w:t>
            </w:r>
            <w:r>
              <w:rPr>
                <w:rFonts w:hint="eastAsia" w:ascii="宋体" w:hAnsi="宋体"/>
                <w:color w:val="auto"/>
                <w:sz w:val="21"/>
                <w:szCs w:val="21"/>
              </w:rPr>
              <w:t>.个人和团队</w:t>
            </w:r>
          </w:p>
        </w:tc>
        <w:tc>
          <w:tcPr>
            <w:tcW w:w="1352" w:type="dxa"/>
            <w:tcBorders>
              <w:top w:val="single" w:color="000000" w:sz="4" w:space="0"/>
              <w:left w:val="single" w:color="000000" w:sz="4" w:space="0"/>
              <w:bottom w:val="single" w:color="000000" w:sz="4" w:space="0"/>
              <w:right w:val="single" w:color="000000" w:sz="4" w:space="0"/>
            </w:tcBorders>
            <w:vAlign w:val="center"/>
          </w:tcPr>
          <w:p w14:paraId="10B93261">
            <w:pPr>
              <w:pStyle w:val="11"/>
              <w:ind w:firstLine="440"/>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2BC45234">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5A420852">
            <w:pPr>
              <w:pStyle w:val="11"/>
              <w:ind w:firstLine="440"/>
              <w:rPr>
                <w:rFonts w:ascii="宋体" w:hAnsi="宋体"/>
                <w:color w:val="auto"/>
                <w:sz w:val="21"/>
                <w:szCs w:val="21"/>
              </w:rPr>
            </w:pPr>
            <w:r>
              <w:rPr>
                <w:rFonts w:hint="eastAsia" w:ascii="宋体" w:hAnsi="宋体"/>
                <w:color w:val="auto"/>
                <w:sz w:val="21"/>
                <w:szCs w:val="21"/>
              </w:rPr>
              <w:t>√</w:t>
            </w:r>
          </w:p>
        </w:tc>
        <w:tc>
          <w:tcPr>
            <w:tcW w:w="1341" w:type="dxa"/>
            <w:tcBorders>
              <w:top w:val="single" w:color="000000" w:sz="4" w:space="0"/>
              <w:left w:val="single" w:color="000000" w:sz="4" w:space="0"/>
              <w:bottom w:val="single" w:color="000000" w:sz="4" w:space="0"/>
              <w:right w:val="single" w:color="000000" w:sz="4" w:space="0"/>
            </w:tcBorders>
            <w:vAlign w:val="center"/>
          </w:tcPr>
          <w:p w14:paraId="20FDE666">
            <w:pPr>
              <w:pStyle w:val="11"/>
              <w:ind w:firstLine="440"/>
              <w:rPr>
                <w:rFonts w:ascii="宋体" w:hAnsi="宋体"/>
                <w:color w:val="auto"/>
                <w:sz w:val="21"/>
                <w:szCs w:val="21"/>
              </w:rPr>
            </w:pPr>
          </w:p>
        </w:tc>
        <w:tc>
          <w:tcPr>
            <w:tcW w:w="1586" w:type="dxa"/>
            <w:tcBorders>
              <w:top w:val="single" w:color="000000" w:sz="4" w:space="0"/>
              <w:left w:val="single" w:color="000000" w:sz="4" w:space="0"/>
              <w:bottom w:val="single" w:color="000000" w:sz="4" w:space="0"/>
              <w:right w:val="single" w:color="000000" w:sz="4" w:space="0"/>
            </w:tcBorders>
            <w:vAlign w:val="center"/>
          </w:tcPr>
          <w:p w14:paraId="788F0EAE">
            <w:pPr>
              <w:pStyle w:val="11"/>
              <w:ind w:firstLine="440"/>
              <w:rPr>
                <w:rFonts w:ascii="宋体" w:hAnsi="宋体"/>
                <w:color w:val="auto"/>
                <w:sz w:val="21"/>
                <w:szCs w:val="21"/>
              </w:rPr>
            </w:pPr>
          </w:p>
        </w:tc>
      </w:tr>
      <w:tr w14:paraId="35A8D790">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5105C1F0">
            <w:pPr>
              <w:pStyle w:val="11"/>
              <w:rPr>
                <w:rFonts w:ascii="宋体" w:hAnsi="宋体"/>
                <w:color w:val="auto"/>
                <w:sz w:val="21"/>
                <w:szCs w:val="21"/>
              </w:rPr>
            </w:pPr>
            <w:r>
              <w:rPr>
                <w:rFonts w:hint="eastAsia" w:ascii="宋体" w:hAnsi="宋体"/>
                <w:color w:val="auto"/>
                <w:sz w:val="21"/>
                <w:szCs w:val="21"/>
              </w:rPr>
              <w:t>1</w:t>
            </w:r>
            <w:r>
              <w:rPr>
                <w:rFonts w:ascii="宋体" w:hAnsi="宋体"/>
                <w:color w:val="auto"/>
                <w:sz w:val="21"/>
                <w:szCs w:val="21"/>
              </w:rPr>
              <w:t>0</w:t>
            </w:r>
            <w:r>
              <w:rPr>
                <w:rFonts w:hint="eastAsia" w:ascii="宋体" w:hAnsi="宋体"/>
                <w:color w:val="auto"/>
                <w:sz w:val="21"/>
                <w:szCs w:val="21"/>
              </w:rPr>
              <w:t>.沟通</w:t>
            </w:r>
          </w:p>
        </w:tc>
        <w:tc>
          <w:tcPr>
            <w:tcW w:w="1352" w:type="dxa"/>
            <w:tcBorders>
              <w:top w:val="single" w:color="000000" w:sz="4" w:space="0"/>
              <w:left w:val="single" w:color="000000" w:sz="4" w:space="0"/>
              <w:bottom w:val="single" w:color="000000" w:sz="4" w:space="0"/>
              <w:right w:val="single" w:color="000000" w:sz="4" w:space="0"/>
            </w:tcBorders>
            <w:vAlign w:val="center"/>
          </w:tcPr>
          <w:p w14:paraId="5795E8A7">
            <w:pPr>
              <w:pStyle w:val="11"/>
              <w:ind w:firstLine="440"/>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7B58990D">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31196B19">
            <w:pPr>
              <w:pStyle w:val="11"/>
              <w:ind w:firstLine="440"/>
              <w:rPr>
                <w:rFonts w:ascii="宋体" w:hAnsi="宋体"/>
                <w:color w:val="auto"/>
                <w:sz w:val="21"/>
                <w:szCs w:val="21"/>
              </w:rPr>
            </w:pPr>
            <w:r>
              <w:rPr>
                <w:rFonts w:hint="eastAsia" w:ascii="宋体" w:hAnsi="宋体"/>
                <w:color w:val="auto"/>
                <w:sz w:val="21"/>
                <w:szCs w:val="21"/>
              </w:rPr>
              <w:t>√</w:t>
            </w:r>
          </w:p>
        </w:tc>
        <w:tc>
          <w:tcPr>
            <w:tcW w:w="1341" w:type="dxa"/>
            <w:tcBorders>
              <w:top w:val="single" w:color="000000" w:sz="4" w:space="0"/>
              <w:left w:val="single" w:color="000000" w:sz="4" w:space="0"/>
              <w:bottom w:val="single" w:color="000000" w:sz="4" w:space="0"/>
              <w:right w:val="single" w:color="000000" w:sz="4" w:space="0"/>
            </w:tcBorders>
            <w:vAlign w:val="center"/>
          </w:tcPr>
          <w:p w14:paraId="75333D34">
            <w:pPr>
              <w:pStyle w:val="11"/>
              <w:ind w:firstLine="440"/>
              <w:rPr>
                <w:rFonts w:ascii="宋体" w:hAnsi="宋体"/>
                <w:color w:val="auto"/>
                <w:sz w:val="21"/>
                <w:szCs w:val="21"/>
              </w:rPr>
            </w:pPr>
            <w:r>
              <w:rPr>
                <w:rFonts w:hint="eastAsia" w:ascii="宋体" w:hAnsi="宋体"/>
                <w:color w:val="auto"/>
                <w:sz w:val="21"/>
                <w:szCs w:val="21"/>
              </w:rPr>
              <w:t>√</w:t>
            </w:r>
          </w:p>
        </w:tc>
        <w:tc>
          <w:tcPr>
            <w:tcW w:w="1586" w:type="dxa"/>
            <w:tcBorders>
              <w:top w:val="single" w:color="000000" w:sz="4" w:space="0"/>
              <w:left w:val="single" w:color="000000" w:sz="4" w:space="0"/>
              <w:bottom w:val="single" w:color="000000" w:sz="4" w:space="0"/>
              <w:right w:val="single" w:color="000000" w:sz="4" w:space="0"/>
            </w:tcBorders>
            <w:vAlign w:val="center"/>
          </w:tcPr>
          <w:p w14:paraId="6391CB2E">
            <w:pPr>
              <w:pStyle w:val="11"/>
              <w:ind w:firstLine="440"/>
              <w:rPr>
                <w:rFonts w:ascii="宋体" w:hAnsi="宋体"/>
                <w:color w:val="auto"/>
                <w:sz w:val="21"/>
                <w:szCs w:val="21"/>
              </w:rPr>
            </w:pPr>
          </w:p>
        </w:tc>
      </w:tr>
      <w:tr w14:paraId="280189BD">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24A39611">
            <w:pPr>
              <w:pStyle w:val="11"/>
              <w:rPr>
                <w:rFonts w:ascii="宋体" w:hAnsi="宋体"/>
                <w:color w:val="auto"/>
                <w:sz w:val="21"/>
                <w:szCs w:val="21"/>
              </w:rPr>
            </w:pPr>
            <w:r>
              <w:rPr>
                <w:rFonts w:hint="eastAsia" w:ascii="宋体" w:hAnsi="宋体"/>
                <w:color w:val="auto"/>
                <w:sz w:val="21"/>
                <w:szCs w:val="21"/>
              </w:rPr>
              <w:t>1</w:t>
            </w:r>
            <w:r>
              <w:rPr>
                <w:rFonts w:ascii="宋体" w:hAnsi="宋体"/>
                <w:color w:val="auto"/>
                <w:sz w:val="21"/>
                <w:szCs w:val="21"/>
              </w:rPr>
              <w:t>1</w:t>
            </w:r>
            <w:r>
              <w:rPr>
                <w:rFonts w:hint="eastAsia" w:ascii="宋体" w:hAnsi="宋体"/>
                <w:color w:val="auto"/>
                <w:sz w:val="21"/>
                <w:szCs w:val="21"/>
              </w:rPr>
              <w:t>.项目管理</w:t>
            </w:r>
          </w:p>
        </w:tc>
        <w:tc>
          <w:tcPr>
            <w:tcW w:w="1352" w:type="dxa"/>
            <w:tcBorders>
              <w:top w:val="single" w:color="000000" w:sz="4" w:space="0"/>
              <w:left w:val="single" w:color="000000" w:sz="4" w:space="0"/>
              <w:bottom w:val="single" w:color="000000" w:sz="4" w:space="0"/>
              <w:right w:val="single" w:color="000000" w:sz="4" w:space="0"/>
            </w:tcBorders>
            <w:vAlign w:val="center"/>
          </w:tcPr>
          <w:p w14:paraId="290647B0">
            <w:pPr>
              <w:pStyle w:val="11"/>
              <w:ind w:firstLine="440"/>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2937E8C1">
            <w:pPr>
              <w:pStyle w:val="11"/>
              <w:ind w:firstLine="440"/>
              <w:rPr>
                <w:rFonts w:ascii="宋体" w:hAnsi="宋体"/>
                <w:color w:val="auto"/>
                <w:sz w:val="21"/>
                <w:szCs w:val="21"/>
              </w:rPr>
            </w:pPr>
            <w:r>
              <w:rPr>
                <w:rFonts w:hint="eastAsia" w:ascii="宋体" w:hAnsi="宋体"/>
                <w:color w:val="auto"/>
                <w:sz w:val="21"/>
                <w:szCs w:val="21"/>
              </w:rPr>
              <w:t>√</w:t>
            </w:r>
          </w:p>
        </w:tc>
        <w:tc>
          <w:tcPr>
            <w:tcW w:w="1341" w:type="dxa"/>
            <w:tcBorders>
              <w:top w:val="single" w:color="000000" w:sz="4" w:space="0"/>
              <w:left w:val="single" w:color="000000" w:sz="4" w:space="0"/>
              <w:bottom w:val="single" w:color="000000" w:sz="4" w:space="0"/>
              <w:right w:val="single" w:color="000000" w:sz="4" w:space="0"/>
            </w:tcBorders>
            <w:vAlign w:val="center"/>
          </w:tcPr>
          <w:p w14:paraId="12C1E49A">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514DF00C">
            <w:pPr>
              <w:pStyle w:val="11"/>
              <w:ind w:firstLine="440"/>
              <w:rPr>
                <w:rFonts w:ascii="宋体" w:hAnsi="宋体"/>
                <w:color w:val="auto"/>
                <w:sz w:val="21"/>
                <w:szCs w:val="21"/>
              </w:rPr>
            </w:pPr>
            <w:r>
              <w:rPr>
                <w:rFonts w:hint="eastAsia" w:ascii="宋体" w:hAnsi="宋体"/>
                <w:color w:val="auto"/>
                <w:sz w:val="21"/>
                <w:szCs w:val="21"/>
              </w:rPr>
              <w:t>√</w:t>
            </w:r>
          </w:p>
        </w:tc>
        <w:tc>
          <w:tcPr>
            <w:tcW w:w="1586" w:type="dxa"/>
            <w:tcBorders>
              <w:top w:val="single" w:color="000000" w:sz="4" w:space="0"/>
              <w:left w:val="single" w:color="000000" w:sz="4" w:space="0"/>
              <w:bottom w:val="single" w:color="000000" w:sz="4" w:space="0"/>
              <w:right w:val="single" w:color="000000" w:sz="4" w:space="0"/>
            </w:tcBorders>
            <w:vAlign w:val="center"/>
          </w:tcPr>
          <w:p w14:paraId="083D6192">
            <w:pPr>
              <w:pStyle w:val="11"/>
              <w:ind w:firstLine="440"/>
              <w:rPr>
                <w:rFonts w:ascii="宋体" w:hAnsi="宋体"/>
                <w:color w:val="auto"/>
                <w:sz w:val="21"/>
                <w:szCs w:val="21"/>
              </w:rPr>
            </w:pPr>
          </w:p>
        </w:tc>
      </w:tr>
      <w:tr w14:paraId="2BD34554">
        <w:tblPrEx>
          <w:tblCellMar>
            <w:top w:w="0" w:type="dxa"/>
            <w:left w:w="0" w:type="dxa"/>
            <w:bottom w:w="0" w:type="dxa"/>
            <w:right w:w="0" w:type="dxa"/>
          </w:tblCellMar>
        </w:tblPrEx>
        <w:trPr>
          <w:trHeight w:val="397" w:hRule="atLeast"/>
          <w:jc w:val="center"/>
        </w:trPr>
        <w:tc>
          <w:tcPr>
            <w:tcW w:w="2460" w:type="dxa"/>
            <w:tcBorders>
              <w:top w:val="single" w:color="000000" w:sz="4" w:space="0"/>
              <w:left w:val="single" w:color="000000" w:sz="4" w:space="0"/>
              <w:bottom w:val="single" w:color="000000" w:sz="4" w:space="0"/>
              <w:right w:val="single" w:color="000000" w:sz="4" w:space="0"/>
            </w:tcBorders>
            <w:vAlign w:val="center"/>
          </w:tcPr>
          <w:p w14:paraId="02E07C12">
            <w:pPr>
              <w:pStyle w:val="11"/>
              <w:rPr>
                <w:rFonts w:ascii="宋体" w:hAnsi="宋体"/>
                <w:color w:val="auto"/>
                <w:sz w:val="21"/>
                <w:szCs w:val="21"/>
              </w:rPr>
            </w:pPr>
            <w:r>
              <w:rPr>
                <w:rFonts w:hint="eastAsia" w:ascii="宋体" w:hAnsi="宋体"/>
                <w:color w:val="auto"/>
                <w:sz w:val="21"/>
                <w:szCs w:val="21"/>
              </w:rPr>
              <w:t>1</w:t>
            </w:r>
            <w:r>
              <w:rPr>
                <w:rFonts w:ascii="宋体" w:hAnsi="宋体"/>
                <w:color w:val="auto"/>
                <w:sz w:val="21"/>
                <w:szCs w:val="21"/>
              </w:rPr>
              <w:t>2</w:t>
            </w:r>
            <w:r>
              <w:rPr>
                <w:rFonts w:hint="eastAsia" w:ascii="宋体" w:hAnsi="宋体"/>
                <w:color w:val="auto"/>
                <w:sz w:val="21"/>
                <w:szCs w:val="21"/>
              </w:rPr>
              <w:t>.终身学习</w:t>
            </w:r>
          </w:p>
        </w:tc>
        <w:tc>
          <w:tcPr>
            <w:tcW w:w="1352" w:type="dxa"/>
            <w:tcBorders>
              <w:top w:val="single" w:color="000000" w:sz="4" w:space="0"/>
              <w:left w:val="single" w:color="000000" w:sz="4" w:space="0"/>
              <w:bottom w:val="single" w:color="000000" w:sz="4" w:space="0"/>
              <w:right w:val="single" w:color="000000" w:sz="4" w:space="0"/>
            </w:tcBorders>
            <w:vAlign w:val="center"/>
          </w:tcPr>
          <w:p w14:paraId="637C7B73">
            <w:pPr>
              <w:pStyle w:val="11"/>
              <w:ind w:firstLine="440"/>
              <w:rPr>
                <w:rFonts w:ascii="宋体" w:hAnsi="宋体"/>
                <w:color w:val="auto"/>
                <w:sz w:val="21"/>
                <w:szCs w:val="21"/>
              </w:rPr>
            </w:pPr>
          </w:p>
        </w:tc>
        <w:tc>
          <w:tcPr>
            <w:tcW w:w="1351" w:type="dxa"/>
            <w:tcBorders>
              <w:top w:val="single" w:color="000000" w:sz="4" w:space="0"/>
              <w:left w:val="single" w:color="000000" w:sz="4" w:space="0"/>
              <w:bottom w:val="single" w:color="000000" w:sz="4" w:space="0"/>
              <w:right w:val="single" w:color="000000" w:sz="4" w:space="0"/>
            </w:tcBorders>
            <w:vAlign w:val="center"/>
          </w:tcPr>
          <w:p w14:paraId="666F0E53">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1ADFA956">
            <w:pPr>
              <w:pStyle w:val="11"/>
              <w:ind w:firstLine="440"/>
              <w:rPr>
                <w:rFonts w:ascii="宋体" w:hAnsi="宋体"/>
                <w:color w:val="auto"/>
                <w:sz w:val="21"/>
                <w:szCs w:val="21"/>
              </w:rPr>
            </w:pPr>
          </w:p>
        </w:tc>
        <w:tc>
          <w:tcPr>
            <w:tcW w:w="1341" w:type="dxa"/>
            <w:tcBorders>
              <w:top w:val="single" w:color="000000" w:sz="4" w:space="0"/>
              <w:left w:val="single" w:color="000000" w:sz="4" w:space="0"/>
              <w:bottom w:val="single" w:color="000000" w:sz="4" w:space="0"/>
              <w:right w:val="single" w:color="000000" w:sz="4" w:space="0"/>
            </w:tcBorders>
            <w:vAlign w:val="center"/>
          </w:tcPr>
          <w:p w14:paraId="14A8A119">
            <w:pPr>
              <w:pStyle w:val="11"/>
              <w:ind w:firstLine="440"/>
              <w:rPr>
                <w:rFonts w:ascii="宋体" w:hAnsi="宋体"/>
                <w:color w:val="auto"/>
                <w:sz w:val="21"/>
                <w:szCs w:val="21"/>
              </w:rPr>
            </w:pPr>
          </w:p>
        </w:tc>
        <w:tc>
          <w:tcPr>
            <w:tcW w:w="1586" w:type="dxa"/>
            <w:tcBorders>
              <w:top w:val="single" w:color="000000" w:sz="4" w:space="0"/>
              <w:left w:val="single" w:color="000000" w:sz="4" w:space="0"/>
              <w:bottom w:val="single" w:color="000000" w:sz="4" w:space="0"/>
              <w:right w:val="single" w:color="000000" w:sz="4" w:space="0"/>
            </w:tcBorders>
            <w:vAlign w:val="center"/>
          </w:tcPr>
          <w:p w14:paraId="216EDF13">
            <w:pPr>
              <w:pStyle w:val="11"/>
              <w:ind w:firstLine="440"/>
              <w:rPr>
                <w:rFonts w:ascii="宋体" w:hAnsi="宋体"/>
                <w:color w:val="auto"/>
                <w:sz w:val="21"/>
                <w:szCs w:val="21"/>
              </w:rPr>
            </w:pPr>
            <w:r>
              <w:rPr>
                <w:rFonts w:hint="eastAsia" w:ascii="宋体" w:hAnsi="宋体"/>
                <w:color w:val="auto"/>
                <w:sz w:val="21"/>
                <w:szCs w:val="21"/>
              </w:rPr>
              <w:t>√</w:t>
            </w:r>
          </w:p>
        </w:tc>
      </w:tr>
    </w:tbl>
    <w:p w14:paraId="0B18A3C8">
      <w:pPr>
        <w:rPr>
          <w:rFonts w:hint="default" w:ascii="Times New Roman" w:hAnsi="Times New Roman" w:cs="Times New Roman"/>
          <w:color w:val="auto"/>
        </w:rPr>
      </w:pPr>
    </w:p>
    <w:p w14:paraId="16E18E69">
      <w:pPr>
        <w:rPr>
          <w:rFonts w:hint="default" w:ascii="Times New Roman" w:hAnsi="Times New Roman" w:cs="Times New Roman"/>
          <w:b/>
          <w:color w:val="auto"/>
          <w:spacing w:val="-4"/>
        </w:rPr>
        <w:sectPr>
          <w:footerReference r:id="rId5" w:type="first"/>
          <w:footerReference r:id="rId3" w:type="default"/>
          <w:footerReference r:id="rId4" w:type="even"/>
          <w:pgSz w:w="11910" w:h="16840"/>
          <w:pgMar w:top="1531" w:right="1418" w:bottom="1418" w:left="1531" w:header="1327" w:footer="0" w:gutter="0"/>
          <w:cols w:space="720" w:num="1"/>
          <w:docGrid w:linePitch="286" w:charSpace="0"/>
        </w:sectPr>
      </w:pPr>
      <w:r>
        <w:rPr>
          <w:rFonts w:hint="eastAsia" w:asciiTheme="minorEastAsia" w:hAnsiTheme="minorEastAsia" w:eastAsiaTheme="minorEastAsia" w:cstheme="minorEastAsia"/>
          <w:color w:val="auto"/>
        </w:rPr>
        <w:t>说明：“毕业要求（培养要求）对培养目标的支撑矩阵”表格中，直接用“√”表示两者之间是否有关联。</w:t>
      </w:r>
    </w:p>
    <w:p w14:paraId="023A6CBE">
      <w:pPr>
        <w:numPr>
          <w:ilvl w:val="0"/>
          <w:numId w:val="0"/>
        </w:numPr>
        <w:spacing w:line="360" w:lineRule="auto"/>
        <w:ind w:leftChars="0"/>
        <w:jc w:val="left"/>
        <w:rPr>
          <w:rFonts w:hint="default" w:ascii="黑体" w:hAnsi="黑体" w:eastAsia="黑体"/>
          <w:color w:val="auto"/>
          <w:sz w:val="28"/>
          <w:szCs w:val="28"/>
        </w:rPr>
      </w:pPr>
      <w:r>
        <w:rPr>
          <w:rFonts w:hint="eastAsia" w:ascii="黑体" w:hAnsi="黑体" w:eastAsia="黑体"/>
          <w:color w:val="auto"/>
          <w:sz w:val="28"/>
          <w:szCs w:val="28"/>
          <w:lang w:val="en-US" w:eastAsia="zh-CN"/>
        </w:rPr>
        <w:t>五、</w:t>
      </w:r>
      <w:r>
        <w:rPr>
          <w:rFonts w:hint="default" w:ascii="黑体" w:hAnsi="黑体" w:eastAsia="黑体"/>
          <w:color w:val="auto"/>
          <w:sz w:val="28"/>
          <w:szCs w:val="28"/>
        </w:rPr>
        <w:t>课程对毕业要求的支撑矩阵</w:t>
      </w:r>
    </w:p>
    <w:tbl>
      <w:tblPr>
        <w:tblStyle w:val="7"/>
        <w:tblW w:w="1513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9"/>
        <w:gridCol w:w="1150"/>
        <w:gridCol w:w="300"/>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14:paraId="296FC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blHeader/>
          <w:jc w:val="center"/>
        </w:trPr>
        <w:tc>
          <w:tcPr>
            <w:tcW w:w="3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44FF8">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序号</w:t>
            </w:r>
          </w:p>
        </w:tc>
        <w:tc>
          <w:tcPr>
            <w:tcW w:w="11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FF8B62">
            <w:pPr>
              <w:keepNext w:val="0"/>
              <w:keepLines w:val="0"/>
              <w:widowControl/>
              <w:suppressLineNumbers w:val="0"/>
              <w:jc w:val="center"/>
              <w:textAlignment w:val="center"/>
              <w:rPr>
                <w:rFonts w:hint="eastAsia" w:ascii="宋体" w:hAnsi="宋体" w:eastAsia="宋体" w:cs="宋体"/>
                <w:b/>
                <w:bCs/>
                <w:i w:val="0"/>
                <w:iCs w:val="0"/>
                <w:color w:val="auto"/>
                <w:sz w:val="16"/>
                <w:szCs w:val="16"/>
                <w:highlight w:val="none"/>
                <w:u w:val="none"/>
              </w:rPr>
            </w:pPr>
            <w:r>
              <w:rPr>
                <w:rFonts w:hint="eastAsia" w:ascii="宋体" w:hAnsi="宋体" w:eastAsia="宋体" w:cs="宋体"/>
                <w:b/>
                <w:bCs/>
                <w:i w:val="0"/>
                <w:iCs w:val="0"/>
                <w:color w:val="auto"/>
                <w:kern w:val="0"/>
                <w:sz w:val="16"/>
                <w:szCs w:val="16"/>
                <w:highlight w:val="none"/>
                <w:u w:val="none"/>
                <w:lang w:val="en-US" w:eastAsia="zh-CN" w:bidi="ar"/>
              </w:rPr>
              <w:t>教学活动</w:t>
            </w:r>
          </w:p>
        </w:tc>
        <w:tc>
          <w:tcPr>
            <w:tcW w:w="300" w:type="dxa"/>
            <w:vMerge w:val="restart"/>
            <w:tcBorders>
              <w:top w:val="single" w:color="000000" w:sz="4" w:space="0"/>
              <w:left w:val="single" w:color="000000" w:sz="4" w:space="0"/>
              <w:bottom w:val="single" w:color="000000" w:sz="4" w:space="0"/>
              <w:right w:val="single" w:color="000000" w:sz="4" w:space="0"/>
            </w:tcBorders>
            <w:shd w:val="clear" w:color="auto" w:fill="auto"/>
            <w:textDirection w:val="tbLrV"/>
            <w:vAlign w:val="center"/>
          </w:tcPr>
          <w:p w14:paraId="6257DD36">
            <w:pPr>
              <w:keepNext w:val="0"/>
              <w:keepLines w:val="0"/>
              <w:widowControl/>
              <w:suppressLineNumbers w:val="0"/>
              <w:ind w:left="113" w:right="113"/>
              <w:jc w:val="center"/>
              <w:textAlignment w:val="center"/>
              <w:rPr>
                <w:rFonts w:hint="default" w:ascii="宋体" w:hAnsi="宋体" w:eastAsia="宋体" w:cs="宋体"/>
                <w:b/>
                <w:bCs/>
                <w:i w:val="0"/>
                <w:iCs w:val="0"/>
                <w:color w:val="auto"/>
                <w:kern w:val="0"/>
                <w:sz w:val="16"/>
                <w:szCs w:val="16"/>
                <w:highlight w:val="none"/>
                <w:u w:val="none"/>
                <w:lang w:val="en-US" w:eastAsia="zh-CN" w:bidi="ar"/>
              </w:rPr>
            </w:pPr>
            <w:r>
              <w:rPr>
                <w:rFonts w:hint="eastAsia" w:ascii="宋体" w:hAnsi="宋体" w:eastAsia="宋体" w:cs="宋体"/>
                <w:b/>
                <w:bCs/>
                <w:i w:val="0"/>
                <w:iCs w:val="0"/>
                <w:color w:val="auto"/>
                <w:kern w:val="0"/>
                <w:sz w:val="16"/>
                <w:szCs w:val="16"/>
                <w:highlight w:val="none"/>
                <w:u w:val="none"/>
                <w:lang w:val="en-US" w:eastAsia="zh-CN" w:bidi="ar"/>
              </w:rPr>
              <w:t>是否必修</w:t>
            </w:r>
          </w:p>
        </w:tc>
        <w:tc>
          <w:tcPr>
            <w:tcW w:w="13284" w:type="dxa"/>
            <w:gridSpan w:val="36"/>
            <w:tcBorders>
              <w:top w:val="single" w:color="000000" w:sz="4" w:space="0"/>
              <w:left w:val="single" w:color="auto" w:sz="4" w:space="0"/>
              <w:bottom w:val="single" w:color="000000" w:sz="4" w:space="0"/>
              <w:right w:val="single" w:color="000000" w:sz="4" w:space="0"/>
            </w:tcBorders>
            <w:shd w:val="clear" w:color="auto" w:fill="auto"/>
            <w:vAlign w:val="center"/>
          </w:tcPr>
          <w:p w14:paraId="16563BAB">
            <w:pPr>
              <w:keepNext w:val="0"/>
              <w:keepLines w:val="0"/>
              <w:widowControl/>
              <w:suppressLineNumbers w:val="0"/>
              <w:jc w:val="center"/>
              <w:textAlignment w:val="center"/>
              <w:rPr>
                <w:rFonts w:hint="eastAsia" w:ascii="宋体" w:hAnsi="宋体" w:eastAsia="宋体" w:cs="宋体"/>
                <w:b/>
                <w:bCs/>
                <w:i w:val="0"/>
                <w:iCs w:val="0"/>
                <w:color w:val="auto"/>
                <w:kern w:val="0"/>
                <w:sz w:val="16"/>
                <w:szCs w:val="16"/>
                <w:highlight w:val="none"/>
                <w:u w:val="none"/>
                <w:lang w:val="en-US" w:eastAsia="zh-CN" w:bidi="ar"/>
              </w:rPr>
            </w:pPr>
            <w:r>
              <w:rPr>
                <w:rFonts w:hint="eastAsia" w:ascii="宋体" w:hAnsi="宋体" w:eastAsia="宋体" w:cs="宋体"/>
                <w:b/>
                <w:bCs/>
                <w:i w:val="0"/>
                <w:iCs w:val="0"/>
                <w:color w:val="auto"/>
                <w:kern w:val="0"/>
                <w:sz w:val="16"/>
                <w:szCs w:val="16"/>
                <w:highlight w:val="none"/>
                <w:u w:val="none"/>
                <w:lang w:val="en-US" w:eastAsia="zh-CN" w:bidi="ar"/>
              </w:rPr>
              <w:t>毕业要求</w:t>
            </w:r>
          </w:p>
        </w:tc>
      </w:tr>
      <w:tr w14:paraId="2A459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blHeader/>
          <w:jc w:val="center"/>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9F610">
            <w:pPr>
              <w:jc w:val="center"/>
              <w:rPr>
                <w:rFonts w:hint="default" w:ascii="Times New Roman" w:hAnsi="Times New Roman" w:eastAsia="宋体" w:cs="Times New Roman"/>
                <w:b/>
                <w:bCs/>
                <w:i w:val="0"/>
                <w:iCs w:val="0"/>
                <w:color w:val="auto"/>
                <w:sz w:val="11"/>
                <w:szCs w:val="11"/>
                <w:highlight w:val="none"/>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20E77">
            <w:pPr>
              <w:jc w:val="center"/>
              <w:rPr>
                <w:rFonts w:hint="default" w:ascii="Times New Roman" w:hAnsi="Times New Roman" w:eastAsia="宋体" w:cs="Times New Roman"/>
                <w:b/>
                <w:bCs/>
                <w:i w:val="0"/>
                <w:iCs w:val="0"/>
                <w:color w:val="auto"/>
                <w:sz w:val="11"/>
                <w:szCs w:val="11"/>
                <w:highlight w:val="none"/>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E24D4">
            <w:pPr>
              <w:jc w:val="center"/>
              <w:rPr>
                <w:rFonts w:hint="default" w:ascii="Times New Roman" w:hAnsi="Times New Roman" w:eastAsia="宋体" w:cs="Times New Roman"/>
                <w:b/>
                <w:bCs/>
                <w:i w:val="0"/>
                <w:iCs w:val="0"/>
                <w:color w:val="auto"/>
                <w:sz w:val="11"/>
                <w:szCs w:val="11"/>
                <w:highlight w:val="none"/>
                <w:u w:val="none"/>
              </w:rPr>
            </w:pPr>
          </w:p>
        </w:tc>
        <w:tc>
          <w:tcPr>
            <w:tcW w:w="11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EC18D6">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1</w:t>
            </w:r>
          </w:p>
        </w:tc>
        <w:tc>
          <w:tcPr>
            <w:tcW w:w="1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E9580A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2</w:t>
            </w:r>
          </w:p>
        </w:tc>
        <w:tc>
          <w:tcPr>
            <w:tcW w:w="1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D74AD6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3</w:t>
            </w:r>
          </w:p>
        </w:tc>
        <w:tc>
          <w:tcPr>
            <w:tcW w:w="147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7619C5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4</w:t>
            </w:r>
          </w:p>
        </w:tc>
        <w:tc>
          <w:tcPr>
            <w:tcW w:w="11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A7BA9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5</w:t>
            </w:r>
          </w:p>
        </w:tc>
        <w:tc>
          <w:tcPr>
            <w:tcW w:w="7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367E1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6</w:t>
            </w:r>
          </w:p>
        </w:tc>
        <w:tc>
          <w:tcPr>
            <w:tcW w:w="7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7826E">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7</w:t>
            </w:r>
          </w:p>
        </w:tc>
        <w:tc>
          <w:tcPr>
            <w:tcW w:w="11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980DE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8</w:t>
            </w:r>
          </w:p>
        </w:tc>
        <w:tc>
          <w:tcPr>
            <w:tcW w:w="11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BB9EC7">
            <w:pPr>
              <w:keepNext w:val="0"/>
              <w:keepLines w:val="0"/>
              <w:widowControl/>
              <w:suppressLineNumbers w:val="0"/>
              <w:jc w:val="center"/>
              <w:textAlignment w:val="center"/>
              <w:rPr>
                <w:rFonts w:hint="eastAsia" w:ascii="Times New Roman" w:hAnsi="Times New Roman" w:eastAsia="宋体" w:cs="Times New Roman"/>
                <w:b/>
                <w:bCs/>
                <w:i w:val="0"/>
                <w:iCs w:val="0"/>
                <w:color w:val="auto"/>
                <w:sz w:val="11"/>
                <w:szCs w:val="11"/>
                <w:highlight w:val="none"/>
                <w:u w:val="none"/>
                <w:lang w:val="en-US" w:eastAsia="zh-CN"/>
              </w:rPr>
            </w:pPr>
            <w:r>
              <w:rPr>
                <w:rFonts w:hint="eastAsia" w:ascii="Times New Roman" w:hAnsi="Times New Roman" w:eastAsia="宋体" w:cs="Times New Roman"/>
                <w:b/>
                <w:bCs/>
                <w:i w:val="0"/>
                <w:iCs w:val="0"/>
                <w:color w:val="auto"/>
                <w:sz w:val="11"/>
                <w:szCs w:val="11"/>
                <w:highlight w:val="none"/>
                <w:u w:val="none"/>
                <w:lang w:val="en-US" w:eastAsia="zh-CN"/>
              </w:rPr>
              <w:t>9</w:t>
            </w:r>
          </w:p>
        </w:tc>
        <w:tc>
          <w:tcPr>
            <w:tcW w:w="11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F6051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0</w:t>
            </w:r>
          </w:p>
        </w:tc>
        <w:tc>
          <w:tcPr>
            <w:tcW w:w="73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F6875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1</w:t>
            </w:r>
          </w:p>
        </w:tc>
        <w:tc>
          <w:tcPr>
            <w:tcW w:w="11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469BB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2</w:t>
            </w:r>
          </w:p>
        </w:tc>
      </w:tr>
      <w:tr w14:paraId="5324E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tblHeader/>
          <w:jc w:val="center"/>
        </w:trPr>
        <w:tc>
          <w:tcPr>
            <w:tcW w:w="3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282F7">
            <w:pPr>
              <w:jc w:val="center"/>
              <w:rPr>
                <w:rFonts w:hint="default" w:ascii="Times New Roman" w:hAnsi="Times New Roman" w:eastAsia="宋体" w:cs="Times New Roman"/>
                <w:b/>
                <w:bCs/>
                <w:i w:val="0"/>
                <w:iCs w:val="0"/>
                <w:color w:val="auto"/>
                <w:sz w:val="11"/>
                <w:szCs w:val="11"/>
                <w:highlight w:val="none"/>
                <w:u w:val="none"/>
              </w:rPr>
            </w:pPr>
          </w:p>
        </w:tc>
        <w:tc>
          <w:tcPr>
            <w:tcW w:w="11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82597">
            <w:pPr>
              <w:jc w:val="center"/>
              <w:rPr>
                <w:rFonts w:hint="default" w:ascii="Times New Roman" w:hAnsi="Times New Roman" w:eastAsia="宋体" w:cs="Times New Roman"/>
                <w:b/>
                <w:bCs/>
                <w:i w:val="0"/>
                <w:iCs w:val="0"/>
                <w:color w:val="auto"/>
                <w:sz w:val="11"/>
                <w:szCs w:val="11"/>
                <w:highlight w:val="none"/>
                <w:u w:val="none"/>
              </w:rPr>
            </w:pPr>
          </w:p>
        </w:tc>
        <w:tc>
          <w:tcPr>
            <w:tcW w:w="3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0708D">
            <w:pPr>
              <w:jc w:val="center"/>
              <w:rPr>
                <w:rFonts w:hint="default" w:ascii="Times New Roman" w:hAnsi="Times New Roman" w:eastAsia="宋体" w:cs="Times New Roman"/>
                <w:b/>
                <w:bCs/>
                <w:i w:val="0"/>
                <w:iCs w:val="0"/>
                <w:color w:val="auto"/>
                <w:sz w:val="11"/>
                <w:szCs w:val="11"/>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133D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lang w:val="en-US"/>
              </w:rPr>
            </w:pPr>
            <w:r>
              <w:rPr>
                <w:rFonts w:hint="eastAsia" w:ascii="Times New Roman" w:hAnsi="Times New Roman" w:eastAsia="宋体" w:cs="Times New Roman"/>
                <w:b/>
                <w:bCs/>
                <w:i w:val="0"/>
                <w:iCs w:val="0"/>
                <w:color w:val="auto"/>
                <w:kern w:val="0"/>
                <w:sz w:val="11"/>
                <w:szCs w:val="11"/>
                <w:highlight w:val="none"/>
                <w:u w:val="none"/>
                <w:lang w:val="en-US" w:eastAsia="zh-CN" w:bidi="ar"/>
              </w:rPr>
              <w:t>1.1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2F5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1</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4DDC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1</w:t>
            </w:r>
            <w:r>
              <w:rPr>
                <w:rFonts w:hint="default" w:ascii="Times New Roman" w:hAnsi="Times New Roman" w:eastAsia="宋体" w:cs="Times New Roman"/>
                <w:b/>
                <w:bCs/>
                <w:i w:val="0"/>
                <w:iCs w:val="0"/>
                <w:color w:val="auto"/>
                <w:kern w:val="0"/>
                <w:sz w:val="11"/>
                <w:szCs w:val="11"/>
                <w:highlight w:val="none"/>
                <w:u w:val="none"/>
                <w:lang w:val="en-US" w:eastAsia="zh-CN" w:bidi="ar"/>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A96C">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2</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7407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2</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BB6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2</w:t>
            </w:r>
            <w:r>
              <w:rPr>
                <w:rFonts w:hint="default" w:ascii="Times New Roman" w:hAnsi="Times New Roman" w:eastAsia="宋体" w:cs="Times New Roman"/>
                <w:b/>
                <w:bCs/>
                <w:i w:val="0"/>
                <w:iCs w:val="0"/>
                <w:color w:val="auto"/>
                <w:kern w:val="0"/>
                <w:sz w:val="11"/>
                <w:szCs w:val="11"/>
                <w:highlight w:val="none"/>
                <w:u w:val="none"/>
                <w:lang w:val="en-US" w:eastAsia="zh-CN" w:bidi="ar"/>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9EF3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lang w:val="en-US"/>
              </w:rPr>
            </w:pPr>
            <w:r>
              <w:rPr>
                <w:rFonts w:hint="eastAsia" w:ascii="Times New Roman" w:hAnsi="Times New Roman" w:eastAsia="宋体" w:cs="Times New Roman"/>
                <w:b/>
                <w:bCs/>
                <w:i w:val="0"/>
                <w:iCs w:val="0"/>
                <w:color w:val="auto"/>
                <w:kern w:val="0"/>
                <w:sz w:val="11"/>
                <w:szCs w:val="11"/>
                <w:highlight w:val="none"/>
                <w:u w:val="none"/>
                <w:lang w:val="en-US" w:eastAsia="zh-CN" w:bidi="ar"/>
              </w:rPr>
              <w:t>2</w:t>
            </w:r>
            <w:r>
              <w:rPr>
                <w:rFonts w:hint="default" w:ascii="Times New Roman" w:hAnsi="Times New Roman" w:eastAsia="宋体" w:cs="Times New Roman"/>
                <w:b/>
                <w:bCs/>
                <w:i w:val="0"/>
                <w:iCs w:val="0"/>
                <w:color w:val="auto"/>
                <w:kern w:val="0"/>
                <w:sz w:val="11"/>
                <w:szCs w:val="11"/>
                <w:highlight w:val="none"/>
                <w:u w:val="none"/>
                <w:lang w:val="en-US" w:eastAsia="zh-CN" w:bidi="ar"/>
              </w:rPr>
              <w:t>.4</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CA9E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3</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DF5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3</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DDBE7">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3</w:t>
            </w:r>
            <w:r>
              <w:rPr>
                <w:rFonts w:hint="default" w:ascii="Times New Roman" w:hAnsi="Times New Roman" w:eastAsia="宋体" w:cs="Times New Roman"/>
                <w:b/>
                <w:bCs/>
                <w:i w:val="0"/>
                <w:iCs w:val="0"/>
                <w:color w:val="auto"/>
                <w:kern w:val="0"/>
                <w:sz w:val="11"/>
                <w:szCs w:val="11"/>
                <w:highlight w:val="none"/>
                <w:u w:val="none"/>
                <w:lang w:val="en-US" w:eastAsia="zh-CN" w:bidi="ar"/>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8D6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3</w:t>
            </w:r>
            <w:r>
              <w:rPr>
                <w:rFonts w:hint="default" w:ascii="Times New Roman" w:hAnsi="Times New Roman" w:eastAsia="宋体" w:cs="Times New Roman"/>
                <w:b/>
                <w:bCs/>
                <w:i w:val="0"/>
                <w:iCs w:val="0"/>
                <w:color w:val="auto"/>
                <w:kern w:val="0"/>
                <w:sz w:val="11"/>
                <w:szCs w:val="11"/>
                <w:highlight w:val="none"/>
                <w:u w:val="none"/>
                <w:lang w:val="en-US" w:eastAsia="zh-CN" w:bidi="ar"/>
              </w:rPr>
              <w:t>.4</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A95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4</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F83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4</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669A">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4</w:t>
            </w:r>
            <w:r>
              <w:rPr>
                <w:rFonts w:hint="default" w:ascii="Times New Roman" w:hAnsi="Times New Roman" w:eastAsia="宋体" w:cs="Times New Roman"/>
                <w:b/>
                <w:bCs/>
                <w:i w:val="0"/>
                <w:iCs w:val="0"/>
                <w:color w:val="auto"/>
                <w:kern w:val="0"/>
                <w:sz w:val="11"/>
                <w:szCs w:val="11"/>
                <w:highlight w:val="none"/>
                <w:u w:val="none"/>
                <w:lang w:val="en-US" w:eastAsia="zh-CN" w:bidi="ar"/>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4158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4</w:t>
            </w:r>
            <w:r>
              <w:rPr>
                <w:rFonts w:hint="default" w:ascii="Times New Roman" w:hAnsi="Times New Roman" w:eastAsia="宋体" w:cs="Times New Roman"/>
                <w:b/>
                <w:bCs/>
                <w:i w:val="0"/>
                <w:iCs w:val="0"/>
                <w:color w:val="auto"/>
                <w:kern w:val="0"/>
                <w:sz w:val="11"/>
                <w:szCs w:val="11"/>
                <w:highlight w:val="none"/>
                <w:u w:val="none"/>
                <w:lang w:val="en-US" w:eastAsia="zh-CN" w:bidi="ar"/>
              </w:rPr>
              <w:t>.4</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1F92">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5</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8416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5</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63E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5</w:t>
            </w:r>
            <w:r>
              <w:rPr>
                <w:rFonts w:hint="default" w:ascii="Times New Roman" w:hAnsi="Times New Roman" w:eastAsia="宋体" w:cs="Times New Roman"/>
                <w:b/>
                <w:bCs/>
                <w:i w:val="0"/>
                <w:iCs w:val="0"/>
                <w:color w:val="auto"/>
                <w:kern w:val="0"/>
                <w:sz w:val="11"/>
                <w:szCs w:val="11"/>
                <w:highlight w:val="none"/>
                <w:u w:val="none"/>
                <w:lang w:val="en-US" w:eastAsia="zh-CN" w:bidi="ar"/>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E84D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6</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E354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6</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03E9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7</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0ED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7</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24A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8</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F054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8</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38BC">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lang w:val="en-US" w:eastAsia="zh-CN"/>
              </w:rPr>
            </w:pPr>
            <w:r>
              <w:rPr>
                <w:rFonts w:hint="eastAsia" w:ascii="Times New Roman" w:hAnsi="Times New Roman" w:eastAsia="宋体" w:cs="Times New Roman"/>
                <w:b/>
                <w:bCs/>
                <w:i w:val="0"/>
                <w:iCs w:val="0"/>
                <w:color w:val="auto"/>
                <w:sz w:val="11"/>
                <w:szCs w:val="11"/>
                <w:highlight w:val="none"/>
                <w:u w:val="none"/>
                <w:lang w:val="en-US" w:eastAsia="zh-CN"/>
              </w:rPr>
              <w:t>8</w:t>
            </w:r>
            <w:r>
              <w:rPr>
                <w:rFonts w:hint="default" w:ascii="Times New Roman" w:hAnsi="Times New Roman" w:eastAsia="宋体" w:cs="Times New Roman"/>
                <w:b/>
                <w:bCs/>
                <w:i w:val="0"/>
                <w:iCs w:val="0"/>
                <w:color w:val="auto"/>
                <w:sz w:val="11"/>
                <w:szCs w:val="11"/>
                <w:highlight w:val="none"/>
                <w:u w:val="none"/>
                <w:lang w:val="en-US" w:eastAsia="zh-CN"/>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6412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eastAsia" w:ascii="Times New Roman" w:hAnsi="Times New Roman" w:eastAsia="宋体" w:cs="Times New Roman"/>
                <w:b/>
                <w:bCs/>
                <w:i w:val="0"/>
                <w:iCs w:val="0"/>
                <w:color w:val="auto"/>
                <w:kern w:val="0"/>
                <w:sz w:val="11"/>
                <w:szCs w:val="11"/>
                <w:highlight w:val="none"/>
                <w:u w:val="none"/>
                <w:lang w:val="en-US" w:eastAsia="zh-CN" w:bidi="ar"/>
              </w:rPr>
              <w:t>9</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EC752">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eastAsia" w:ascii="Times New Roman" w:hAnsi="Times New Roman" w:eastAsia="宋体" w:cs="Times New Roman"/>
                <w:b/>
                <w:bCs/>
                <w:i w:val="0"/>
                <w:iCs w:val="0"/>
                <w:color w:val="auto"/>
                <w:kern w:val="0"/>
                <w:sz w:val="11"/>
                <w:szCs w:val="11"/>
                <w:highlight w:val="none"/>
                <w:u w:val="none"/>
                <w:lang w:val="en-US" w:eastAsia="zh-CN" w:bidi="ar"/>
              </w:rPr>
              <w:t>9</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3D5F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lang w:val="en-US" w:eastAsia="zh-CN"/>
              </w:rPr>
            </w:pPr>
            <w:r>
              <w:rPr>
                <w:rFonts w:hint="eastAsia" w:ascii="Times New Roman" w:hAnsi="Times New Roman" w:eastAsia="宋体" w:cs="Times New Roman"/>
                <w:b/>
                <w:bCs/>
                <w:i w:val="0"/>
                <w:iCs w:val="0"/>
                <w:color w:val="auto"/>
                <w:sz w:val="11"/>
                <w:szCs w:val="11"/>
                <w:highlight w:val="none"/>
                <w:u w:val="none"/>
                <w:lang w:val="en-US" w:eastAsia="zh-CN"/>
              </w:rPr>
              <w:t>9</w:t>
            </w:r>
            <w:r>
              <w:rPr>
                <w:rFonts w:hint="default" w:ascii="Times New Roman" w:hAnsi="Times New Roman" w:eastAsia="宋体" w:cs="Times New Roman"/>
                <w:b/>
                <w:bCs/>
                <w:i w:val="0"/>
                <w:iCs w:val="0"/>
                <w:color w:val="auto"/>
                <w:sz w:val="11"/>
                <w:szCs w:val="11"/>
                <w:highlight w:val="none"/>
                <w:u w:val="none"/>
                <w:lang w:val="en-US" w:eastAsia="zh-CN"/>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94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0</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656C1">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0</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96E4">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11"/>
                <w:szCs w:val="11"/>
                <w:highlight w:val="none"/>
                <w:u w:val="none"/>
                <w:lang w:val="en-US" w:eastAsia="zh-CN" w:bidi="ar-SA"/>
              </w:rPr>
            </w:pPr>
            <w:r>
              <w:rPr>
                <w:rFonts w:hint="default" w:ascii="Times New Roman" w:hAnsi="Times New Roman" w:eastAsia="宋体" w:cs="Times New Roman"/>
                <w:b/>
                <w:bCs/>
                <w:i w:val="0"/>
                <w:iCs w:val="0"/>
                <w:color w:val="auto"/>
                <w:sz w:val="11"/>
                <w:szCs w:val="11"/>
                <w:highlight w:val="none"/>
                <w:u w:val="none"/>
                <w:lang w:val="en-US" w:eastAsia="zh-CN"/>
              </w:rPr>
              <w:t>1</w:t>
            </w:r>
            <w:r>
              <w:rPr>
                <w:rFonts w:hint="eastAsia" w:ascii="Times New Roman" w:hAnsi="Times New Roman" w:eastAsia="宋体" w:cs="Times New Roman"/>
                <w:b/>
                <w:bCs/>
                <w:i w:val="0"/>
                <w:iCs w:val="0"/>
                <w:color w:val="auto"/>
                <w:sz w:val="11"/>
                <w:szCs w:val="11"/>
                <w:highlight w:val="none"/>
                <w:u w:val="none"/>
                <w:lang w:val="en-US" w:eastAsia="zh-CN"/>
              </w:rPr>
              <w:t>0</w:t>
            </w:r>
            <w:r>
              <w:rPr>
                <w:rFonts w:hint="default" w:ascii="Times New Roman" w:hAnsi="Times New Roman" w:eastAsia="宋体" w:cs="Times New Roman"/>
                <w:b/>
                <w:bCs/>
                <w:i w:val="0"/>
                <w:iCs w:val="0"/>
                <w:color w:val="auto"/>
                <w:sz w:val="11"/>
                <w:szCs w:val="11"/>
                <w:highlight w:val="none"/>
                <w:u w:val="none"/>
                <w:lang w:val="en-US" w:eastAsia="zh-CN"/>
              </w:rPr>
              <w:t>.3</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669F8">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11"/>
                <w:szCs w:val="11"/>
                <w:highlight w:val="none"/>
                <w:u w:val="none"/>
                <w:lang w:val="en-US" w:eastAsia="zh-CN" w:bidi="ar-SA"/>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1</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7E9C9">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2"/>
                <w:sz w:val="11"/>
                <w:szCs w:val="11"/>
                <w:highlight w:val="none"/>
                <w:u w:val="none"/>
                <w:lang w:val="en-US" w:eastAsia="zh-CN" w:bidi="ar-SA"/>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1</w:t>
            </w:r>
            <w:r>
              <w:rPr>
                <w:rFonts w:hint="default" w:ascii="Times New Roman" w:hAnsi="Times New Roman" w:eastAsia="宋体" w:cs="Times New Roman"/>
                <w:b/>
                <w:bCs/>
                <w:i w:val="0"/>
                <w:iCs w:val="0"/>
                <w:color w:val="auto"/>
                <w:kern w:val="0"/>
                <w:sz w:val="11"/>
                <w:szCs w:val="11"/>
                <w:highlight w:val="none"/>
                <w:u w:val="none"/>
                <w:lang w:val="en-US" w:eastAsia="zh-CN" w:bidi="ar"/>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C80C">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11"/>
                <w:szCs w:val="11"/>
                <w:highlight w:val="none"/>
                <w:u w:val="none"/>
                <w:lang w:val="en-US" w:eastAsia="zh-CN" w:bidi="ar"/>
              </w:rPr>
            </w:pPr>
            <w:r>
              <w:rPr>
                <w:rFonts w:hint="default" w:ascii="Times New Roman" w:hAnsi="Times New Roman" w:eastAsia="宋体" w:cs="Times New Roman"/>
                <w:b/>
                <w:bCs/>
                <w:i w:val="0"/>
                <w:iCs w:val="0"/>
                <w:color w:val="auto"/>
                <w:kern w:val="0"/>
                <w:sz w:val="11"/>
                <w:szCs w:val="11"/>
                <w:highlight w:val="none"/>
                <w:u w:val="none"/>
                <w:lang w:val="en-US" w:eastAsia="zh-CN" w:bidi="ar"/>
              </w:rPr>
              <w:t>1</w:t>
            </w:r>
            <w:r>
              <w:rPr>
                <w:rFonts w:hint="eastAsia" w:ascii="Times New Roman" w:hAnsi="Times New Roman" w:eastAsia="宋体" w:cs="Times New Roman"/>
                <w:b/>
                <w:bCs/>
                <w:i w:val="0"/>
                <w:iCs w:val="0"/>
                <w:color w:val="auto"/>
                <w:kern w:val="0"/>
                <w:sz w:val="11"/>
                <w:szCs w:val="11"/>
                <w:highlight w:val="none"/>
                <w:u w:val="none"/>
                <w:lang w:val="en-US" w:eastAsia="zh-CN" w:bidi="ar"/>
              </w:rPr>
              <w:t>2</w:t>
            </w:r>
            <w:r>
              <w:rPr>
                <w:rFonts w:hint="default" w:ascii="Times New Roman" w:hAnsi="Times New Roman" w:eastAsia="宋体" w:cs="Times New Roman"/>
                <w:b/>
                <w:bCs/>
                <w:i w:val="0"/>
                <w:iCs w:val="0"/>
                <w:color w:val="auto"/>
                <w:kern w:val="0"/>
                <w:sz w:val="11"/>
                <w:szCs w:val="11"/>
                <w:highlight w:val="none"/>
                <w:u w:val="none"/>
                <w:lang w:val="en-US" w:eastAsia="zh-CN" w:bidi="ar"/>
              </w:rPr>
              <w:t>.1</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C3A6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lang w:val="en-US" w:eastAsia="zh-CN"/>
              </w:rPr>
            </w:pPr>
            <w:r>
              <w:rPr>
                <w:rFonts w:hint="default" w:ascii="Times New Roman" w:hAnsi="Times New Roman" w:eastAsia="宋体" w:cs="Times New Roman"/>
                <w:b/>
                <w:bCs/>
                <w:i w:val="0"/>
                <w:iCs w:val="0"/>
                <w:color w:val="auto"/>
                <w:sz w:val="11"/>
                <w:szCs w:val="11"/>
                <w:highlight w:val="none"/>
                <w:u w:val="none"/>
                <w:lang w:val="en-US" w:eastAsia="zh-CN"/>
              </w:rPr>
              <w:t>1</w:t>
            </w:r>
            <w:r>
              <w:rPr>
                <w:rFonts w:hint="eastAsia" w:ascii="Times New Roman" w:hAnsi="Times New Roman" w:eastAsia="宋体" w:cs="Times New Roman"/>
                <w:b/>
                <w:bCs/>
                <w:i w:val="0"/>
                <w:iCs w:val="0"/>
                <w:color w:val="auto"/>
                <w:sz w:val="11"/>
                <w:szCs w:val="11"/>
                <w:highlight w:val="none"/>
                <w:u w:val="none"/>
                <w:lang w:val="en-US" w:eastAsia="zh-CN"/>
              </w:rPr>
              <w:t>2</w:t>
            </w:r>
            <w:r>
              <w:rPr>
                <w:rFonts w:hint="default" w:ascii="Times New Roman" w:hAnsi="Times New Roman" w:eastAsia="宋体" w:cs="Times New Roman"/>
                <w:b/>
                <w:bCs/>
                <w:i w:val="0"/>
                <w:iCs w:val="0"/>
                <w:color w:val="auto"/>
                <w:sz w:val="11"/>
                <w:szCs w:val="11"/>
                <w:highlight w:val="none"/>
                <w:u w:val="none"/>
                <w:lang w:val="en-US" w:eastAsia="zh-CN"/>
              </w:rPr>
              <w:t>.2</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2947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1"/>
                <w:szCs w:val="11"/>
                <w:highlight w:val="none"/>
                <w:u w:val="none"/>
                <w:lang w:val="en-US" w:eastAsia="zh-CN"/>
              </w:rPr>
            </w:pPr>
            <w:r>
              <w:rPr>
                <w:rFonts w:hint="default" w:ascii="Times New Roman" w:hAnsi="Times New Roman" w:eastAsia="宋体" w:cs="Times New Roman"/>
                <w:b/>
                <w:bCs/>
                <w:i w:val="0"/>
                <w:iCs w:val="0"/>
                <w:color w:val="auto"/>
                <w:sz w:val="11"/>
                <w:szCs w:val="11"/>
                <w:highlight w:val="none"/>
                <w:u w:val="none"/>
                <w:lang w:val="en-US" w:eastAsia="zh-CN"/>
              </w:rPr>
              <w:t>1</w:t>
            </w:r>
            <w:r>
              <w:rPr>
                <w:rFonts w:hint="eastAsia" w:ascii="Times New Roman" w:hAnsi="Times New Roman" w:eastAsia="宋体" w:cs="Times New Roman"/>
                <w:b/>
                <w:bCs/>
                <w:i w:val="0"/>
                <w:iCs w:val="0"/>
                <w:color w:val="auto"/>
                <w:sz w:val="11"/>
                <w:szCs w:val="11"/>
                <w:highlight w:val="none"/>
                <w:u w:val="none"/>
                <w:lang w:val="en-US" w:eastAsia="zh-CN"/>
              </w:rPr>
              <w:t>2</w:t>
            </w:r>
            <w:r>
              <w:rPr>
                <w:rFonts w:hint="default" w:ascii="Times New Roman" w:hAnsi="Times New Roman" w:eastAsia="宋体" w:cs="Times New Roman"/>
                <w:b/>
                <w:bCs/>
                <w:i w:val="0"/>
                <w:iCs w:val="0"/>
                <w:color w:val="auto"/>
                <w:sz w:val="11"/>
                <w:szCs w:val="11"/>
                <w:highlight w:val="none"/>
                <w:u w:val="none"/>
                <w:lang w:val="en-US" w:eastAsia="zh-CN"/>
              </w:rPr>
              <w:t>.3</w:t>
            </w:r>
          </w:p>
        </w:tc>
      </w:tr>
      <w:tr w14:paraId="54D86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2664">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94B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思想道德与法治</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2809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lang w:val="en-US" w:eastAsia="zh-CN"/>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F35D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5D2A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0C7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815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5769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62A5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205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C19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7467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5C0B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0292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4588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4E66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BB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00B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45F0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B2BB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33E2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2BA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5232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5A0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4AC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77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A64B2">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9348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AED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0A7C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BA7A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ED33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DA1B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56AE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D455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4B7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2EE5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4BA7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5E2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33A0B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A9F2">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4575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中国近现代史纲要</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9ED8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25F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52A9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E08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4347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97A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7F7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6E4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E77E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641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90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99A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8794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8064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E745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F3A8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2B7D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5E6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48A9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932A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3ECA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48E4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9A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B23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BF97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B05A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E8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80A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3E8A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B2EF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BBB3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EEE5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2E0C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1E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46C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AE5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8C8F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56CC6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B2E7">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F314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毛泽东思想和中国特色社会主义理论体系概论</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00F7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BA61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B5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203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AA2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8EFE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B8F4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00D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55AC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C7E4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ECAD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83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962C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27AB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8DB7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34E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C75C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9B31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1442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03EA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1C34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62C3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93E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05A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0E4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E023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1CB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EA2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044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438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37A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3BA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29FC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2E14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A23E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7C8E">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8B75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r>
      <w:tr w14:paraId="0FF32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A364A">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97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马克思主义基本原理</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E15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170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3C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A72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C5B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F8AD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54E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770D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3CF4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F246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60F3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DC43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A2F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E8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B9E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04A3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42F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235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2082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37B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5A72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05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1058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6EE0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671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E53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1500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68EE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0699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08C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79D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AA1F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143C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6AF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D1931">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F24C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BD09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4134EA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1E1E">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9CE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kern w:val="0"/>
                <w:sz w:val="16"/>
                <w:szCs w:val="16"/>
                <w:highlight w:val="none"/>
                <w:u w:val="none"/>
                <w:lang w:val="en-US" w:eastAsia="zh-CN" w:bidi="ar"/>
              </w:rPr>
              <w:t>习近平新时代中国特色社会主义思想概论</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B38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01C4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02AD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10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D69C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BCB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45A1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FF1F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FD22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EC5D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673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DA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E1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D3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3819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8621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0A0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BF7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EE3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229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9EA8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206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C068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E3A7">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A07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0E9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81E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1E3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908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4140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A56B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0E9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22A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24DF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F0E3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C72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D16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r>
      <w:tr w14:paraId="44270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3D9E7">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ABD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sz w:val="16"/>
                <w:szCs w:val="16"/>
                <w:highlight w:val="none"/>
                <w:u w:val="none"/>
                <w:lang w:val="en-US"/>
              </w:rPr>
            </w:pPr>
            <w:r>
              <w:rPr>
                <w:rFonts w:hint="eastAsia" w:ascii="宋体" w:hAnsi="宋体" w:eastAsia="宋体" w:cs="宋体"/>
                <w:i w:val="0"/>
                <w:iCs w:val="0"/>
                <w:color w:val="auto"/>
                <w:kern w:val="0"/>
                <w:sz w:val="16"/>
                <w:szCs w:val="16"/>
                <w:highlight w:val="none"/>
                <w:u w:val="none"/>
                <w:lang w:val="en-US" w:eastAsia="zh-CN" w:bidi="ar"/>
              </w:rPr>
              <w:t>形势与政策（一）-（七）</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91C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sz w:val="16"/>
                <w:szCs w:val="16"/>
                <w:highlight w:val="none"/>
                <w:u w:val="none"/>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0C70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D186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B5DF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AF5D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E3C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665E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C12C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B3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BDD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9A5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4AAB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717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1C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1F1C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746B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580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F6E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E38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40BF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CE4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27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A7E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80A8">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678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D2A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4FE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C1A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7E1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B5BF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EA0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93A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C13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662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827F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C069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8503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3BF42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57906">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D4C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社会主义发展史</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371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4226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3F3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1CD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882B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6DD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68C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7563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7EE8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5D38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9B6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C5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600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82FE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9F3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848D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8A60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CFB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2E8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C76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A11F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C80C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019C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BF7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5B3D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DE1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1C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7927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C7F0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DA79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6424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8417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73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E176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05D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A4E9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180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2C407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54E0">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4EF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思想政治理论课实践教学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55FA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3740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8FC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84D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360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B3ED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409F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43D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B15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E9B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D997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27E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0A2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C07D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A81F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35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48E2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5225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DF4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1AB2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514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E7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5009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82C7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A7AF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E2B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7E18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AAF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6DA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96E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0C6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16EC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0C3D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42E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518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0E5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7F7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r>
      <w:tr w14:paraId="423D6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7E60E">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D8A8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高等数学（一）、（二）</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C9B3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DBB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767D">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9CC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0480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97F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F4F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994D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C50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4837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F523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2C34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A735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027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DD7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86F5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6CF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B27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B574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8A2C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DAA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777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BB41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C6E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6A7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601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3811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54E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89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1BC7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9DA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239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BB3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9641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436F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BA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E1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1DB7B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05F1D">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25AC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微积分（一）、（二）</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894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B76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22F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C88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4D5D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740E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F50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82B9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85EE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139A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B743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0499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466B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E0C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50FF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792A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F6E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41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992E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9DFC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390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9B1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8C9D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C4B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E66B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0BA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A227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360D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8E73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179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0F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F32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4B1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35E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2EE6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AC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875C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53AE4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41CC">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B827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线性代数</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2A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CC98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E91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569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C0B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54A4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2FE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7439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003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430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478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A9B6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94A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114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46A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6DD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7A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153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CF1F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A88A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6410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2AE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7F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BA2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F12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3C84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D29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4006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1EAD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405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DF4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644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8E3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0F8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686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BFA4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B17B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4CDFC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50E9">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A4B7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概率论与数理统计</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4FC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D08C3">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AF543">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86D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709D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10AF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984E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AF50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B889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88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543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26BC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D8DC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F06A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5217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DE2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BD1B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43FB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28B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D0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AAEA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3E5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91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E985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B732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DEE6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9FAB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3052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7D89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7E6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7670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8946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1AB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062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ADD6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2BD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524E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0010B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4D09">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C44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1"/>
                <w:szCs w:val="11"/>
                <w:highlight w:val="none"/>
                <w:u w:val="none"/>
                <w:lang w:val="en-US" w:eastAsia="zh-CN" w:bidi="ar"/>
              </w:rPr>
              <w:t>大学英语/日语（一）-（四）、外语训练类通选课</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0EB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C2D1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377E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1A3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5BA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B7E2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43AF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E929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9757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EE6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99B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F37E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AA5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9BD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355D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9B27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1C5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B5DA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B5C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AFF3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679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9C0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747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086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4276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BE5C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BD1B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5B8A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AB1C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081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9EF9A">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37C3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606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7E7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DD7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7D6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65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0EDB7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D6BE5">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763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大学物理A-H</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8D0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8C1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BA85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53BA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C04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0100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A818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8F1A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DFE4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7E1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54B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2F2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4FA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9D4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B5AF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5F9D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C7A2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615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C66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AB67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F0A2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78D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7C09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4744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AF8C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C8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E86A5">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8FAB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C880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9BCF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CD42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2C1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B876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379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B5E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B5C4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8F7E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32C66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6C778">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C977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大物物理实验A-B</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5A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9FA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4176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44E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0237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2411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27AA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757C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CCB0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769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68B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D2FB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BB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A5C99">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CAA00">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7A7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50C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0FD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92C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937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F52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4001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1A6A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ADA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92B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8854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9CF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66FC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5C65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B3B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E3D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DF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98E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F37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8886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C7FA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391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0B831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27CEE">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EB6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Python程序设计</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361C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30A2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8BA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D41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26E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1288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E0C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7800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1D5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B884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A7F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39E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2930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FB9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0CEE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FA18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8ABE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F1D3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3229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611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8DDE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4437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173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501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E19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F9F5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B60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A996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1562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F573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638B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6AB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DD59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9CF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24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91C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66FB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4AE1D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BC59">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D89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Python程序开发</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AB21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76E3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3164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BC1D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ADF9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FDA3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902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533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D25C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9D89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403F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21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B517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039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2A2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A2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7BF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C13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9629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DF7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1F20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6D64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83EA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D8E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7925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3B24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877C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4B2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9635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E48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95E1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8A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C118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AE25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531D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6797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7F4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3DEE1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4CD80">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B1F7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人工智能应用导论</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BFF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206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6860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FA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3D24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D11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CEE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5C5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E57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35D2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1EAB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C1C1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6066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210E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CBDD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3B92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DE2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428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5F6F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8F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ECF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6945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9D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648B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D14C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D6C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ED48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051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53C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BA0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50E7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B5C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5CE3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F30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9E1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6E2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727D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1A57D1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35C4C">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19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B24F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人工智能高级应用</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58AD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ED6B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A9A7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F0BA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C005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108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9F3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9A9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7804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0CF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16E4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4FE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A13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2FB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807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8AE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B7E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9C1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727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59C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AD6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49E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4BA6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D1AB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9FE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8F9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DEC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2B79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C59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C5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54A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2B1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FB7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A7E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92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F077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4052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4F63F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2E637">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1CFE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体育（一）-（四）</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D73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B95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7D77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410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83F3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F17E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0FC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6CD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F52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4BA2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4CA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3CF0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207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7507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31C4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EEE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79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392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62D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BA8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F41A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C722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2E15D">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F45C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307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04D7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0CB5F">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eastAsia" w:ascii="Times New Roman" w:hAnsi="Times New Roman" w:eastAsia="宋体" w:cs="Times New Roman"/>
                <w:i w:val="0"/>
                <w:iCs w:val="0"/>
                <w:color w:val="auto"/>
                <w:kern w:val="0"/>
                <w:sz w:val="16"/>
                <w:szCs w:val="16"/>
                <w:highlight w:val="none"/>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A761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F3F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411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D28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150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8124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3CAD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A601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4159C">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E927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650CD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A2279">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4130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军事技能训练</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A114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D61C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C2B8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A8B3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BBAD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257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09AA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128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674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C78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560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5544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181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8A85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2438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5E4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12F1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6C1D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03C5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3EF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5F12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6E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F6A8A">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6CD6">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D0B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590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7C35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eastAsia" w:ascii="Times New Roman" w:hAnsi="Times New Roman" w:eastAsia="宋体" w:cs="Times New Roman"/>
                <w:i w:val="0"/>
                <w:iCs w:val="0"/>
                <w:color w:val="auto"/>
                <w:kern w:val="0"/>
                <w:sz w:val="16"/>
                <w:szCs w:val="16"/>
                <w:highlight w:val="none"/>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7569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1B8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C5E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D59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8190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8D3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C73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A0BE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EB10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7C51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68A33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44D2">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120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军事理论</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F6A5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5088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2EA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AD68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A21B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F5A4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0252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9DE6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488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956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04A6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CAF4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7DE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C57E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9F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569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7077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F70D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BAC0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0429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5AF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4523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0AF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653E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C01B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C85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4CF4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D48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E24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EDF7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87BD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6CC7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603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2E34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C37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3E08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677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37651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1C4A">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66D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大学生职业生涯规划</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6659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54A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112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C1EA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0986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F8B6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FDB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7D3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0E6D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CA7C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F0D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E86D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C08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2B03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F77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BE39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60DE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5A6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D1E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68A5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31F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876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A367">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808B">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C93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5C5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986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D34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0E6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C36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0C0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513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D12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0EC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418F">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2A1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66C2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6187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04F87">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93F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大学生就业指导</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587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8817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5F2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0D7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25F1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99AB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2B1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10D1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0545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923B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0012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B3E9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09F3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41C4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88F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543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FFD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834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833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6FD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E8D2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777A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87E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4E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B2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4A36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D7EF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0E1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96F9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8028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EEC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8462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A52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6D18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54D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70A3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F56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08888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D8979">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095B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大学生心理健康教育</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CC18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5B0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C593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318E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CADC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CB7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B203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16D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528A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1948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209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05B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90F0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83F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FC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7AC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275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A268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235A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FB3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A4A4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30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C627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CA84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321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72E0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539C4">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eastAsia" w:ascii="Times New Roman" w:hAnsi="Times New Roman" w:eastAsia="宋体" w:cs="Times New Roman"/>
                <w:i w:val="0"/>
                <w:iCs w:val="0"/>
                <w:color w:val="auto"/>
                <w:kern w:val="0"/>
                <w:sz w:val="16"/>
                <w:szCs w:val="16"/>
                <w:highlight w:val="none"/>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253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0E9E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F733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FB0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07DC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0A1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FF82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3FB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1ADC5">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16DE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020CC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DDDF">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CAEC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国家安全教育</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D7EB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sz w:val="16"/>
                <w:szCs w:val="16"/>
                <w:highlight w:val="none"/>
                <w:u w:val="none"/>
                <w:lang w:val="en-US" w:eastAsia="zh-CN"/>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12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37F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6700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08AE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D67C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CF20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0645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FE7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F95F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7DF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0D3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6B6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B59F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444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65D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92D4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CB36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49F4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45C5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D19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974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0380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C9EB4">
            <w:pPr>
              <w:keepNext w:val="0"/>
              <w:keepLines w:val="0"/>
              <w:pageBreakBefore w:val="0"/>
              <w:kinsoku/>
              <w:wordWrap/>
              <w:overflowPunct/>
              <w:topLinePunct w:val="0"/>
              <w:autoSpaceDE/>
              <w:autoSpaceDN/>
              <w:bidi w:val="0"/>
              <w:adjustRightInd/>
              <w:snapToGrid/>
              <w:spacing w:line="240" w:lineRule="exact"/>
              <w:jc w:val="center"/>
              <w:rPr>
                <w:rFonts w:hint="eastAsia" w:ascii="Times New Roman" w:hAnsi="Times New Roman" w:eastAsia="宋体" w:cs="Times New Roman"/>
                <w:i w:val="0"/>
                <w:iCs w:val="0"/>
                <w:color w:val="auto"/>
                <w:sz w:val="16"/>
                <w:szCs w:val="16"/>
                <w:highlight w:val="none"/>
                <w:u w:val="none"/>
                <w:lang w:val="en-US" w:eastAsia="zh-CN"/>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33FE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8B0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210DB">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E2EC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FFC9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3567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6E09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7A81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5D6A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113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977E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574E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5D9D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66625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C4203">
            <w:pPr>
              <w:rPr>
                <w:rFonts w:hint="eastAsia" w:ascii="Times New Roman" w:hAnsi="Times New Roman" w:eastAsia="宋体" w:cs="Times New Roman"/>
                <w:color w:val="auto"/>
                <w:sz w:val="15"/>
                <w:szCs w:val="15"/>
                <w:lang w:val="en-US" w:eastAsia="zh-CN" w:bidi="ar-SA"/>
              </w:rPr>
            </w:pPr>
            <w:r>
              <w:rPr>
                <w:rFonts w:hint="default" w:ascii="Times New Roman" w:hAnsi="Times New Roman" w:cs="Times New Roman"/>
                <w:color w:val="auto"/>
                <w:sz w:val="15"/>
                <w:szCs w:val="15"/>
              </w:rPr>
              <w:t>27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FBCB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艺术鉴赏类通识课</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64F6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96D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EA4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3D9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3E70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060E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1340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80C2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77A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A4D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9953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626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3043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B923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85B5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00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0C20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0F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5EC1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CBE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5F8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B3F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0CFD0">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4D05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7CDF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7BB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3C38">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B53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0110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F760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148B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614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BE53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EDD2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1A4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3EA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4A5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0A09B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44D20">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28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8CA1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人文素质类通识课</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693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66DB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483C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FDF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0667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F5A8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EA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C5068">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ED38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9759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3ACD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DD03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1F1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D80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5A33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CA6C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2D5C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45E0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69F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FA3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8143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9FE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54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1DA8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129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E12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5EAE1">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C7E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1997">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BA1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8554D">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1377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01C1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38D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20C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C93A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FCA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0C3F6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8CCD">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29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1E16">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自然科技类通识课</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92A7C">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auto"/>
                <w:kern w:val="0"/>
                <w:sz w:val="16"/>
                <w:szCs w:val="16"/>
                <w:highlight w:val="none"/>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5815">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0C69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028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239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9CB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88C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217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D39B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AEA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A1C1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A179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781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7D8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387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667B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0EDA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622E0">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ECF0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954A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2471B">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E17A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7823">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6094">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r>
              <w:rPr>
                <w:rFonts w:hint="eastAsia" w:ascii="Times New Roman" w:hAnsi="Times New Roman" w:eastAsia="宋体" w:cs="Times New Roman"/>
                <w:i w:val="0"/>
                <w:iCs w:val="0"/>
                <w:color w:val="auto"/>
                <w:sz w:val="16"/>
                <w:szCs w:val="16"/>
                <w:highlight w:val="none"/>
                <w:u w:val="none"/>
                <w:lang w:val="en-US" w:eastAsia="zh-CN"/>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75CAF">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7D6C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7D4FE">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8CD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93AE">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BF16">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6C029">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FC92">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4213">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02E9C">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E021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170A">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34D1">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eastAsia="宋体" w:cs="Times New Roman"/>
                <w:i w:val="0"/>
                <w:iCs w:val="0"/>
                <w:color w:val="auto"/>
                <w:sz w:val="16"/>
                <w:szCs w:val="16"/>
                <w:highlight w:val="none"/>
                <w:u w:val="none"/>
              </w:rPr>
            </w:pPr>
          </w:p>
        </w:tc>
      </w:tr>
      <w:tr w14:paraId="22E34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8A8D3">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CFBB9">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大学化学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4DB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997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F84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3316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59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1D24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074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B48FF">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3733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B0F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A08A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CB83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5E5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216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544B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B5C8">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D25B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7A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3DBF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AD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656C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763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034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C850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FFDC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AD20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59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B7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654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C1E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B06C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3E47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D4C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77E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79A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DF7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8ED7">
            <w:pPr>
              <w:jc w:val="center"/>
              <w:rPr>
                <w:rFonts w:hint="default" w:ascii="Times New Roman" w:hAnsi="Times New Roman" w:eastAsia="宋体" w:cs="Times New Roman"/>
                <w:i w:val="0"/>
                <w:iCs w:val="0"/>
                <w:color w:val="auto"/>
                <w:sz w:val="16"/>
                <w:szCs w:val="16"/>
                <w:highlight w:val="none"/>
                <w:u w:val="none"/>
              </w:rPr>
            </w:pPr>
          </w:p>
        </w:tc>
      </w:tr>
      <w:tr w14:paraId="738381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44409">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824D">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default" w:ascii="Times New Roman" w:hAnsi="Times New Roman" w:eastAsia="等线" w:cs="Times New Roman"/>
                <w:i w:val="0"/>
                <w:iCs w:val="0"/>
                <w:color w:val="000000"/>
                <w:kern w:val="0"/>
                <w:sz w:val="16"/>
                <w:szCs w:val="16"/>
                <w:u w:val="none"/>
                <w:lang w:val="en-US" w:eastAsia="zh-CN" w:bidi="ar"/>
              </w:rPr>
              <w:t>C++</w:t>
            </w:r>
            <w:r>
              <w:rPr>
                <w:rFonts w:hint="eastAsia" w:ascii="宋体" w:hAnsi="宋体" w:eastAsia="宋体" w:cs="宋体"/>
                <w:i w:val="0"/>
                <w:iCs w:val="0"/>
                <w:color w:val="000000"/>
                <w:kern w:val="0"/>
                <w:sz w:val="16"/>
                <w:szCs w:val="16"/>
                <w:u w:val="none"/>
                <w:lang w:val="en-US" w:eastAsia="zh-CN" w:bidi="ar"/>
              </w:rPr>
              <w:t>程序设计基础</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6649">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2A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8163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6FC0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297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40D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9894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8E34">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13BF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5ADD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D10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2EBF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9B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5A1D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BD8D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050D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4B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81A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C3E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FDB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6556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D83C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704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ABD1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C812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98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9E63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EE0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D7FB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F7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11A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8C32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6D4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FC48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65C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B6E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3D63B">
            <w:pPr>
              <w:jc w:val="center"/>
              <w:rPr>
                <w:rFonts w:hint="default" w:ascii="Times New Roman" w:hAnsi="Times New Roman" w:eastAsia="宋体" w:cs="Times New Roman"/>
                <w:i w:val="0"/>
                <w:iCs w:val="0"/>
                <w:color w:val="auto"/>
                <w:sz w:val="16"/>
                <w:szCs w:val="16"/>
                <w:highlight w:val="none"/>
                <w:u w:val="none"/>
              </w:rPr>
            </w:pPr>
          </w:p>
        </w:tc>
      </w:tr>
      <w:tr w14:paraId="06D9C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FC52">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DE72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智能车辆工程专业认知及实践</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80BB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D485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998E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15D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A7B1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AC4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CB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25E6B">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EA2A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90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1E44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5B07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94B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07A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5303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D306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B5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AA0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4312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244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3E95F">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80DD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3E8A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0DB1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35F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D93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FF2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F3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148C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8097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6E3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B8129">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B663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81C5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83FB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BADA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64F60">
            <w:pPr>
              <w:jc w:val="center"/>
              <w:rPr>
                <w:rFonts w:hint="default" w:ascii="Times New Roman" w:hAnsi="Times New Roman" w:eastAsia="宋体" w:cs="Times New Roman"/>
                <w:i w:val="0"/>
                <w:iCs w:val="0"/>
                <w:color w:val="auto"/>
                <w:sz w:val="16"/>
                <w:szCs w:val="16"/>
                <w:highlight w:val="none"/>
                <w:u w:val="none"/>
              </w:rPr>
            </w:pPr>
          </w:p>
        </w:tc>
      </w:tr>
      <w:tr w14:paraId="269E2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E5A29">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91E6">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工程制图</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F19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DED8">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ED21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DEF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303E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C5A3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4034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EC45">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9FB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CB54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9B1A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94C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61F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22C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112E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657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3AC7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8566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0A9C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B82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C74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5C92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FE2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5CB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B2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552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E9C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77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001B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469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1A5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359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8AD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EAA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FED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B920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BDE8">
            <w:pPr>
              <w:jc w:val="center"/>
              <w:rPr>
                <w:rFonts w:hint="default" w:ascii="Times New Roman" w:hAnsi="Times New Roman" w:eastAsia="宋体" w:cs="Times New Roman"/>
                <w:i w:val="0"/>
                <w:iCs w:val="0"/>
                <w:color w:val="auto"/>
                <w:sz w:val="16"/>
                <w:szCs w:val="16"/>
                <w:highlight w:val="none"/>
                <w:u w:val="none"/>
              </w:rPr>
            </w:pPr>
          </w:p>
        </w:tc>
      </w:tr>
      <w:tr w14:paraId="4B48E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EC83">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576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工程力学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D1F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F9FA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679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BFA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6761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B77A8">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336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E0B1A">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B04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B7B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D4B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9883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5C7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A3A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848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48F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8904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1C9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84D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5C0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D3F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EFF2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0B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F0D0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FD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9FA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F0DC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2E3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479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12A6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06B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80FB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43DC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7FDF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72CA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3F9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83C1">
            <w:pPr>
              <w:jc w:val="center"/>
              <w:rPr>
                <w:rFonts w:hint="default" w:ascii="Times New Roman" w:hAnsi="Times New Roman" w:eastAsia="宋体" w:cs="Times New Roman"/>
                <w:i w:val="0"/>
                <w:iCs w:val="0"/>
                <w:color w:val="auto"/>
                <w:sz w:val="16"/>
                <w:szCs w:val="16"/>
                <w:highlight w:val="none"/>
                <w:u w:val="none"/>
              </w:rPr>
            </w:pPr>
          </w:p>
        </w:tc>
      </w:tr>
      <w:tr w14:paraId="1921C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FDDC">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2F633">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机械工程材料</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5B331">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B195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04F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F50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8F5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E29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425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EFAE">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CC18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8627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E95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CB0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B41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D6BA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B23C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8042">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7DD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6974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1DC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BF3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225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E37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E21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2D3E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EAF9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2F94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1AF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7F44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12A8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7FB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4FE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8A9A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AA6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1EAB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B41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E7B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38DAC">
            <w:pPr>
              <w:jc w:val="center"/>
              <w:rPr>
                <w:rFonts w:hint="default" w:ascii="Times New Roman" w:hAnsi="Times New Roman" w:eastAsia="宋体" w:cs="Times New Roman"/>
                <w:i w:val="0"/>
                <w:iCs w:val="0"/>
                <w:color w:val="auto"/>
                <w:sz w:val="16"/>
                <w:szCs w:val="16"/>
                <w:highlight w:val="none"/>
                <w:u w:val="none"/>
              </w:rPr>
            </w:pPr>
          </w:p>
        </w:tc>
      </w:tr>
      <w:tr w14:paraId="56FE2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46F2">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66D6">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电工基础</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3BE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2C3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426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686B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894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1EC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A366A">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52FD5">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3D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DB56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9BC8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317D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1E8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A9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4D3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A12E">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85FF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9173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98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3FF8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E4F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9988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E09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B6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808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991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A9DA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6C4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B161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DCC1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B01D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4878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10C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4AAF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C0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6972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6A73C">
            <w:pPr>
              <w:jc w:val="center"/>
              <w:rPr>
                <w:rFonts w:hint="default" w:ascii="Times New Roman" w:hAnsi="Times New Roman" w:eastAsia="宋体" w:cs="Times New Roman"/>
                <w:i w:val="0"/>
                <w:iCs w:val="0"/>
                <w:color w:val="auto"/>
                <w:sz w:val="16"/>
                <w:szCs w:val="16"/>
                <w:highlight w:val="none"/>
                <w:u w:val="none"/>
              </w:rPr>
            </w:pPr>
          </w:p>
        </w:tc>
      </w:tr>
      <w:tr w14:paraId="09178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8EEA">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28F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流体力学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6D52">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7869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F681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BDAA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6EFF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E7E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221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2714">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5A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66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A4A7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1D6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3A9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43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A20F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851F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534C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CCE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0472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B6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202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8C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27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47E3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EB87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021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C502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57DB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4BE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FDD2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5B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26F9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295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84BD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5252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C0A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657F">
            <w:pPr>
              <w:jc w:val="center"/>
              <w:rPr>
                <w:rFonts w:hint="default" w:ascii="Times New Roman" w:hAnsi="Times New Roman" w:eastAsia="宋体" w:cs="Times New Roman"/>
                <w:i w:val="0"/>
                <w:iCs w:val="0"/>
                <w:color w:val="auto"/>
                <w:sz w:val="16"/>
                <w:szCs w:val="16"/>
                <w:highlight w:val="none"/>
                <w:u w:val="none"/>
              </w:rPr>
            </w:pPr>
          </w:p>
        </w:tc>
      </w:tr>
      <w:tr w14:paraId="593D9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699D6">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64BD">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模拟电路与数字电路</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C6A9">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646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6868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F824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A44A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D0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DD9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3DD88">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A5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46B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912F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1897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80E1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796A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81C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03AE">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82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200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D5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336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EF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651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241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F48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0A8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6E1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85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0850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8168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6A67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13A3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DF2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9641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4D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EEE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355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FE01D">
            <w:pPr>
              <w:jc w:val="center"/>
              <w:rPr>
                <w:rFonts w:hint="default" w:ascii="Times New Roman" w:hAnsi="Times New Roman" w:eastAsia="宋体" w:cs="Times New Roman"/>
                <w:i w:val="0"/>
                <w:iCs w:val="0"/>
                <w:color w:val="auto"/>
                <w:sz w:val="16"/>
                <w:szCs w:val="16"/>
                <w:highlight w:val="none"/>
                <w:u w:val="none"/>
              </w:rPr>
            </w:pPr>
          </w:p>
        </w:tc>
      </w:tr>
      <w:tr w14:paraId="61C904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8B68">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39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502AF">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数据结构与算法</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A6B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FFB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55B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F2AE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8A9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93B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A57D">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0836">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3CE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9B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EAA9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3F30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179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038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70D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727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23F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940D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4A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7DE7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79A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F41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7C48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DBA3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805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C212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267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131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3EA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FAA4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7F2E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6666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D7D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364C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4C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26F8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559C5">
            <w:pPr>
              <w:jc w:val="center"/>
              <w:rPr>
                <w:rFonts w:hint="default" w:ascii="Times New Roman" w:hAnsi="Times New Roman" w:eastAsia="宋体" w:cs="Times New Roman"/>
                <w:i w:val="0"/>
                <w:iCs w:val="0"/>
                <w:color w:val="auto"/>
                <w:sz w:val="16"/>
                <w:szCs w:val="16"/>
                <w:highlight w:val="none"/>
                <w:u w:val="none"/>
              </w:rPr>
            </w:pPr>
          </w:p>
        </w:tc>
      </w:tr>
      <w:tr w14:paraId="79DDD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B82D8">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E12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机械设计基础</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4F640">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BB7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54F2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7D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A8E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FCA2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EF1E5">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0EA43">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B1C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CFF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820A">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3092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85A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09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2BA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1A5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79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65D2C">
            <w:pP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B25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4EA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984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FBB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88C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961A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6AA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2D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20B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CB5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3ED5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10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B6B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7DD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A3E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761E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61B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5394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1C061">
            <w:pPr>
              <w:jc w:val="center"/>
              <w:rPr>
                <w:rFonts w:hint="default" w:ascii="Times New Roman" w:hAnsi="Times New Roman" w:eastAsia="宋体" w:cs="Times New Roman"/>
                <w:i w:val="0"/>
                <w:iCs w:val="0"/>
                <w:color w:val="auto"/>
                <w:sz w:val="16"/>
                <w:szCs w:val="16"/>
                <w:highlight w:val="none"/>
                <w:u w:val="none"/>
              </w:rPr>
            </w:pPr>
          </w:p>
        </w:tc>
      </w:tr>
      <w:tr w14:paraId="1286C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F1E81">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D4F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单片机原理及应用</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D3E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2D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6D1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E54C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6C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DA6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FD1A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4D67A">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854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5C3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A754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E05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3A98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1DEE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3665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9848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0A2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78603">
            <w:pP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15EAD">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989A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6AF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C98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5D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12C5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CD3B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FD7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7E36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DFE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63C6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D6F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C4F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7FBC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706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8DE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D51C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D404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56A47">
            <w:pPr>
              <w:jc w:val="center"/>
              <w:rPr>
                <w:rFonts w:hint="default" w:ascii="Times New Roman" w:hAnsi="Times New Roman" w:eastAsia="宋体" w:cs="Times New Roman"/>
                <w:i w:val="0"/>
                <w:iCs w:val="0"/>
                <w:color w:val="auto"/>
                <w:sz w:val="16"/>
                <w:szCs w:val="16"/>
                <w:highlight w:val="none"/>
                <w:u w:val="none"/>
              </w:rPr>
            </w:pPr>
          </w:p>
        </w:tc>
      </w:tr>
      <w:tr w14:paraId="612CA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FA5A">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832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自动控制理论</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398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DB9A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106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0183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10A3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982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B757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1991B">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17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915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7A2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5822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CA1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D22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CEB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518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EE2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E0FF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F3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F890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9BE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764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5F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83EE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B20E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530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A2D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7D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AB14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A42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55A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B26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E30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0F1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2B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6AC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C6CAE">
            <w:pPr>
              <w:jc w:val="center"/>
              <w:rPr>
                <w:rFonts w:hint="default" w:ascii="Times New Roman" w:hAnsi="Times New Roman" w:eastAsia="宋体" w:cs="Times New Roman"/>
                <w:i w:val="0"/>
                <w:iCs w:val="0"/>
                <w:color w:val="auto"/>
                <w:sz w:val="16"/>
                <w:szCs w:val="16"/>
                <w:highlight w:val="none"/>
                <w:u w:val="none"/>
              </w:rPr>
            </w:pPr>
          </w:p>
        </w:tc>
      </w:tr>
      <w:tr w14:paraId="4D5A6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594A5">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625D">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模式识别与机器学习</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5E0F">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67F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E66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86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462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D25A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46C9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30EE">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1E31">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DE61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E1D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71A1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3135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69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3523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2B0D0">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B3CC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5A01">
            <w:pP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BEE1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0296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98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281E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3B2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CD5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4DE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AB3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2A86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B4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4F6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59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5DB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4CB3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D7CB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9AF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401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9B35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1D6B">
            <w:pPr>
              <w:jc w:val="center"/>
              <w:rPr>
                <w:rFonts w:hint="default" w:ascii="Times New Roman" w:hAnsi="Times New Roman" w:eastAsia="宋体" w:cs="Times New Roman"/>
                <w:i w:val="0"/>
                <w:iCs w:val="0"/>
                <w:color w:val="auto"/>
                <w:sz w:val="16"/>
                <w:szCs w:val="16"/>
                <w:highlight w:val="none"/>
                <w:u w:val="none"/>
              </w:rPr>
            </w:pPr>
          </w:p>
        </w:tc>
      </w:tr>
      <w:tr w14:paraId="4DC1C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3623D">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1BC5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汽车构造</w:t>
            </w:r>
            <w:r>
              <w:rPr>
                <w:rFonts w:hint="default" w:ascii="Times New Roman" w:hAnsi="Times New Roman" w:eastAsia="宋体" w:cs="Times New Roman"/>
                <w:i w:val="0"/>
                <w:iCs w:val="0"/>
                <w:color w:val="000000"/>
                <w:kern w:val="0"/>
                <w:sz w:val="16"/>
                <w:szCs w:val="16"/>
                <w:u w:val="none"/>
                <w:lang w:val="en-US" w:eastAsia="zh-CN" w:bidi="ar"/>
              </w:rPr>
              <w:t>C</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1723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00E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CFE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4F4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877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C82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4D8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F902">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48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006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8E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FDDD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85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B7E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1F4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B164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75B3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F95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8AB2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9FF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6B0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0A3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E70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1C12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C5F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4A0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32F3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2448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CE8C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057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D621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2F3D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788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2A8D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57E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BF2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AF0B">
            <w:pPr>
              <w:jc w:val="center"/>
              <w:rPr>
                <w:rFonts w:hint="default" w:ascii="Times New Roman" w:hAnsi="Times New Roman" w:eastAsia="宋体" w:cs="Times New Roman"/>
                <w:i w:val="0"/>
                <w:iCs w:val="0"/>
                <w:color w:val="auto"/>
                <w:sz w:val="16"/>
                <w:szCs w:val="16"/>
                <w:highlight w:val="none"/>
                <w:u w:val="none"/>
              </w:rPr>
            </w:pPr>
          </w:p>
        </w:tc>
      </w:tr>
      <w:tr w14:paraId="4D28C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CFA4">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7F39">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汽车理论</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2A5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5311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2E0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15A1">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AF53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9AA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7F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C90D1">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C30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94A8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24C0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8C6F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4C28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4C79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4DA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2E6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9500D">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706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98B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AC8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518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D1C8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731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D8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5DD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31A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7A2C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1A6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DF59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81D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5DF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E46F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D7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A87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8CF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9A25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C887">
            <w:pPr>
              <w:jc w:val="center"/>
              <w:rPr>
                <w:rFonts w:hint="default" w:ascii="Times New Roman" w:hAnsi="Times New Roman" w:eastAsia="宋体" w:cs="Times New Roman"/>
                <w:i w:val="0"/>
                <w:iCs w:val="0"/>
                <w:color w:val="auto"/>
                <w:sz w:val="16"/>
                <w:szCs w:val="16"/>
                <w:highlight w:val="none"/>
                <w:u w:val="none"/>
              </w:rPr>
            </w:pPr>
          </w:p>
        </w:tc>
      </w:tr>
      <w:tr w14:paraId="44482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F557">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028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智能汽车设计</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A865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CBF6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8DD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706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9B8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199C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4F37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19B8F">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9BB5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47B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3EE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1A45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C130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0B46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C1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A15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33D7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50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0AB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3355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227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5D7A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82E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84B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EE1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7CE8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A0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32D1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3CF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BD5D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47DD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202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0DA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F3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D5F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C69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058A6">
            <w:pPr>
              <w:jc w:val="center"/>
              <w:rPr>
                <w:rFonts w:hint="default" w:ascii="Times New Roman" w:hAnsi="Times New Roman" w:eastAsia="宋体" w:cs="Times New Roman"/>
                <w:i w:val="0"/>
                <w:iCs w:val="0"/>
                <w:color w:val="auto"/>
                <w:sz w:val="16"/>
                <w:szCs w:val="16"/>
                <w:highlight w:val="none"/>
                <w:u w:val="none"/>
              </w:rPr>
            </w:pPr>
          </w:p>
        </w:tc>
      </w:tr>
      <w:tr w14:paraId="0FEC0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3FC3F">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587AC">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机器视觉技术</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D0935">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D1F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DCDA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0CE9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F03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6BA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EC7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BD7B2">
            <w:pP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6864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7281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DA50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51B3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38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CF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900A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B08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A18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F1E2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9DD21">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D8D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DF3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3CC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AE97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B4AB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BFC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50F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C48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DA6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3D99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917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A7F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3918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F343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31BE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8C6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D0AD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6B357">
            <w:pPr>
              <w:jc w:val="center"/>
              <w:rPr>
                <w:rFonts w:hint="default" w:ascii="Times New Roman" w:hAnsi="Times New Roman" w:eastAsia="宋体" w:cs="Times New Roman"/>
                <w:i w:val="0"/>
                <w:iCs w:val="0"/>
                <w:color w:val="auto"/>
                <w:sz w:val="16"/>
                <w:szCs w:val="16"/>
                <w:highlight w:val="none"/>
                <w:u w:val="none"/>
              </w:rPr>
            </w:pPr>
          </w:p>
        </w:tc>
      </w:tr>
      <w:tr w14:paraId="7C1FF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D98D1">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767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default" w:ascii="Times New Roman" w:hAnsi="Times New Roman" w:eastAsia="等线" w:cs="Times New Roman"/>
                <w:i w:val="0"/>
                <w:iCs w:val="0"/>
                <w:color w:val="000000"/>
                <w:kern w:val="0"/>
                <w:sz w:val="16"/>
                <w:szCs w:val="16"/>
                <w:u w:val="none"/>
                <w:lang w:val="en-US" w:eastAsia="zh-CN" w:bidi="ar"/>
              </w:rPr>
              <w:t>ADAS</w:t>
            </w:r>
            <w:r>
              <w:rPr>
                <w:rFonts w:hint="eastAsia" w:ascii="宋体" w:hAnsi="宋体" w:eastAsia="宋体" w:cs="宋体"/>
                <w:i w:val="0"/>
                <w:iCs w:val="0"/>
                <w:color w:val="000000"/>
                <w:kern w:val="0"/>
                <w:sz w:val="16"/>
                <w:szCs w:val="16"/>
                <w:u w:val="none"/>
                <w:lang w:val="en-US" w:eastAsia="zh-CN" w:bidi="ar"/>
              </w:rPr>
              <w:t>及自动驾驶虚拟测试仿真技术</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9C05">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4AA8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29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8E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5664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A8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CC3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7CBE">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80D4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45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F064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6F78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A81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80B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149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C44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565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A78F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477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4DA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463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795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6CF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D548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BD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F50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04F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9FD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709B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CDE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84C3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20E7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A835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43A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7165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75A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2880">
            <w:pPr>
              <w:jc w:val="center"/>
              <w:rPr>
                <w:rFonts w:hint="default" w:ascii="Times New Roman" w:hAnsi="Times New Roman" w:eastAsia="宋体" w:cs="Times New Roman"/>
                <w:i w:val="0"/>
                <w:iCs w:val="0"/>
                <w:color w:val="auto"/>
                <w:sz w:val="16"/>
                <w:szCs w:val="16"/>
                <w:highlight w:val="none"/>
                <w:u w:val="none"/>
              </w:rPr>
            </w:pPr>
          </w:p>
        </w:tc>
      </w:tr>
      <w:tr w14:paraId="5F433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B0291">
            <w:pPr>
              <w:rPr>
                <w:rFonts w:hint="eastAsia" w:ascii="Times New Roman" w:hAnsi="Times New Roman" w:eastAsia="宋体" w:cs="Times New Roman"/>
                <w:color w:val="auto"/>
                <w:sz w:val="16"/>
                <w:szCs w:val="16"/>
                <w:lang w:val="en-US" w:eastAsia="zh-CN" w:bidi="ar-SA"/>
              </w:rPr>
            </w:pPr>
            <w:r>
              <w:rPr>
                <w:rFonts w:hint="default" w:ascii="Times New Roman" w:hAnsi="Times New Roman" w:cs="Times New Roman"/>
                <w:color w:val="auto"/>
                <w:sz w:val="16"/>
                <w:szCs w:val="16"/>
              </w:rPr>
              <w:t>49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C95A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智能车辆环境感知技术</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7B4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B28E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B28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7CB1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38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55E7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83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EEBC">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455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B1FE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72BD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0CFC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96D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E2FD">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22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D32D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5C6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B2A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CD7A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2C4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D0BB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B4E2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44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F63B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3BF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C5A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F88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F076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7529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4D5C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9EC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BE8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CE0F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7E92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F7B0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C51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5311">
            <w:pPr>
              <w:jc w:val="center"/>
              <w:rPr>
                <w:rFonts w:hint="default" w:ascii="Times New Roman" w:hAnsi="Times New Roman" w:eastAsia="宋体" w:cs="Times New Roman"/>
                <w:i w:val="0"/>
                <w:iCs w:val="0"/>
                <w:color w:val="auto"/>
                <w:sz w:val="16"/>
                <w:szCs w:val="16"/>
                <w:highlight w:val="none"/>
                <w:u w:val="none"/>
              </w:rPr>
            </w:pPr>
          </w:p>
        </w:tc>
      </w:tr>
      <w:tr w14:paraId="7F6D7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83BCD">
            <w:pPr>
              <w:rPr>
                <w:rFonts w:hint="eastAsia" w:ascii="Times New Roman" w:hAnsi="Times New Roman" w:eastAsia="宋体" w:cs="Times New Roman"/>
                <w:color w:val="auto"/>
                <w:sz w:val="16"/>
                <w:szCs w:val="16"/>
                <w:lang w:val="en-US" w:eastAsia="zh-CN" w:bidi="ar-SA"/>
              </w:rPr>
            </w:pPr>
            <w:r>
              <w:rPr>
                <w:rFonts w:hint="eastAsia" w:ascii="Times New Roman" w:hAnsi="Times New Roman" w:cs="Times New Roman"/>
                <w:color w:val="auto"/>
                <w:sz w:val="16"/>
                <w:szCs w:val="16"/>
                <w:lang w:val="en-US" w:eastAsia="zh-CN"/>
              </w:rPr>
              <w:t>50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1F2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汽车智能网联技术</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640B">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EB3A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0D2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86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BC0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5B26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D04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1F3C2">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174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FEE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87F1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E579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F369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0A93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243B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38B8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6CF9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E0F15">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17F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C10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E200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DE1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696A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A3BF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65F2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BFD0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51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0E8C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510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42B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628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292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634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1A3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973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CA1A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0916">
            <w:pPr>
              <w:jc w:val="center"/>
              <w:rPr>
                <w:rFonts w:hint="default" w:ascii="Times New Roman" w:hAnsi="Times New Roman" w:eastAsia="宋体" w:cs="Times New Roman"/>
                <w:i w:val="0"/>
                <w:iCs w:val="0"/>
                <w:color w:val="auto"/>
                <w:sz w:val="16"/>
                <w:szCs w:val="16"/>
                <w:highlight w:val="none"/>
                <w:u w:val="none"/>
              </w:rPr>
            </w:pPr>
          </w:p>
        </w:tc>
      </w:tr>
      <w:tr w14:paraId="7CE6B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64308">
            <w:pPr>
              <w:rPr>
                <w:rFonts w:hint="eastAsia" w:ascii="Times New Roman" w:hAnsi="Times New Roman" w:eastAsia="宋体" w:cs="Times New Roman"/>
                <w:color w:val="auto"/>
                <w:sz w:val="16"/>
                <w:szCs w:val="16"/>
                <w:lang w:val="en-US" w:eastAsia="zh-CN" w:bidi="ar-SA"/>
              </w:rPr>
            </w:pPr>
            <w:r>
              <w:rPr>
                <w:rFonts w:hint="eastAsia" w:ascii="Times New Roman" w:hAnsi="Times New Roman" w:cs="Times New Roman"/>
                <w:color w:val="auto"/>
                <w:sz w:val="16"/>
                <w:szCs w:val="16"/>
                <w:lang w:val="en-US" w:eastAsia="zh-CN"/>
              </w:rPr>
              <w:t>51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646C">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智能汽车软件开发</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08DD">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8B2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7239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E1F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FCE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74E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A462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C478">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00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23D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F2D5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4B56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4A0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814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64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581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E984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0445">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20B8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1FA5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986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78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0DCB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2A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8E22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5F91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E719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F5F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B0B5">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2005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02C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1C3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1B7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A3E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CF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5C4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315EF">
            <w:pPr>
              <w:jc w:val="center"/>
              <w:rPr>
                <w:rFonts w:hint="default" w:ascii="Times New Roman" w:hAnsi="Times New Roman" w:eastAsia="宋体" w:cs="Times New Roman"/>
                <w:i w:val="0"/>
                <w:iCs w:val="0"/>
                <w:color w:val="auto"/>
                <w:sz w:val="16"/>
                <w:szCs w:val="16"/>
                <w:highlight w:val="none"/>
                <w:u w:val="none"/>
              </w:rPr>
            </w:pPr>
          </w:p>
        </w:tc>
      </w:tr>
      <w:tr w14:paraId="67075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820C">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BD1DF">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智能网联汽车测试与评价技术</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15C0">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24D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CE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BCF6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9C9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297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F2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16853">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A764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95EC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4EFE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9C8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B70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E6CB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B7D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B4E3">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162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04D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6D76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A487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86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DB1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F8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A2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D79A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5CA1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1F08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61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D7CD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8E02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FA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F210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500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01DE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EE1C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100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31F6">
            <w:pPr>
              <w:jc w:val="center"/>
              <w:rPr>
                <w:rFonts w:hint="default" w:ascii="Times New Roman" w:hAnsi="Times New Roman" w:eastAsia="宋体" w:cs="Times New Roman"/>
                <w:i w:val="0"/>
                <w:iCs w:val="0"/>
                <w:color w:val="auto"/>
                <w:sz w:val="16"/>
                <w:szCs w:val="16"/>
                <w:highlight w:val="none"/>
                <w:u w:val="none"/>
              </w:rPr>
            </w:pPr>
          </w:p>
        </w:tc>
      </w:tr>
      <w:tr w14:paraId="17944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E45B">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CC88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车辆系统动力学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0023">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EBCB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7933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5243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86A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847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01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D94E">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6F8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75B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2C8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6928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C8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0DED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510E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5B8F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17F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E7D8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76A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ABC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A14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1A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C26D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FB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4E0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4E9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52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6E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4579">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AEE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4862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3086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F730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3D62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C83F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18DF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CC21">
            <w:pPr>
              <w:jc w:val="center"/>
              <w:rPr>
                <w:rFonts w:hint="default" w:ascii="Times New Roman" w:hAnsi="Times New Roman" w:eastAsia="宋体" w:cs="Times New Roman"/>
                <w:i w:val="0"/>
                <w:iCs w:val="0"/>
                <w:color w:val="auto"/>
                <w:sz w:val="16"/>
                <w:szCs w:val="16"/>
                <w:highlight w:val="none"/>
                <w:u w:val="none"/>
              </w:rPr>
            </w:pPr>
          </w:p>
        </w:tc>
      </w:tr>
      <w:tr w14:paraId="20066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B2DB4">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EFA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车辆控制系统建模与仿真</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65E5">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3268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2F9D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FAC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2042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E56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91F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7B15">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61AA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A099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F96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3E6D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BF4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02D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F6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FCA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3B7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A7F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C2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457F">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DF3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50F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43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F2C8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1E92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D4A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066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242A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55E9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4C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58E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E60C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716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22B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9C1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5F15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A57E7">
            <w:pPr>
              <w:jc w:val="center"/>
              <w:rPr>
                <w:rFonts w:hint="default" w:ascii="Times New Roman" w:hAnsi="Times New Roman" w:eastAsia="宋体" w:cs="Times New Roman"/>
                <w:i w:val="0"/>
                <w:iCs w:val="0"/>
                <w:color w:val="auto"/>
                <w:sz w:val="16"/>
                <w:szCs w:val="16"/>
                <w:highlight w:val="none"/>
                <w:u w:val="none"/>
              </w:rPr>
            </w:pPr>
          </w:p>
        </w:tc>
      </w:tr>
      <w:tr w14:paraId="74A34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1AA57">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632B6">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汽车线控底盘技术</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6911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E166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156D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78CC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29CE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5CB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3FA2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F9CFB">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406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2613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D4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48A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EEE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9DD6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BD89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E7CD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23D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51E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7FB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252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62F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C1D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F91F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E974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2D21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1986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52E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4F0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35F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B0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A4B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E1E7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BFF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3CA3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D78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1305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2D58F">
            <w:pPr>
              <w:jc w:val="center"/>
              <w:rPr>
                <w:rFonts w:hint="default" w:ascii="Times New Roman" w:hAnsi="Times New Roman" w:eastAsia="宋体" w:cs="Times New Roman"/>
                <w:i w:val="0"/>
                <w:iCs w:val="0"/>
                <w:color w:val="auto"/>
                <w:sz w:val="16"/>
                <w:szCs w:val="16"/>
                <w:highlight w:val="none"/>
                <w:u w:val="none"/>
              </w:rPr>
            </w:pPr>
          </w:p>
        </w:tc>
      </w:tr>
      <w:tr w14:paraId="7D9BC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24BB">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D34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新能源汽车动力电池及管理系统</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42ED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EE82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B57B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E32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A6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CD3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CD7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1635">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538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B0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9F5DD">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A908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FB03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7AA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FB81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3C423">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0B0D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BC6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F0C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97BE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2C4D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218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2F8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42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31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B195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356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FE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0655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D1A3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DF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22DE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E753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61E4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6E3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5E52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1A6F7">
            <w:pPr>
              <w:jc w:val="center"/>
              <w:rPr>
                <w:rFonts w:hint="default" w:ascii="Times New Roman" w:hAnsi="Times New Roman" w:eastAsia="宋体" w:cs="Times New Roman"/>
                <w:i w:val="0"/>
                <w:iCs w:val="0"/>
                <w:color w:val="auto"/>
                <w:sz w:val="16"/>
                <w:szCs w:val="16"/>
                <w:highlight w:val="none"/>
                <w:u w:val="none"/>
              </w:rPr>
            </w:pPr>
          </w:p>
        </w:tc>
      </w:tr>
      <w:tr w14:paraId="26B9A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215DF">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70FB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电机及控制技术</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6BD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ACB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88C6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64C9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DFB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738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4AE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7AF5D">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3F1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163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13E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4DBD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9BC0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488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71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BF0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1791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D1D1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E585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39AA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0A4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A56F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34DF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0F3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B39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41E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C18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7C2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D52C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0CF3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D714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B4DA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D2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0EE8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B7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E3D8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35EE">
            <w:pPr>
              <w:jc w:val="center"/>
              <w:rPr>
                <w:rFonts w:hint="default" w:ascii="Times New Roman" w:hAnsi="Times New Roman" w:eastAsia="宋体" w:cs="Times New Roman"/>
                <w:i w:val="0"/>
                <w:iCs w:val="0"/>
                <w:color w:val="auto"/>
                <w:sz w:val="16"/>
                <w:szCs w:val="16"/>
                <w:highlight w:val="none"/>
                <w:u w:val="none"/>
              </w:rPr>
            </w:pPr>
          </w:p>
        </w:tc>
      </w:tr>
      <w:tr w14:paraId="0008E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069A">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0391">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智能车导航与定位</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71AC">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404A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26C2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A425">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CBE2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A962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834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32693">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22A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7141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285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61FA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2D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7F62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DC1E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6DF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2DFE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6569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4087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A228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FA13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FBD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9B4C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95BE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CC1C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04E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DBB8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E98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FB8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06BD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BC41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D60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97D1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5C8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11F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6A77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A29E3">
            <w:pPr>
              <w:jc w:val="center"/>
              <w:rPr>
                <w:rFonts w:hint="default" w:ascii="Times New Roman" w:hAnsi="Times New Roman" w:eastAsia="宋体" w:cs="Times New Roman"/>
                <w:i w:val="0"/>
                <w:iCs w:val="0"/>
                <w:color w:val="auto"/>
                <w:sz w:val="16"/>
                <w:szCs w:val="16"/>
                <w:highlight w:val="none"/>
                <w:u w:val="none"/>
              </w:rPr>
            </w:pPr>
          </w:p>
        </w:tc>
      </w:tr>
      <w:tr w14:paraId="6C42A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F2F1D">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59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9979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神经网络基础及应用</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C4826">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12B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3A2F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A9A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823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B468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81D8">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81EF">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B875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E2A1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5FB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E62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A7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D61C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72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F0F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8F4A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FA6E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1A2C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21F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A74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49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829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342A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23A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816C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EEA4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52D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1E56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1A60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F0F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DF9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4C9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EFD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352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A299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6AC01">
            <w:pPr>
              <w:jc w:val="center"/>
              <w:rPr>
                <w:rFonts w:hint="default" w:ascii="Times New Roman" w:hAnsi="Times New Roman" w:eastAsia="宋体" w:cs="Times New Roman"/>
                <w:i w:val="0"/>
                <w:iCs w:val="0"/>
                <w:color w:val="auto"/>
                <w:sz w:val="16"/>
                <w:szCs w:val="16"/>
                <w:highlight w:val="none"/>
                <w:u w:val="none"/>
              </w:rPr>
            </w:pPr>
          </w:p>
        </w:tc>
      </w:tr>
      <w:tr w14:paraId="2E4FE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0999F">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4C03C">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智能车辆规划与决策</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7BA5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6BD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5BA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5E8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E2B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F5E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4D94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252A">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8971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619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53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BDF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86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FBDE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C4D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D12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80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17D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EFBF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819C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39A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3F7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54B5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21E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4B6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B5F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D46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43BC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196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5942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6FA4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28D79">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BF62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E752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2FE5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61EA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B8894">
            <w:pPr>
              <w:jc w:val="center"/>
              <w:rPr>
                <w:rFonts w:hint="default" w:ascii="Times New Roman" w:hAnsi="Times New Roman" w:eastAsia="宋体" w:cs="Times New Roman"/>
                <w:i w:val="0"/>
                <w:iCs w:val="0"/>
                <w:color w:val="auto"/>
                <w:sz w:val="16"/>
                <w:szCs w:val="16"/>
                <w:highlight w:val="none"/>
                <w:u w:val="none"/>
              </w:rPr>
            </w:pPr>
          </w:p>
        </w:tc>
      </w:tr>
      <w:tr w14:paraId="7A762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00E0E">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EEF05">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深度学习</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591D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710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F812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225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3BE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B21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A0C7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00B02">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02C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534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744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98D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9C15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892B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4097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42B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EED8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E7BF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C7E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3E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8938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0B1F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7C4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A2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F229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B015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A20F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EB9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247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3A0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6FE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BD2A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2CE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3B6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5B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DEEE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8C358">
            <w:pPr>
              <w:jc w:val="center"/>
              <w:rPr>
                <w:rFonts w:hint="default" w:ascii="Times New Roman" w:hAnsi="Times New Roman" w:eastAsia="宋体" w:cs="Times New Roman"/>
                <w:i w:val="0"/>
                <w:iCs w:val="0"/>
                <w:color w:val="auto"/>
                <w:sz w:val="16"/>
                <w:szCs w:val="16"/>
                <w:highlight w:val="none"/>
                <w:u w:val="none"/>
              </w:rPr>
            </w:pPr>
          </w:p>
        </w:tc>
      </w:tr>
      <w:tr w14:paraId="44961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7D17">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5336">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边缘计算</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F68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684E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75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595F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C7E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19BF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271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592F5">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41C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26A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D8B2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D119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F7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0CBF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D9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7071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0F51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410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059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9D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2C5B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2494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A69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3DDD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806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0AE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F11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3536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1A75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317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F00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A2B4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687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6AA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0157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92E4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D3A4E">
            <w:pPr>
              <w:jc w:val="center"/>
              <w:rPr>
                <w:rFonts w:hint="default" w:ascii="Times New Roman" w:hAnsi="Times New Roman" w:eastAsia="宋体" w:cs="Times New Roman"/>
                <w:i w:val="0"/>
                <w:iCs w:val="0"/>
                <w:color w:val="auto"/>
                <w:sz w:val="16"/>
                <w:szCs w:val="16"/>
                <w:highlight w:val="none"/>
                <w:u w:val="none"/>
              </w:rPr>
            </w:pPr>
          </w:p>
        </w:tc>
      </w:tr>
      <w:tr w14:paraId="79910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5B158">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B16C">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w:t>
            </w:r>
            <w:r>
              <w:rPr>
                <w:rFonts w:hint="eastAsia" w:cs="宋体"/>
                <w:i w:val="0"/>
                <w:iCs w:val="0"/>
                <w:color w:val="000000"/>
                <w:kern w:val="0"/>
                <w:sz w:val="16"/>
                <w:szCs w:val="16"/>
                <w:u w:val="none"/>
                <w:lang w:val="en-US" w:eastAsia="zh-CN" w:bidi="ar"/>
              </w:rPr>
              <w:t>车辆制造工艺学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4128E">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CC57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2FA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3B2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DA66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00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F9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3FEFF">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FF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D643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2374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BE45">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BE58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079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FCD3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E405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68C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486B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0B7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00EE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C2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DF0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8F4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FD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E10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7BB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A8F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85F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391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417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8966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1300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2B2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CD4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76D8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40E3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6A9BB">
            <w:pPr>
              <w:jc w:val="center"/>
              <w:rPr>
                <w:rFonts w:hint="default" w:ascii="Times New Roman" w:hAnsi="Times New Roman" w:eastAsia="宋体" w:cs="Times New Roman"/>
                <w:i w:val="0"/>
                <w:iCs w:val="0"/>
                <w:color w:val="auto"/>
                <w:sz w:val="16"/>
                <w:szCs w:val="16"/>
                <w:highlight w:val="none"/>
                <w:u w:val="none"/>
              </w:rPr>
            </w:pPr>
          </w:p>
        </w:tc>
      </w:tr>
      <w:tr w14:paraId="41AD5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67C88">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FBDAC">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热工基础</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69BE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D495">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3242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723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C0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A83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CB0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D2F9B">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ACE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011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95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66B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132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1C01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C56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0D4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89B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39B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C3C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6267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DF8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223F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AC9A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E3BF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3F3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D485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B749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43D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6605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D55A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F8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CCF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1CE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811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FA90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E4BD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C8BA8">
            <w:pPr>
              <w:jc w:val="center"/>
              <w:rPr>
                <w:rFonts w:hint="default" w:ascii="Times New Roman" w:hAnsi="Times New Roman" w:eastAsia="宋体" w:cs="Times New Roman"/>
                <w:i w:val="0"/>
                <w:iCs w:val="0"/>
                <w:color w:val="auto"/>
                <w:sz w:val="16"/>
                <w:szCs w:val="16"/>
                <w:highlight w:val="none"/>
                <w:u w:val="none"/>
              </w:rPr>
            </w:pPr>
          </w:p>
        </w:tc>
      </w:tr>
      <w:tr w14:paraId="35358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84085">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FFF8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智能座舱开发与实践</w:t>
            </w:r>
            <w:r>
              <w:rPr>
                <w:rFonts w:hint="default" w:ascii="Times New Roman" w:hAnsi="Times New Roman" w:eastAsia="宋体" w:cs="Times New Roman"/>
                <w:i w:val="0"/>
                <w:iCs w:val="0"/>
                <w:color w:val="000000"/>
                <w:kern w:val="0"/>
                <w:sz w:val="16"/>
                <w:szCs w:val="16"/>
                <w:u w:val="none"/>
                <w:lang w:val="en-US" w:eastAsia="zh-CN" w:bidi="ar"/>
              </w:rPr>
              <w:t>*</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7F4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3145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1E6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D64AF">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19F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021E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34C7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2773C">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E6A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A91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2FE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B5F4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577D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2E5C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56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E806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867D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973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968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FB8F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1B6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C528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06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6C8F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C7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2C3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86A3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90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27F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EB3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C50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B36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F06A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806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495E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5DDF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8AD2">
            <w:pPr>
              <w:jc w:val="center"/>
              <w:rPr>
                <w:rFonts w:hint="default" w:ascii="Times New Roman" w:hAnsi="Times New Roman" w:eastAsia="宋体" w:cs="Times New Roman"/>
                <w:i w:val="0"/>
                <w:iCs w:val="0"/>
                <w:color w:val="auto"/>
                <w:sz w:val="16"/>
                <w:szCs w:val="16"/>
                <w:highlight w:val="none"/>
                <w:u w:val="none"/>
              </w:rPr>
            </w:pPr>
          </w:p>
        </w:tc>
      </w:tr>
      <w:tr w14:paraId="0ADC9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C1BF4">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750F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智能车辆工程专业综合实验（一）</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81E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F3A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E5C6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FF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36F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E65C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301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BF13">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683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A56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374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ED2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4151">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22F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FF2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0C0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542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E2D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1E29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666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2276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D2DF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B91B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5897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245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F67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89D4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28C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C865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D9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878C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2BF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24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4B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EC9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4FFA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7A56">
            <w:pPr>
              <w:jc w:val="center"/>
              <w:rPr>
                <w:rFonts w:hint="default" w:ascii="Times New Roman" w:hAnsi="Times New Roman" w:eastAsia="宋体" w:cs="Times New Roman"/>
                <w:i w:val="0"/>
                <w:iCs w:val="0"/>
                <w:color w:val="auto"/>
                <w:sz w:val="16"/>
                <w:szCs w:val="16"/>
                <w:highlight w:val="none"/>
                <w:u w:val="none"/>
              </w:rPr>
            </w:pPr>
          </w:p>
        </w:tc>
      </w:tr>
      <w:tr w14:paraId="7E693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6217">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5D61B">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智能车辆工程专业综合实验（二）</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CF916">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557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1A8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88B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0F17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C45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87A6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9F9B">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A029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C6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8845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3A72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564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39BD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1D8A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264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89AE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7E8D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F57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DAB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E9B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6F7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42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9CD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94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8E21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F25C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D2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FF71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7C16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4A47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DD7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B5F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1590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27C2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4CC5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3A019">
            <w:pPr>
              <w:jc w:val="center"/>
              <w:rPr>
                <w:rFonts w:hint="default" w:ascii="Times New Roman" w:hAnsi="Times New Roman" w:eastAsia="宋体" w:cs="Times New Roman"/>
                <w:i w:val="0"/>
                <w:iCs w:val="0"/>
                <w:color w:val="auto"/>
                <w:sz w:val="16"/>
                <w:szCs w:val="16"/>
                <w:highlight w:val="none"/>
                <w:u w:val="none"/>
              </w:rPr>
            </w:pPr>
          </w:p>
        </w:tc>
      </w:tr>
      <w:tr w14:paraId="6D23B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169F8">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9C68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智能交通系统</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9760">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B2E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42CF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A74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AEF7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B1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FF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90041">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C19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9123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3D6D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6893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68B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10DE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4C9B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19C4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653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4D2F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A03C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2736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B18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8BAD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F68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41C7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200E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80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A90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00A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5AF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C39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23CA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212D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6AF6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A17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E94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4476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618F7">
            <w:pPr>
              <w:jc w:val="center"/>
              <w:rPr>
                <w:rFonts w:hint="default" w:ascii="Times New Roman" w:hAnsi="Times New Roman" w:eastAsia="宋体" w:cs="Times New Roman"/>
                <w:i w:val="0"/>
                <w:iCs w:val="0"/>
                <w:color w:val="auto"/>
                <w:sz w:val="16"/>
                <w:szCs w:val="16"/>
                <w:highlight w:val="none"/>
                <w:u w:val="none"/>
              </w:rPr>
            </w:pPr>
          </w:p>
        </w:tc>
      </w:tr>
      <w:tr w14:paraId="0F98D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1821">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69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093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专业英语与文献检索</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23883">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E25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B21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2E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9158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46CA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2E1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375AC">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C0A5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5BD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6123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A616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2D1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C431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FF8B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911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73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F5D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1F0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1696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90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1AC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7A3C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834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D5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4A9F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5C1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73E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E756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7146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D65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862D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626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1E5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0272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554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F2D0">
            <w:pPr>
              <w:jc w:val="center"/>
              <w:rPr>
                <w:rFonts w:hint="default" w:ascii="Times New Roman" w:hAnsi="Times New Roman" w:eastAsia="宋体" w:cs="Times New Roman"/>
                <w:i w:val="0"/>
                <w:iCs w:val="0"/>
                <w:color w:val="auto"/>
                <w:sz w:val="16"/>
                <w:szCs w:val="16"/>
                <w:highlight w:val="none"/>
                <w:u w:val="none"/>
              </w:rPr>
            </w:pPr>
          </w:p>
        </w:tc>
      </w:tr>
      <w:tr w14:paraId="6ED14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0AF62">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1CBFA">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汽车法规概论</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3FAC">
            <w:pPr>
              <w:keepNext w:val="0"/>
              <w:keepLines w:val="0"/>
              <w:widowControl/>
              <w:suppressLineNumbers w:val="0"/>
              <w:jc w:val="center"/>
              <w:textAlignment w:val="center"/>
              <w:rPr>
                <w:rFonts w:hint="eastAsia"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9F8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92C5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2949">
            <w:pPr>
              <w:jc w:val="center"/>
              <w:rPr>
                <w:rFonts w:hint="default" w:ascii="Times New Roman" w:hAnsi="Times New Roman" w:eastAsia="宋体" w:cs="Times New Roman"/>
                <w:color w:val="auto"/>
                <w:kern w:val="0"/>
                <w:sz w:val="16"/>
                <w:szCs w:val="16"/>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639B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245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14F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F4CB">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381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344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044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C037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1128">
            <w:pPr>
              <w:jc w:val="center"/>
              <w:rPr>
                <w:rFonts w:hint="default" w:ascii="Times New Roman" w:hAnsi="Times New Roman" w:eastAsia="宋体" w:cs="Times New Roman"/>
                <w:color w:val="auto"/>
                <w:kern w:val="0"/>
                <w:sz w:val="16"/>
                <w:szCs w:val="16"/>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D4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0041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43B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0E06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EA7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E0A4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95E1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9821">
            <w:pPr>
              <w:jc w:val="center"/>
              <w:rPr>
                <w:rFonts w:hint="default" w:ascii="Times New Roman" w:hAnsi="Times New Roman" w:eastAsia="宋体" w:cs="Times New Roman"/>
                <w:color w:val="auto"/>
                <w:kern w:val="0"/>
                <w:sz w:val="16"/>
                <w:szCs w:val="16"/>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F280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F4F6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18A5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42D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EA98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842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C53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0D31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2CF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CEBD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893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871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7D3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748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6D05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CB3B">
            <w:pPr>
              <w:jc w:val="center"/>
              <w:rPr>
                <w:rFonts w:hint="default" w:ascii="Times New Roman" w:hAnsi="Times New Roman" w:eastAsia="宋体" w:cs="Times New Roman"/>
                <w:i w:val="0"/>
                <w:iCs w:val="0"/>
                <w:color w:val="auto"/>
                <w:sz w:val="16"/>
                <w:szCs w:val="16"/>
                <w:highlight w:val="none"/>
                <w:u w:val="none"/>
              </w:rPr>
            </w:pPr>
          </w:p>
        </w:tc>
      </w:tr>
      <w:tr w14:paraId="66A1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E639E">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B7733">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汽车市场营销</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D507">
            <w:pPr>
              <w:keepNext w:val="0"/>
              <w:keepLines w:val="0"/>
              <w:widowControl/>
              <w:suppressLineNumbers w:val="0"/>
              <w:jc w:val="center"/>
              <w:textAlignment w:val="center"/>
              <w:rPr>
                <w:rFonts w:hint="eastAsia"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ADF3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95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ADFF">
            <w:pPr>
              <w:jc w:val="center"/>
              <w:rPr>
                <w:rFonts w:hint="default" w:ascii="Times New Roman" w:hAnsi="Times New Roman" w:eastAsia="宋体" w:cs="Times New Roman"/>
                <w:color w:val="auto"/>
                <w:kern w:val="0"/>
                <w:sz w:val="16"/>
                <w:szCs w:val="16"/>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363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349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F87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B4D4">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C241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869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DA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BBA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ECFD">
            <w:pPr>
              <w:jc w:val="center"/>
              <w:rPr>
                <w:rFonts w:hint="default" w:ascii="Times New Roman" w:hAnsi="Times New Roman" w:eastAsia="宋体" w:cs="Times New Roman"/>
                <w:color w:val="auto"/>
                <w:kern w:val="0"/>
                <w:sz w:val="16"/>
                <w:szCs w:val="16"/>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7DABA">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FC3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DE81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CC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4CF3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4E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7EBC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4EA7A">
            <w:pPr>
              <w:jc w:val="center"/>
              <w:rPr>
                <w:rFonts w:hint="default" w:ascii="Times New Roman" w:hAnsi="Times New Roman" w:eastAsia="宋体" w:cs="Times New Roman"/>
                <w:color w:val="auto"/>
                <w:kern w:val="0"/>
                <w:sz w:val="16"/>
                <w:szCs w:val="16"/>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7DF7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B617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850A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134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4E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E088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6AE0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964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F0FE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BDB0F">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AA5A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E2F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B7DA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7DB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718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A05DD">
            <w:pPr>
              <w:jc w:val="center"/>
              <w:rPr>
                <w:rFonts w:hint="default" w:ascii="Times New Roman" w:hAnsi="Times New Roman" w:eastAsia="宋体" w:cs="Times New Roman"/>
                <w:i w:val="0"/>
                <w:iCs w:val="0"/>
                <w:color w:val="auto"/>
                <w:sz w:val="16"/>
                <w:szCs w:val="16"/>
                <w:highlight w:val="none"/>
                <w:u w:val="none"/>
              </w:rPr>
            </w:pPr>
          </w:p>
        </w:tc>
      </w:tr>
      <w:tr w14:paraId="7A547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0306A">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6A892">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汽车服务工程</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1AC7F">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否</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F7E9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23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E0B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C74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D016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47E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EB1B">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F3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CE67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25DB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7628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FD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A5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4F12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1BA2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2E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4A7F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26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69B8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23D7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FA8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5334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9A9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EF5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D0B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L</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58F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7B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68D2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7EF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B418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A4E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9F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7B61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863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7DC4B">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4113">
            <w:pPr>
              <w:jc w:val="center"/>
              <w:rPr>
                <w:rFonts w:hint="default" w:ascii="Times New Roman" w:hAnsi="Times New Roman" w:eastAsia="宋体" w:cs="Times New Roman"/>
                <w:i w:val="0"/>
                <w:iCs w:val="0"/>
                <w:color w:val="auto"/>
                <w:sz w:val="16"/>
                <w:szCs w:val="16"/>
                <w:highlight w:val="none"/>
                <w:u w:val="none"/>
              </w:rPr>
            </w:pPr>
          </w:p>
        </w:tc>
      </w:tr>
      <w:tr w14:paraId="1D883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75D6">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C7FC">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汽车产品开发项目管理</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B8009">
            <w:pPr>
              <w:keepNext w:val="0"/>
              <w:keepLines w:val="0"/>
              <w:widowControl/>
              <w:suppressLineNumbers w:val="0"/>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196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57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37A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667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3D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22C7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2914">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1A9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F1AD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2EF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710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452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D20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49C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C70F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C48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95CA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E58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E2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7C20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2A9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685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84B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7845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7617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0118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06E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45B14">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836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D4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AC7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FF0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AAA4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3CAD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18F1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1A2C4">
            <w:pPr>
              <w:jc w:val="center"/>
              <w:rPr>
                <w:rFonts w:hint="default" w:ascii="Times New Roman" w:hAnsi="Times New Roman" w:eastAsia="宋体" w:cs="Times New Roman"/>
                <w:i w:val="0"/>
                <w:iCs w:val="0"/>
                <w:color w:val="auto"/>
                <w:sz w:val="16"/>
                <w:szCs w:val="16"/>
                <w:highlight w:val="none"/>
                <w:u w:val="none"/>
              </w:rPr>
            </w:pPr>
          </w:p>
        </w:tc>
      </w:tr>
      <w:tr w14:paraId="1A3FC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3DD9">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57D5">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工程经济学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7878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73B4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460E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DFA2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637E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E0EB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CBF1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DF62">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5DFD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D47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C0A0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EDC9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DCF4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38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86B4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B34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F96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551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2DB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F9A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DF72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10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4A9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D99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4201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6A6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3E0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74E1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0B1C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63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C09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1FB6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077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F5A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83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4CE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799FC">
            <w:pPr>
              <w:jc w:val="center"/>
              <w:rPr>
                <w:rFonts w:hint="default" w:ascii="Times New Roman" w:hAnsi="Times New Roman" w:eastAsia="宋体" w:cs="Times New Roman"/>
                <w:i w:val="0"/>
                <w:iCs w:val="0"/>
                <w:color w:val="auto"/>
                <w:sz w:val="16"/>
                <w:szCs w:val="16"/>
                <w:highlight w:val="none"/>
                <w:u w:val="none"/>
              </w:rPr>
            </w:pPr>
          </w:p>
        </w:tc>
      </w:tr>
      <w:tr w14:paraId="2387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8D806">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75</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BACC1">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汽车构造拆装实习</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3DC4">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0F3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A1E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3A4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8771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A382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5E28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ECC3E">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E3D6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70C9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AC7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F04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A2E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8FF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D358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A2FB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2D37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470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A6CF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F8A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352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AD1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3EEC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EE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EF3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BC5F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911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44B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3475">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95D4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A850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FA9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BD5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56F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4503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275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8129D">
            <w:pPr>
              <w:jc w:val="center"/>
              <w:rPr>
                <w:rFonts w:hint="default" w:ascii="Times New Roman" w:hAnsi="Times New Roman" w:eastAsia="宋体" w:cs="Times New Roman"/>
                <w:i w:val="0"/>
                <w:iCs w:val="0"/>
                <w:color w:val="auto"/>
                <w:sz w:val="16"/>
                <w:szCs w:val="16"/>
                <w:highlight w:val="none"/>
                <w:u w:val="none"/>
              </w:rPr>
            </w:pPr>
          </w:p>
        </w:tc>
      </w:tr>
      <w:tr w14:paraId="4CDF9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502C5">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76</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1A1F">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机械设计基础课程设计</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445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4276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1AC78">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2793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752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9260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8F9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B966">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DF3A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77C6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9579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C9F3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3C23F">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1A3B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A7F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6AA3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AB55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98F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5013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D549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9EF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D7B3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D26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FFE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7C1C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A1A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22B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65C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ECB1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983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F5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94E0">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6F0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B652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0B8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546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81B8">
            <w:pPr>
              <w:jc w:val="center"/>
              <w:rPr>
                <w:rFonts w:hint="default" w:ascii="Times New Roman" w:hAnsi="Times New Roman" w:eastAsia="宋体" w:cs="Times New Roman"/>
                <w:i w:val="0"/>
                <w:iCs w:val="0"/>
                <w:color w:val="auto"/>
                <w:sz w:val="16"/>
                <w:szCs w:val="16"/>
                <w:highlight w:val="none"/>
                <w:u w:val="none"/>
              </w:rPr>
            </w:pPr>
          </w:p>
        </w:tc>
      </w:tr>
      <w:tr w14:paraId="2CFE4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8254">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77</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3AE0">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机器视觉技术课程设计</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03BA">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E353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119D5">
            <w:pPr>
              <w:jc w:val="center"/>
              <w:rPr>
                <w:rFonts w:hint="eastAsia"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6AF6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D8F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D741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2E7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83F8">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CB67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3B724">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B5D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5CF5">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BAA0">
            <w:pPr>
              <w:jc w:val="center"/>
              <w:rPr>
                <w:rFonts w:hint="eastAsia"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B21D">
            <w:pPr>
              <w:jc w:val="center"/>
              <w:rPr>
                <w:rFonts w:hint="eastAsia"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C29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CF698">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3E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4594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F0D20">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BD59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C01E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56E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5D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AC5E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261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33E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9E42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E66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FFED9">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B611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C58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079AC">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6B2F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5EC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681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9A991">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23A2F">
            <w:pPr>
              <w:jc w:val="center"/>
              <w:rPr>
                <w:rFonts w:hint="default" w:ascii="Times New Roman" w:hAnsi="Times New Roman" w:eastAsia="宋体" w:cs="Times New Roman"/>
                <w:i w:val="0"/>
                <w:iCs w:val="0"/>
                <w:color w:val="auto"/>
                <w:sz w:val="16"/>
                <w:szCs w:val="16"/>
                <w:highlight w:val="none"/>
                <w:u w:val="none"/>
                <w:lang w:val="en-US" w:eastAsia="zh-CN" w:bidi="ar-SA"/>
              </w:rPr>
            </w:pPr>
          </w:p>
        </w:tc>
      </w:tr>
      <w:tr w14:paraId="11C357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215E">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78</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EEA2">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智能小车设计与实践</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514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37A5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BC5F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5CFF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DB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AE76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4086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F27AE">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C2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AAF9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50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B5ED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A380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3F4A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65A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1AB44">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eastAsia" w:ascii="等线" w:hAnsi="等线" w:eastAsia="等线" w:cs="等线"/>
                <w:i w:val="0"/>
                <w:iCs w:val="0"/>
                <w:color w:val="000000"/>
                <w:kern w:val="0"/>
                <w:sz w:val="16"/>
                <w:szCs w:val="16"/>
                <w:u w:val="none"/>
                <w:lang w:val="en-US" w:eastAsia="zh-CN" w:bidi="ar"/>
              </w:rPr>
              <w:t>M</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0CD2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2C38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522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2FC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8E88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43FF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F602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CAB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820C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FC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22F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96D6D">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E4C4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7CE7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F02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BAD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6ACA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D20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E119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44AC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C38E6">
            <w:pPr>
              <w:jc w:val="center"/>
              <w:rPr>
                <w:rFonts w:hint="default" w:ascii="Times New Roman" w:hAnsi="Times New Roman" w:eastAsia="宋体" w:cs="Times New Roman"/>
                <w:i w:val="0"/>
                <w:iCs w:val="0"/>
                <w:color w:val="auto"/>
                <w:sz w:val="16"/>
                <w:szCs w:val="16"/>
                <w:highlight w:val="none"/>
                <w:u w:val="none"/>
              </w:rPr>
            </w:pPr>
          </w:p>
        </w:tc>
      </w:tr>
      <w:tr w14:paraId="3A8BA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D24FB">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79</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A160">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智能驾驶系统设计与实践</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95DE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BA1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CDD4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9D99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FA9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65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F821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F704">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855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AB1A">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E725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624D">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9BA0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3A7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E89A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F43E">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32D9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AA1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561D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732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BB2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33019">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eastAsia" w:ascii="等线" w:hAnsi="等线" w:eastAsia="等线" w:cs="等线"/>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D6B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E97E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FFD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E1D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8A45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3F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9128">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83D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BF5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88CF">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92FB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8D7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37D2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3502">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1BE06">
            <w:pPr>
              <w:jc w:val="center"/>
              <w:rPr>
                <w:rFonts w:hint="default" w:ascii="Times New Roman" w:hAnsi="Times New Roman" w:eastAsia="宋体" w:cs="Times New Roman"/>
                <w:i w:val="0"/>
                <w:iCs w:val="0"/>
                <w:color w:val="auto"/>
                <w:sz w:val="16"/>
                <w:szCs w:val="16"/>
                <w:highlight w:val="none"/>
                <w:u w:val="none"/>
                <w:lang w:val="en-US" w:eastAsia="zh-CN" w:bidi="ar-SA"/>
              </w:rPr>
            </w:pPr>
          </w:p>
        </w:tc>
      </w:tr>
      <w:tr w14:paraId="01774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C57D">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eastAsia" w:ascii="Times New Roman" w:hAnsi="Times New Roman" w:cs="Times New Roman"/>
                <w:i w:val="0"/>
                <w:iCs w:val="0"/>
                <w:color w:val="auto"/>
                <w:kern w:val="0"/>
                <w:sz w:val="16"/>
                <w:szCs w:val="16"/>
                <w:highlight w:val="none"/>
                <w:u w:val="none"/>
                <w:lang w:val="en-US" w:eastAsia="zh-CN" w:bidi="ar"/>
              </w:rPr>
              <w:t>80</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0168">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生产实习</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C9E6C">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331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A38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D1B5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8E4EB">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A56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A583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A275">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247A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021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24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64C10">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9AA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282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EB3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A253A">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56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E7761">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4890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9097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54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4CED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C8BEE">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079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F67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E70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8380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C2C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5890C">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402D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EE6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DF3A">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F495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993B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DE56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094A8">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B256C">
            <w:pPr>
              <w:jc w:val="center"/>
              <w:rPr>
                <w:rFonts w:hint="default" w:ascii="Times New Roman" w:hAnsi="Times New Roman" w:eastAsia="宋体" w:cs="Times New Roman"/>
                <w:i w:val="0"/>
                <w:iCs w:val="0"/>
                <w:color w:val="auto"/>
                <w:sz w:val="16"/>
                <w:szCs w:val="16"/>
                <w:highlight w:val="none"/>
                <w:u w:val="none"/>
                <w:lang w:val="en-US" w:eastAsia="zh-CN" w:bidi="ar-SA"/>
              </w:rPr>
            </w:pPr>
          </w:p>
        </w:tc>
      </w:tr>
      <w:tr w14:paraId="3BF5D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33DB">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eastAsia" w:ascii="Times New Roman" w:hAnsi="Times New Roman" w:cs="Times New Roman"/>
                <w:i w:val="0"/>
                <w:iCs w:val="0"/>
                <w:color w:val="auto"/>
                <w:kern w:val="0"/>
                <w:sz w:val="16"/>
                <w:szCs w:val="16"/>
                <w:highlight w:val="none"/>
                <w:u w:val="none"/>
                <w:lang w:val="en-US" w:eastAsia="zh-CN" w:bidi="ar"/>
              </w:rPr>
              <w:t>81</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8E90E">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毕业设计</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464FD">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E0B2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E0CC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6E95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8EE8">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38470">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C0E0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BF58">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893B2">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FDF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1C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837C0">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5810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CBAA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8EC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BC01">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F2C8D">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DD3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795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DD5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267D">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F05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0D2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E08D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BC32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A0A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3D09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EB9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68DE">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B8D07">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9D7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C77D3">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4971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A1B3">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626C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ED44">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7EFE2">
            <w:pPr>
              <w:jc w:val="center"/>
              <w:rPr>
                <w:rFonts w:hint="default" w:ascii="Times New Roman" w:hAnsi="Times New Roman" w:eastAsia="宋体" w:cs="Times New Roman"/>
                <w:i w:val="0"/>
                <w:iCs w:val="0"/>
                <w:color w:val="auto"/>
                <w:sz w:val="16"/>
                <w:szCs w:val="16"/>
                <w:highlight w:val="none"/>
                <w:u w:val="none"/>
                <w:lang w:val="en-US" w:eastAsia="zh-CN" w:bidi="ar-SA"/>
              </w:rPr>
            </w:pPr>
          </w:p>
        </w:tc>
      </w:tr>
      <w:tr w14:paraId="01301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5DDAE">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eastAsia" w:ascii="Times New Roman" w:hAnsi="Times New Roman" w:cs="Times New Roman"/>
                <w:i w:val="0"/>
                <w:iCs w:val="0"/>
                <w:color w:val="auto"/>
                <w:kern w:val="0"/>
                <w:sz w:val="16"/>
                <w:szCs w:val="16"/>
                <w:highlight w:val="none"/>
                <w:u w:val="none"/>
                <w:lang w:val="en-US" w:eastAsia="zh-CN" w:bidi="ar"/>
              </w:rPr>
              <w:t>82</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BE6D">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劳动教育</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FAAB3">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D768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395C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FDC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089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B935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1822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7B12">
            <w:pPr>
              <w:jc w:val="center"/>
              <w:rPr>
                <w:rFonts w:hint="default" w:ascii="宋体" w:hAnsi="宋体" w:eastAsia="宋体" w:cs="宋体"/>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A5E1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A2F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D684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AA8F">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05D8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A33C">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9597E">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594BE">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06E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CAC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1484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F937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23DB">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0ACF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76E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3FFA">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703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8E66">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66F6">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C84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216E8">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19CC">
            <w:pPr>
              <w:keepNext w:val="0"/>
              <w:keepLines w:val="0"/>
              <w:widowControl/>
              <w:suppressLineNumbers w:val="0"/>
              <w:jc w:val="center"/>
              <w:textAlignment w:val="center"/>
              <w:rPr>
                <w:rFonts w:hint="default" w:ascii="Times New Roman" w:hAnsi="Times New Roman" w:eastAsia="宋体" w:cs="Times New Roman"/>
                <w:color w:val="auto"/>
                <w:sz w:val="16"/>
                <w:szCs w:val="16"/>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E207">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534EA">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35193">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E4319">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9D1F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622D1">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0D38">
            <w:pPr>
              <w:jc w:val="center"/>
              <w:rPr>
                <w:rFonts w:hint="default" w:ascii="Times New Roman" w:hAnsi="Times New Roman" w:eastAsia="宋体" w:cs="Times New Roman"/>
                <w:i w:val="0"/>
                <w:iCs w:val="0"/>
                <w:color w:val="auto"/>
                <w:sz w:val="16"/>
                <w:szCs w:val="16"/>
                <w:highlight w:val="none"/>
                <w:u w:val="none"/>
                <w:lang w:val="en-US" w:eastAsia="zh-CN" w:bidi="ar-SA"/>
              </w:rPr>
            </w:pPr>
          </w:p>
        </w:tc>
      </w:tr>
      <w:tr w14:paraId="4F4A5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F76E2">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cs="宋体"/>
                <w:i w:val="0"/>
                <w:iCs w:val="0"/>
                <w:color w:val="auto"/>
                <w:kern w:val="0"/>
                <w:sz w:val="16"/>
                <w:szCs w:val="16"/>
                <w:highlight w:val="none"/>
                <w:u w:val="none"/>
                <w:lang w:val="en-US" w:eastAsia="zh-CN" w:bidi="ar"/>
              </w:rPr>
              <w:t>83</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9A15">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金工实习（汽车）</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2607">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F97D8">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F8181">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E5A5">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914DC">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B64C">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FE4C4">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0107D">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CB0C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E2BFF">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9F25">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DE05E">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3EF5">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C911">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805D">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lang w:val="en-US" w:eastAsia="zh-CN" w:bidi="ar-SA"/>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4716">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6E1D">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A72AF">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3EFE1">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4F19C">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9C3D1">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2C52">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1A0B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C8955">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9B60C">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1D37">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1C5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6"/>
                <w:szCs w:val="16"/>
                <w:highlight w:val="none"/>
                <w:u w:val="none"/>
                <w:lang w:val="en-US" w:eastAsia="zh-CN" w:bidi="ar"/>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A2585">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1E7AD">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AE397">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E3C5">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1C496">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0DB6C">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B8F32">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8878B">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586D5">
            <w:pPr>
              <w:jc w:val="center"/>
              <w:rPr>
                <w:rFonts w:hint="default" w:ascii="Times New Roman" w:hAnsi="Times New Roman" w:eastAsia="宋体" w:cs="Times New Roman"/>
                <w:i w:val="0"/>
                <w:iCs w:val="0"/>
                <w:color w:val="auto"/>
                <w:sz w:val="16"/>
                <w:szCs w:val="16"/>
                <w:highlight w:val="none"/>
                <w:u w:val="none"/>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9A18">
            <w:pPr>
              <w:jc w:val="center"/>
              <w:rPr>
                <w:rFonts w:hint="default" w:ascii="Times New Roman" w:hAnsi="Times New Roman" w:eastAsia="宋体" w:cs="Times New Roman"/>
                <w:i w:val="0"/>
                <w:iCs w:val="0"/>
                <w:color w:val="auto"/>
                <w:sz w:val="16"/>
                <w:szCs w:val="16"/>
                <w:highlight w:val="none"/>
                <w:u w:val="none"/>
                <w:lang w:val="en-US" w:eastAsia="zh-CN" w:bidi="ar-SA"/>
              </w:rPr>
            </w:pPr>
          </w:p>
        </w:tc>
      </w:tr>
      <w:tr w14:paraId="51396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3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1AD9">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rPr>
                <w:rFonts w:hint="default" w:ascii="宋体" w:hAnsi="宋体" w:eastAsia="宋体" w:cs="宋体"/>
                <w:i w:val="0"/>
                <w:iCs w:val="0"/>
                <w:color w:val="auto"/>
                <w:kern w:val="0"/>
                <w:sz w:val="16"/>
                <w:szCs w:val="16"/>
                <w:highlight w:val="none"/>
                <w:u w:val="none"/>
                <w:lang w:val="en-US" w:eastAsia="zh-CN" w:bidi="ar"/>
              </w:rPr>
            </w:pPr>
            <w:r>
              <w:rPr>
                <w:rFonts w:hint="eastAsia" w:cs="宋体"/>
                <w:i w:val="0"/>
                <w:iCs w:val="0"/>
                <w:color w:val="auto"/>
                <w:kern w:val="0"/>
                <w:sz w:val="16"/>
                <w:szCs w:val="16"/>
                <w:highlight w:val="none"/>
                <w:u w:val="none"/>
                <w:lang w:val="en-US" w:eastAsia="zh-CN" w:bidi="ar"/>
              </w:rPr>
              <w:t>84</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79B6">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电子工艺实习</w:t>
            </w:r>
            <w:r>
              <w:rPr>
                <w:rFonts w:hint="default" w:ascii="Times New Roman" w:hAnsi="Times New Roman" w:eastAsia="宋体" w:cs="Times New Roman"/>
                <w:i w:val="0"/>
                <w:iCs w:val="0"/>
                <w:color w:val="000000"/>
                <w:kern w:val="0"/>
                <w:sz w:val="16"/>
                <w:szCs w:val="16"/>
                <w:u w:val="none"/>
                <w:lang w:val="en-US" w:eastAsia="zh-CN" w:bidi="ar"/>
              </w:rPr>
              <w:t>A</w:t>
            </w:r>
          </w:p>
        </w:tc>
        <w:tc>
          <w:tcPr>
            <w:tcW w:w="3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E7FDD">
            <w:pPr>
              <w:keepNext w:val="0"/>
              <w:keepLines w:val="0"/>
              <w:widowControl/>
              <w:suppressLineNumbers w:val="0"/>
              <w:jc w:val="center"/>
              <w:textAlignment w:val="center"/>
              <w:rPr>
                <w:rFonts w:hint="eastAsia" w:ascii="宋体" w:hAnsi="宋体" w:eastAsia="宋体" w:cs="宋体"/>
                <w:i w:val="0"/>
                <w:iCs w:val="0"/>
                <w:color w:val="auto"/>
                <w:kern w:val="0"/>
                <w:sz w:val="16"/>
                <w:szCs w:val="16"/>
                <w:highlight w:val="none"/>
                <w:u w:val="none"/>
                <w:lang w:val="en-US" w:eastAsia="zh-CN" w:bidi="ar"/>
              </w:rPr>
            </w:pPr>
            <w:r>
              <w:rPr>
                <w:rFonts w:hint="eastAsia" w:ascii="宋体" w:hAnsi="宋体" w:eastAsia="宋体" w:cs="宋体"/>
                <w:i w:val="0"/>
                <w:iCs w:val="0"/>
                <w:color w:val="000000"/>
                <w:kern w:val="0"/>
                <w:sz w:val="16"/>
                <w:szCs w:val="16"/>
                <w:u w:val="none"/>
                <w:lang w:val="en-US" w:eastAsia="zh-CN" w:bidi="ar"/>
              </w:rPr>
              <w:t>是</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737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CC3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9ED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2600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268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6CC6">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17D74">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7224">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42882">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34D8">
            <w:pPr>
              <w:jc w:val="center"/>
              <w:rPr>
                <w:rFonts w:hint="default" w:ascii="Times New Roman" w:hAnsi="Times New Roman" w:eastAsia="宋体" w:cs="Times New Roman"/>
                <w:color w:val="auto"/>
                <w:sz w:val="16"/>
                <w:szCs w:val="16"/>
                <w:lang w:val="en-US" w:eastAsia="zh-CN" w:bidi="ar-SA"/>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A41B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646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2F10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92BC5">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DFC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A50B">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60BC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67466">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B070A">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789A">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7279F">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08A3">
            <w:pPr>
              <w:jc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F7ED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47803">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B3ED7">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3B10">
            <w:pPr>
              <w:jc w:val="center"/>
              <w:rPr>
                <w:rFonts w:hint="default" w:ascii="Times New Roman" w:hAnsi="Times New Roman" w:eastAsia="宋体" w:cs="Times New Roman"/>
                <w:i w:val="0"/>
                <w:iCs w:val="0"/>
                <w:color w:val="auto"/>
                <w:kern w:val="0"/>
                <w:sz w:val="16"/>
                <w:szCs w:val="16"/>
                <w:highlight w:val="none"/>
                <w:u w:val="none"/>
                <w:lang w:val="en-US" w:eastAsia="zh-CN" w:bidi="ar"/>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97DA8">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3C4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EEB1">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A8D4C">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2542">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81EE">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ABBD">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C7A1">
            <w:pPr>
              <w:keepNext w:val="0"/>
              <w:keepLines w:val="0"/>
              <w:widowControl/>
              <w:suppressLineNumbers w:val="0"/>
              <w:jc w:val="center"/>
              <w:textAlignment w:val="center"/>
              <w:rPr>
                <w:rFonts w:hint="default" w:ascii="Times New Roman" w:hAnsi="Times New Roman" w:eastAsia="宋体" w:cs="Times New Roman"/>
                <w:i w:val="0"/>
                <w:iCs w:val="0"/>
                <w:color w:val="auto"/>
                <w:sz w:val="16"/>
                <w:szCs w:val="16"/>
                <w:highlight w:val="none"/>
                <w:u w:val="none"/>
              </w:rPr>
            </w:pPr>
            <w:r>
              <w:rPr>
                <w:rFonts w:hint="default" w:ascii="Times New Roman" w:hAnsi="Times New Roman" w:eastAsia="等线" w:cs="Times New Roman"/>
                <w:i w:val="0"/>
                <w:iCs w:val="0"/>
                <w:color w:val="000000"/>
                <w:kern w:val="0"/>
                <w:sz w:val="16"/>
                <w:szCs w:val="16"/>
                <w:u w:val="none"/>
                <w:lang w:val="en-US" w:eastAsia="zh-CN" w:bidi="ar"/>
              </w:rPr>
              <w:t>H</w:t>
            </w: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9229">
            <w:pPr>
              <w:jc w:val="center"/>
              <w:rPr>
                <w:rFonts w:hint="default" w:ascii="Times New Roman" w:hAnsi="Times New Roman" w:eastAsia="宋体" w:cs="Times New Roman"/>
                <w:i w:val="0"/>
                <w:iCs w:val="0"/>
                <w:color w:val="auto"/>
                <w:sz w:val="16"/>
                <w:szCs w:val="16"/>
                <w:highlight w:val="none"/>
                <w:u w:val="none"/>
              </w:rPr>
            </w:pPr>
          </w:p>
        </w:tc>
        <w:tc>
          <w:tcPr>
            <w:tcW w:w="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66AD">
            <w:pPr>
              <w:jc w:val="center"/>
              <w:rPr>
                <w:rFonts w:hint="default" w:ascii="Times New Roman" w:hAnsi="Times New Roman" w:eastAsia="宋体" w:cs="Times New Roman"/>
                <w:i w:val="0"/>
                <w:iCs w:val="0"/>
                <w:color w:val="auto"/>
                <w:sz w:val="16"/>
                <w:szCs w:val="16"/>
                <w:highlight w:val="none"/>
                <w:u w:val="none"/>
              </w:rPr>
            </w:pPr>
          </w:p>
        </w:tc>
      </w:tr>
    </w:tbl>
    <w:p w14:paraId="671D60EA">
      <w:pPr>
        <w:numPr>
          <w:ilvl w:val="0"/>
          <w:numId w:val="0"/>
        </w:numPr>
        <w:spacing w:line="360" w:lineRule="auto"/>
        <w:ind w:leftChars="0"/>
        <w:jc w:val="left"/>
        <w:rPr>
          <w:rFonts w:hint="eastAsia" w:ascii="黑体" w:hAnsi="黑体" w:eastAsia="黑体"/>
          <w:color w:val="auto"/>
          <w:sz w:val="28"/>
          <w:szCs w:val="28"/>
          <w:lang w:eastAsia="zh-CN"/>
        </w:rPr>
      </w:pPr>
    </w:p>
    <w:p w14:paraId="0AD39995">
      <w:pPr>
        <w:jc w:val="left"/>
        <w:rPr>
          <w:rFonts w:hint="default" w:ascii="Times New Roman" w:hAnsi="Times New Roman"/>
          <w:color w:val="auto"/>
          <w:sz w:val="21"/>
          <w:szCs w:val="21"/>
          <w:lang w:bidi="ar"/>
        </w:rPr>
      </w:pPr>
      <w:r>
        <w:rPr>
          <w:rFonts w:hint="default" w:ascii="Times New Roman" w:hAnsi="Times New Roman"/>
          <w:color w:val="auto"/>
          <w:sz w:val="21"/>
          <w:szCs w:val="21"/>
          <w:lang w:bidi="ar"/>
        </w:rPr>
        <w:t>备注：</w:t>
      </w:r>
    </w:p>
    <w:p w14:paraId="48D2FFEE">
      <w:pPr>
        <w:spacing w:line="400" w:lineRule="exact"/>
        <w:jc w:val="left"/>
        <w:rPr>
          <w:rFonts w:hint="default" w:ascii="宋体" w:hAnsi="宋体"/>
          <w:color w:val="auto"/>
          <w:sz w:val="21"/>
          <w:szCs w:val="21"/>
          <w:lang w:bidi="ar"/>
        </w:rPr>
      </w:pPr>
      <w:r>
        <w:rPr>
          <w:rFonts w:hint="default" w:ascii="宋体" w:hAnsi="宋体"/>
          <w:color w:val="auto"/>
          <w:sz w:val="21"/>
          <w:szCs w:val="21"/>
          <w:lang w:bidi="ar"/>
        </w:rPr>
        <w:t>1.应先有培养目标，再有毕业要求（毕业要求指标点），再建课程体系。课程设置应从“知识体系”向“毕业要求能力体系”转变。通过课程与毕业要求指标点的支持关系矩阵说明毕业要求可落实、可评价。课程与毕业要求的对应关系应经过充分论证，避免同一门课程支撑毕业要求过多，或某一毕业要求支撑课程过少。矩阵中的课程需与“专业课程教学计划表”一致。</w:t>
      </w:r>
    </w:p>
    <w:p w14:paraId="78E28087">
      <w:pPr>
        <w:spacing w:line="400" w:lineRule="exact"/>
        <w:jc w:val="left"/>
        <w:rPr>
          <w:rFonts w:hint="default" w:ascii="宋体" w:hAnsi="宋体"/>
          <w:color w:val="auto"/>
          <w:sz w:val="21"/>
          <w:szCs w:val="21"/>
          <w:lang w:bidi="ar"/>
        </w:rPr>
      </w:pPr>
      <w:r>
        <w:rPr>
          <w:rFonts w:hint="default" w:ascii="宋体" w:hAnsi="宋体"/>
          <w:color w:val="auto"/>
          <w:sz w:val="21"/>
          <w:szCs w:val="21"/>
          <w:lang w:bidi="ar"/>
        </w:rPr>
        <w:t>2.在不同的毕业要求下方方格内，填写字母H（支撑程度高）、M（支撑程度中等）和L（支撑程度一般），分别表示相应课程或实践教学环节对毕业要求的支持程度。</w:t>
      </w:r>
    </w:p>
    <w:p w14:paraId="12F83E6A">
      <w:pPr>
        <w:spacing w:line="400" w:lineRule="exact"/>
        <w:jc w:val="left"/>
        <w:rPr>
          <w:rFonts w:hint="default" w:ascii="宋体" w:hAnsi="宋体"/>
          <w:color w:val="auto"/>
          <w:sz w:val="21"/>
          <w:szCs w:val="21"/>
          <w:lang w:bidi="ar"/>
        </w:rPr>
      </w:pPr>
      <w:r>
        <w:rPr>
          <w:rFonts w:hint="default" w:ascii="宋体" w:hAnsi="宋体"/>
          <w:color w:val="auto"/>
          <w:sz w:val="21"/>
          <w:szCs w:val="21"/>
          <w:lang w:bidi="ar"/>
        </w:rPr>
        <w:t>3.本表各行可根据课程设置删减或增加。</w:t>
      </w:r>
    </w:p>
    <w:p w14:paraId="12E78816">
      <w:pPr>
        <w:rPr>
          <w:rFonts w:hint="default" w:ascii="Times New Roman" w:hAnsi="Times New Roman" w:cs="Times New Roman"/>
          <w:color w:val="auto"/>
        </w:rPr>
      </w:pPr>
      <w:r>
        <w:rPr>
          <w:rFonts w:hint="default" w:ascii="Times New Roman" w:hAnsi="Times New Roman" w:cs="Times New Roman"/>
          <w:color w:val="auto"/>
        </w:rPr>
        <w:br w:type="page"/>
      </w:r>
    </w:p>
    <w:p w14:paraId="524F1C3C">
      <w:pPr>
        <w:keepNext w:val="0"/>
        <w:keepLines w:val="0"/>
        <w:pageBreakBefore w:val="0"/>
        <w:widowControl/>
        <w:numPr>
          <w:ilvl w:val="0"/>
          <w:numId w:val="2"/>
        </w:numPr>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sz w:val="21"/>
          <w:szCs w:val="21"/>
          <w:lang w:eastAsia="zh-CN"/>
        </w:rPr>
      </w:pPr>
      <w:r>
        <w:rPr>
          <w:rFonts w:hint="default" w:ascii="黑体" w:hAnsi="Times New Roman" w:eastAsia="黑体"/>
          <w:color w:val="auto"/>
          <w:sz w:val="28"/>
          <w:szCs w:val="28"/>
        </w:rPr>
        <w:t>课程地图</w:t>
      </w:r>
      <w:r>
        <w:rPr>
          <w:rFonts w:hint="default" w:ascii="Times New Roman" w:hAnsi="Times New Roman" w:cs="Times New Roman"/>
          <w:color w:val="auto"/>
          <w:sz w:val="21"/>
          <w:szCs w:val="21"/>
        </w:rPr>
        <w:t>（注：课程地图根据各专业课程计划及关联度设计，建议不同类型课程用不同颜色，以机械电子工程专业为例，仅供参考）</w:t>
      </w:r>
      <w:r>
        <w:rPr>
          <w:rFonts w:hint="eastAsia" w:ascii="Times New Roman" w:hAnsi="Times New Roman" w:eastAsia="宋体" w:cs="Times New Roman"/>
          <w:color w:val="auto"/>
          <w:sz w:val="21"/>
          <w:szCs w:val="21"/>
          <w:lang w:eastAsia="zh-CN"/>
        </w:rPr>
        <w:drawing>
          <wp:inline distT="0" distB="0" distL="114300" distR="114300">
            <wp:extent cx="8855075" cy="5424805"/>
            <wp:effectExtent l="0" t="0" r="3175" b="4445"/>
            <wp:docPr id="1" name="ECB019B1-382A-4266-B25C-5B523AA43C14-1" descr="C:/Users/DELL/AppData/Local/Temp/wps.ReNsLo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DELL/AppData/Local/Temp/wps.ReNsLowps"/>
                    <pic:cNvPicPr>
                      <a:picLocks noChangeAspect="1"/>
                    </pic:cNvPicPr>
                  </pic:nvPicPr>
                  <pic:blipFill>
                    <a:blip r:embed="rId8"/>
                    <a:srcRect l="1613" t="3553" r="1362" b="1990"/>
                    <a:stretch>
                      <a:fillRect/>
                    </a:stretch>
                  </pic:blipFill>
                  <pic:spPr>
                    <a:xfrm>
                      <a:off x="0" y="0"/>
                      <a:ext cx="8855075" cy="5424805"/>
                    </a:xfrm>
                    <a:prstGeom prst="rect">
                      <a:avLst/>
                    </a:prstGeom>
                  </pic:spPr>
                </pic:pic>
              </a:graphicData>
            </a:graphic>
          </wp:inline>
        </w:drawing>
      </w:r>
    </w:p>
    <w:p w14:paraId="3B366B45">
      <w:pPr>
        <w:rPr>
          <w:rFonts w:hint="eastAsia" w:ascii="Times New Roman" w:hAnsi="Times New Roman" w:eastAsia="宋体" w:cs="Times New Roman"/>
          <w:color w:val="auto"/>
          <w:lang w:eastAsia="zh-CN"/>
        </w:rPr>
        <w:sectPr>
          <w:headerReference r:id="rId6" w:type="default"/>
          <w:pgSz w:w="16838" w:h="11911" w:orient="landscape"/>
          <w:pgMar w:top="1531" w:right="1531" w:bottom="1417" w:left="1417" w:header="1327" w:footer="0" w:gutter="0"/>
          <w:cols w:space="0" w:num="1"/>
          <w:docGrid w:linePitch="312" w:charSpace="0"/>
        </w:sectPr>
      </w:pPr>
    </w:p>
    <w:p w14:paraId="1EAF2CAF">
      <w:pPr>
        <w:jc w:val="left"/>
        <w:rPr>
          <w:rFonts w:hint="default" w:ascii="Times New Roman" w:hAnsi="Times New Roman" w:cs="Times New Roman"/>
          <w:color w:val="auto"/>
        </w:rPr>
      </w:pPr>
      <w:r>
        <w:rPr>
          <w:rFonts w:hint="default" w:ascii="黑体" w:hAnsi="黑体" w:eastAsia="黑体"/>
          <w:color w:val="auto"/>
          <w:sz w:val="28"/>
          <w:szCs w:val="28"/>
        </w:rPr>
        <w:t>七、专业核心课程和特色课程</w:t>
      </w:r>
    </w:p>
    <w:p w14:paraId="0BDEA7E6">
      <w:pPr>
        <w:spacing w:line="400" w:lineRule="exact"/>
        <w:ind w:firstLine="357"/>
        <w:jc w:val="left"/>
        <w:rPr>
          <w:rFonts w:hint="default" w:ascii="宋体" w:hAnsi="宋体"/>
          <w:color w:val="auto"/>
          <w:sz w:val="21"/>
          <w:szCs w:val="21"/>
        </w:rPr>
      </w:pPr>
      <w:r>
        <w:rPr>
          <w:rFonts w:hint="default" w:ascii="宋体" w:hAnsi="宋体"/>
          <w:color w:val="auto"/>
          <w:sz w:val="21"/>
          <w:szCs w:val="21"/>
        </w:rPr>
        <w:t>（一）专业核心课</w:t>
      </w:r>
    </w:p>
    <w:p w14:paraId="1F0FC158">
      <w:pPr>
        <w:spacing w:line="400" w:lineRule="exact"/>
        <w:ind w:firstLine="357"/>
        <w:jc w:val="left"/>
        <w:rPr>
          <w:rFonts w:hint="default" w:ascii="宋体" w:hAnsi="宋体"/>
          <w:color w:val="auto"/>
          <w:sz w:val="21"/>
          <w:szCs w:val="21"/>
        </w:rPr>
      </w:pPr>
      <w:r>
        <w:rPr>
          <w:rFonts w:hint="default" w:ascii="宋体" w:hAnsi="宋体"/>
          <w:color w:val="auto"/>
          <w:sz w:val="21"/>
          <w:szCs w:val="21"/>
        </w:rPr>
        <w:t>汽车构造、智能车辆环境感知技术、汽车理论、汽车智能网联技术、机器视觉技术、智能汽车设计、ADAS及自动驾驶虚拟测试仿真技术等。</w:t>
      </w:r>
    </w:p>
    <w:p w14:paraId="4DCBAE08">
      <w:pPr>
        <w:spacing w:line="400" w:lineRule="exact"/>
        <w:ind w:firstLine="357"/>
        <w:jc w:val="left"/>
        <w:rPr>
          <w:rFonts w:hint="default" w:ascii="宋体" w:hAnsi="宋体"/>
          <w:color w:val="auto"/>
          <w:sz w:val="21"/>
          <w:szCs w:val="21"/>
        </w:rPr>
      </w:pPr>
      <w:r>
        <w:rPr>
          <w:rFonts w:hint="default" w:ascii="宋体" w:hAnsi="宋体"/>
          <w:color w:val="auto"/>
          <w:sz w:val="21"/>
          <w:szCs w:val="21"/>
        </w:rPr>
        <w:t>（二）专业特色课程</w:t>
      </w:r>
    </w:p>
    <w:p w14:paraId="771D7422">
      <w:pPr>
        <w:spacing w:line="400" w:lineRule="exact"/>
        <w:ind w:firstLine="357"/>
        <w:jc w:val="left"/>
        <w:rPr>
          <w:rFonts w:hint="default" w:ascii="宋体" w:hAnsi="宋体"/>
          <w:color w:val="auto"/>
          <w:sz w:val="21"/>
          <w:szCs w:val="21"/>
        </w:rPr>
      </w:pPr>
      <w:r>
        <w:rPr>
          <w:rFonts w:hint="default" w:ascii="宋体" w:hAnsi="宋体"/>
          <w:color w:val="auto"/>
          <w:sz w:val="21"/>
          <w:szCs w:val="21"/>
        </w:rPr>
        <w:t>1.校企合作课：生产实习、智能</w:t>
      </w:r>
      <w:r>
        <w:rPr>
          <w:rFonts w:hint="eastAsia" w:ascii="宋体" w:hAnsi="宋体"/>
          <w:color w:val="auto"/>
          <w:sz w:val="21"/>
          <w:szCs w:val="21"/>
          <w:lang w:val="en-US" w:eastAsia="zh-CN"/>
        </w:rPr>
        <w:t>小车设计</w:t>
      </w:r>
      <w:r>
        <w:rPr>
          <w:rFonts w:hint="default" w:ascii="宋体" w:hAnsi="宋体"/>
          <w:color w:val="auto"/>
          <w:sz w:val="21"/>
          <w:szCs w:val="21"/>
        </w:rPr>
        <w:t>、智能网联汽车测试与评价技术、智能汽车软件开发</w:t>
      </w:r>
      <w:r>
        <w:rPr>
          <w:rFonts w:hint="eastAsia"/>
          <w:color w:val="auto"/>
          <w:sz w:val="21"/>
          <w:szCs w:val="21"/>
          <w:lang w:eastAsia="zh-CN"/>
        </w:rPr>
        <w:t>、</w:t>
      </w:r>
      <w:r>
        <w:rPr>
          <w:rFonts w:hint="default" w:ascii="宋体" w:hAnsi="宋体"/>
          <w:color w:val="auto"/>
          <w:sz w:val="21"/>
          <w:szCs w:val="21"/>
        </w:rPr>
        <w:t>汽车智能网联技术等；</w:t>
      </w:r>
    </w:p>
    <w:p w14:paraId="211CFDC8">
      <w:pPr>
        <w:spacing w:line="400" w:lineRule="exact"/>
        <w:ind w:firstLine="357"/>
        <w:jc w:val="left"/>
        <w:rPr>
          <w:rFonts w:hint="default" w:ascii="宋体" w:hAnsi="宋体"/>
          <w:color w:val="auto"/>
          <w:sz w:val="21"/>
          <w:szCs w:val="21"/>
        </w:rPr>
      </w:pPr>
      <w:r>
        <w:rPr>
          <w:rFonts w:hint="default" w:ascii="宋体" w:hAnsi="宋体"/>
          <w:color w:val="auto"/>
          <w:sz w:val="21"/>
          <w:szCs w:val="21"/>
        </w:rPr>
        <w:t>2.创新创业课：</w:t>
      </w:r>
      <w:r>
        <w:rPr>
          <w:rFonts w:hint="eastAsia"/>
          <w:color w:val="auto"/>
          <w:sz w:val="21"/>
          <w:szCs w:val="21"/>
          <w:lang w:val="en-US" w:eastAsia="zh-CN"/>
        </w:rPr>
        <w:t>智能小车设计与实践、机器视觉课程设计</w:t>
      </w:r>
      <w:r>
        <w:rPr>
          <w:rFonts w:hint="default" w:ascii="宋体" w:hAnsi="宋体"/>
          <w:color w:val="auto"/>
          <w:sz w:val="21"/>
          <w:szCs w:val="21"/>
        </w:rPr>
        <w:t>等；</w:t>
      </w:r>
    </w:p>
    <w:p w14:paraId="168A8D62">
      <w:pPr>
        <w:spacing w:line="400" w:lineRule="exact"/>
        <w:ind w:firstLine="357"/>
        <w:jc w:val="left"/>
        <w:rPr>
          <w:rFonts w:ascii="宋体" w:hAnsi="宋体"/>
          <w:color w:val="auto"/>
          <w:sz w:val="21"/>
          <w:szCs w:val="21"/>
        </w:rPr>
      </w:pPr>
      <w:r>
        <w:rPr>
          <w:rFonts w:hint="eastAsia" w:ascii="宋体" w:hAnsi="宋体"/>
          <w:color w:val="auto"/>
          <w:sz w:val="21"/>
          <w:szCs w:val="21"/>
        </w:rPr>
        <w:t>3.AI赋能课程包含AI赋能公共课、AI赋能专业课，其中：</w:t>
      </w:r>
    </w:p>
    <w:p w14:paraId="55E1ACD6">
      <w:pPr>
        <w:spacing w:line="400" w:lineRule="exact"/>
        <w:ind w:firstLine="357"/>
        <w:jc w:val="left"/>
        <w:rPr>
          <w:rFonts w:ascii="宋体" w:hAnsi="宋体"/>
          <w:color w:val="auto"/>
          <w:sz w:val="21"/>
          <w:szCs w:val="21"/>
        </w:rPr>
      </w:pPr>
      <w:r>
        <w:rPr>
          <w:rFonts w:hint="eastAsia" w:ascii="宋体" w:hAnsi="宋体"/>
          <w:color w:val="auto"/>
          <w:sz w:val="21"/>
          <w:szCs w:val="21"/>
        </w:rPr>
        <w:t>AI赋能公共课：人工智能应用导论、Python程序开发、人工智能高级应用、Python程序设计</w:t>
      </w:r>
    </w:p>
    <w:p w14:paraId="24A88BDC">
      <w:pPr>
        <w:spacing w:line="400" w:lineRule="exact"/>
        <w:ind w:firstLine="357"/>
        <w:jc w:val="left"/>
        <w:rPr>
          <w:rFonts w:hint="default" w:ascii="宋体" w:hAnsi="宋体" w:eastAsia="宋体"/>
          <w:color w:val="auto"/>
          <w:sz w:val="21"/>
          <w:szCs w:val="21"/>
          <w:lang w:val="en-US" w:eastAsia="zh-CN"/>
        </w:rPr>
      </w:pPr>
      <w:r>
        <w:rPr>
          <w:rFonts w:hint="eastAsia" w:ascii="宋体" w:hAnsi="宋体"/>
          <w:color w:val="auto"/>
          <w:sz w:val="21"/>
          <w:szCs w:val="21"/>
        </w:rPr>
        <w:t>AI赋能专业课：</w:t>
      </w:r>
      <w:r>
        <w:rPr>
          <w:rFonts w:hint="eastAsia" w:ascii="宋体" w:hAnsi="宋体"/>
          <w:color w:val="auto"/>
          <w:sz w:val="21"/>
          <w:szCs w:val="21"/>
          <w:lang w:val="en-US" w:eastAsia="zh-CN"/>
        </w:rPr>
        <w:t>智能汽车软件开发、</w:t>
      </w:r>
      <w:r>
        <w:rPr>
          <w:rFonts w:hint="eastAsia"/>
          <w:color w:val="auto"/>
          <w:sz w:val="21"/>
          <w:szCs w:val="21"/>
          <w:lang w:val="en-US" w:eastAsia="zh-CN"/>
        </w:rPr>
        <w:t>深度学习</w:t>
      </w:r>
      <w:r>
        <w:rPr>
          <w:rFonts w:hint="eastAsia" w:ascii="宋体" w:hAnsi="宋体"/>
          <w:color w:val="auto"/>
          <w:sz w:val="21"/>
          <w:szCs w:val="21"/>
        </w:rPr>
        <w:t>、</w:t>
      </w:r>
      <w:r>
        <w:rPr>
          <w:rFonts w:hint="default" w:ascii="宋体" w:hAnsi="宋体"/>
          <w:color w:val="auto"/>
          <w:sz w:val="21"/>
          <w:szCs w:val="21"/>
        </w:rPr>
        <w:t>智能汽车设计</w:t>
      </w:r>
      <w:r>
        <w:rPr>
          <w:rFonts w:hint="eastAsia" w:ascii="宋体" w:hAnsi="宋体"/>
          <w:color w:val="auto"/>
          <w:sz w:val="21"/>
          <w:szCs w:val="21"/>
          <w:lang w:eastAsia="zh-CN"/>
        </w:rPr>
        <w:t>、</w:t>
      </w:r>
      <w:r>
        <w:rPr>
          <w:rFonts w:hint="eastAsia" w:ascii="宋体" w:hAnsi="宋体"/>
          <w:color w:val="auto"/>
          <w:sz w:val="21"/>
          <w:szCs w:val="21"/>
          <w:lang w:val="en-US" w:eastAsia="zh-CN"/>
        </w:rPr>
        <w:t>模式识别与机器学习、</w:t>
      </w:r>
      <w:r>
        <w:rPr>
          <w:rFonts w:hint="default" w:ascii="宋体" w:hAnsi="宋体"/>
          <w:color w:val="auto"/>
          <w:sz w:val="21"/>
          <w:szCs w:val="21"/>
        </w:rPr>
        <w:t>机器视觉技术、单</w:t>
      </w:r>
      <w:r>
        <w:rPr>
          <w:rFonts w:ascii="宋体" w:hAnsi="宋体"/>
          <w:color w:val="auto"/>
          <w:sz w:val="21"/>
          <w:szCs w:val="21"/>
        </w:rPr>
        <w:t>片机原理及应用</w:t>
      </w:r>
      <w:r>
        <w:rPr>
          <w:rFonts w:hint="eastAsia"/>
          <w:color w:val="auto"/>
          <w:sz w:val="21"/>
          <w:szCs w:val="21"/>
          <w:lang w:eastAsia="zh-CN"/>
        </w:rPr>
        <w:t>、</w:t>
      </w:r>
      <w:r>
        <w:rPr>
          <w:rFonts w:hint="eastAsia"/>
          <w:color w:val="auto"/>
          <w:sz w:val="21"/>
          <w:szCs w:val="21"/>
          <w:lang w:val="en-US" w:eastAsia="zh-CN"/>
        </w:rPr>
        <w:t>边缘计算</w:t>
      </w:r>
    </w:p>
    <w:p w14:paraId="36BC0111">
      <w:pPr>
        <w:spacing w:line="400" w:lineRule="exact"/>
        <w:ind w:firstLine="357"/>
        <w:jc w:val="left"/>
        <w:rPr>
          <w:rFonts w:hint="default" w:ascii="宋体" w:hAnsi="宋体"/>
          <w:color w:val="auto"/>
          <w:sz w:val="21"/>
          <w:szCs w:val="21"/>
        </w:rPr>
      </w:pPr>
      <w:r>
        <w:rPr>
          <w:rFonts w:hint="eastAsia"/>
          <w:color w:val="auto"/>
          <w:sz w:val="21"/>
          <w:szCs w:val="21"/>
          <w:lang w:val="en-US" w:eastAsia="zh-CN"/>
        </w:rPr>
        <w:t>4</w:t>
      </w:r>
      <w:r>
        <w:rPr>
          <w:rFonts w:hint="default" w:ascii="宋体" w:hAnsi="宋体"/>
          <w:color w:val="auto"/>
          <w:sz w:val="21"/>
          <w:szCs w:val="21"/>
        </w:rPr>
        <w:t>.学科前沿课：智能车辆环境感知技术、汽车智能网联技术、机器视觉技术、智能汽车设计、ADAS及自动驾驶虚拟测试仿真技术等；</w:t>
      </w:r>
    </w:p>
    <w:p w14:paraId="004F7FE4">
      <w:pPr>
        <w:spacing w:line="400" w:lineRule="exact"/>
        <w:ind w:firstLine="357"/>
        <w:jc w:val="left"/>
        <w:rPr>
          <w:rFonts w:hint="default" w:ascii="宋体" w:hAnsi="宋体"/>
          <w:color w:val="auto"/>
          <w:sz w:val="21"/>
          <w:szCs w:val="21"/>
        </w:rPr>
      </w:pPr>
      <w:r>
        <w:rPr>
          <w:rFonts w:hint="eastAsia"/>
          <w:color w:val="auto"/>
          <w:sz w:val="21"/>
          <w:szCs w:val="21"/>
          <w:lang w:val="en-US" w:eastAsia="zh-CN"/>
        </w:rPr>
        <w:t>5</w:t>
      </w:r>
      <w:r>
        <w:rPr>
          <w:rFonts w:hint="default" w:ascii="宋体" w:hAnsi="宋体"/>
          <w:color w:val="auto"/>
          <w:sz w:val="21"/>
          <w:szCs w:val="21"/>
        </w:rPr>
        <w:t>.跨学科交叉课：智能汽车设计、ADAS及自动驾驶虚拟测试仿真技术理等；</w:t>
      </w:r>
    </w:p>
    <w:p w14:paraId="67FEE181">
      <w:pPr>
        <w:spacing w:line="400" w:lineRule="exact"/>
        <w:ind w:firstLine="357"/>
        <w:jc w:val="left"/>
        <w:rPr>
          <w:rFonts w:hint="eastAsia" w:ascii="宋体" w:hAnsi="宋体"/>
          <w:color w:val="auto"/>
          <w:sz w:val="21"/>
          <w:szCs w:val="21"/>
          <w:lang w:val="en-US" w:eastAsia="zh-CN"/>
        </w:rPr>
      </w:pPr>
      <w:r>
        <w:rPr>
          <w:rFonts w:hint="eastAsia"/>
          <w:color w:val="auto"/>
          <w:sz w:val="21"/>
          <w:szCs w:val="21"/>
          <w:lang w:val="en-US" w:eastAsia="zh-CN"/>
        </w:rPr>
        <w:t>6</w:t>
      </w:r>
      <w:r>
        <w:rPr>
          <w:rFonts w:hint="default" w:ascii="宋体" w:hAnsi="宋体"/>
          <w:color w:val="auto"/>
          <w:sz w:val="21"/>
          <w:szCs w:val="21"/>
        </w:rPr>
        <w:t>.竞教结合课：智能汽车设计、</w:t>
      </w:r>
      <w:r>
        <w:rPr>
          <w:rFonts w:hint="eastAsia" w:ascii="宋体" w:hAnsi="宋体"/>
          <w:color w:val="auto"/>
          <w:sz w:val="21"/>
          <w:szCs w:val="21"/>
          <w:lang w:val="en-US" w:eastAsia="zh-CN"/>
        </w:rPr>
        <w:t>智能小车设计与实践</w:t>
      </w:r>
    </w:p>
    <w:p w14:paraId="4076B586">
      <w:pPr>
        <w:spacing w:before="240" w:beforeLines="100" w:line="360" w:lineRule="auto"/>
        <w:jc w:val="left"/>
        <w:rPr>
          <w:rFonts w:hint="default" w:ascii="黑体" w:hAnsi="黑体" w:eastAsia="黑体"/>
          <w:color w:val="auto"/>
          <w:sz w:val="28"/>
          <w:szCs w:val="28"/>
        </w:rPr>
      </w:pPr>
      <w:r>
        <w:rPr>
          <w:rFonts w:hint="default" w:ascii="黑体" w:hAnsi="黑体" w:eastAsia="黑体"/>
          <w:color w:val="auto"/>
          <w:sz w:val="28"/>
          <w:szCs w:val="28"/>
        </w:rPr>
        <w:t>八、课程修读指引</w:t>
      </w:r>
    </w:p>
    <w:p w14:paraId="7705A1EB">
      <w:pPr>
        <w:spacing w:line="400" w:lineRule="exact"/>
        <w:ind w:firstLine="357"/>
        <w:jc w:val="left"/>
        <w:rPr>
          <w:rFonts w:hint="default" w:asciiTheme="minorEastAsia" w:hAnsiTheme="minorEastAsia" w:eastAsiaTheme="minorEastAsia"/>
          <w:color w:val="auto"/>
          <w:sz w:val="21"/>
          <w:szCs w:val="21"/>
        </w:rPr>
      </w:pPr>
      <w:r>
        <w:rPr>
          <w:rFonts w:hint="default" w:asciiTheme="minorEastAsia" w:hAnsiTheme="minorEastAsia" w:eastAsiaTheme="minorEastAsia"/>
          <w:color w:val="auto"/>
          <w:sz w:val="21"/>
          <w:szCs w:val="21"/>
        </w:rPr>
        <w:t>本专业课程体系由通识教育、学科专业教育和集中性实践教学三类课程组成，学生在规定年限内，按照“按照毕业时学分要求”修满总学分 171学分，同时成绩绩点不低于2.0，符合学校学士学位授予条件的，授予学士学位。具体修读指引:</w:t>
      </w:r>
    </w:p>
    <w:p w14:paraId="06A601A7">
      <w:pPr>
        <w:spacing w:line="400" w:lineRule="exact"/>
        <w:ind w:firstLine="357"/>
        <w:jc w:val="left"/>
        <w:rPr>
          <w:rFonts w:hint="default" w:asciiTheme="minorEastAsia" w:hAnsiTheme="minorEastAsia" w:eastAsiaTheme="minorEastAsia"/>
          <w:color w:val="auto"/>
          <w:sz w:val="21"/>
          <w:szCs w:val="21"/>
        </w:rPr>
      </w:pPr>
      <w:r>
        <w:rPr>
          <w:rFonts w:hint="default" w:asciiTheme="minorEastAsia" w:hAnsiTheme="minorEastAsia" w:eastAsiaTheme="minorEastAsia"/>
          <w:color w:val="auto"/>
          <w:sz w:val="21"/>
          <w:szCs w:val="21"/>
        </w:rPr>
        <w:t>1.</w:t>
      </w:r>
      <w:r>
        <w:rPr>
          <w:rFonts w:hint="eastAsia" w:asciiTheme="minorEastAsia" w:hAnsiTheme="minorEastAsia" w:eastAsiaTheme="minorEastAsia"/>
          <w:color w:val="auto"/>
          <w:sz w:val="21"/>
          <w:szCs w:val="21"/>
          <w:lang w:val="en-US" w:eastAsia="zh-CN"/>
        </w:rPr>
        <w:t>智能车辆</w:t>
      </w:r>
      <w:r>
        <w:rPr>
          <w:rFonts w:hint="default" w:asciiTheme="minorEastAsia" w:hAnsiTheme="minorEastAsia" w:eastAsiaTheme="minorEastAsia"/>
          <w:color w:val="auto"/>
          <w:sz w:val="21"/>
          <w:szCs w:val="21"/>
        </w:rPr>
        <w:t>工程</w:t>
      </w:r>
      <w:r>
        <w:rPr>
          <w:rFonts w:hint="default" w:asciiTheme="minorEastAsia" w:hAnsiTheme="minorEastAsia" w:eastAsiaTheme="minorEastAsia"/>
          <w:color w:val="auto"/>
          <w:sz w:val="21"/>
          <w:szCs w:val="21"/>
          <w:lang w:val="en-US" w:eastAsia="zh-CN"/>
        </w:rPr>
        <w:t>专业</w:t>
      </w:r>
      <w:r>
        <w:rPr>
          <w:rFonts w:hint="eastAsia" w:asciiTheme="minorEastAsia" w:hAnsiTheme="minorEastAsia" w:eastAsiaTheme="minorEastAsia"/>
          <w:color w:val="auto"/>
          <w:sz w:val="21"/>
          <w:szCs w:val="21"/>
          <w:lang w:val="en-US" w:eastAsia="zh-CN"/>
        </w:rPr>
        <w:t>毕业总学分171包含课外科技活动1学分（第二课堂中志愿公益和社会实践）和最低</w:t>
      </w:r>
      <w:r>
        <w:rPr>
          <w:rFonts w:hint="default" w:asciiTheme="minorEastAsia" w:hAnsiTheme="minorEastAsia" w:eastAsiaTheme="minorEastAsia"/>
          <w:color w:val="auto"/>
          <w:sz w:val="21"/>
          <w:szCs w:val="21"/>
        </w:rPr>
        <w:t>毕业</w:t>
      </w:r>
      <w:r>
        <w:rPr>
          <w:rFonts w:hint="eastAsia" w:asciiTheme="minorEastAsia" w:hAnsiTheme="minorEastAsia" w:eastAsiaTheme="minorEastAsia"/>
          <w:color w:val="auto"/>
          <w:sz w:val="21"/>
          <w:szCs w:val="21"/>
          <w:lang w:val="en-US" w:eastAsia="zh-CN"/>
        </w:rPr>
        <w:t>要求</w:t>
      </w:r>
      <w:r>
        <w:rPr>
          <w:rFonts w:hint="default" w:asciiTheme="minorEastAsia" w:hAnsiTheme="minorEastAsia" w:eastAsiaTheme="minorEastAsia"/>
          <w:color w:val="auto"/>
          <w:sz w:val="21"/>
          <w:szCs w:val="21"/>
        </w:rPr>
        <w:t>1</w:t>
      </w:r>
      <w:r>
        <w:rPr>
          <w:rFonts w:hint="eastAsia" w:asciiTheme="minorEastAsia" w:hAnsiTheme="minorEastAsia" w:eastAsiaTheme="minorEastAsia"/>
          <w:color w:val="auto"/>
          <w:sz w:val="21"/>
          <w:szCs w:val="21"/>
          <w:lang w:val="en-US" w:eastAsia="zh-CN"/>
        </w:rPr>
        <w:t>70</w:t>
      </w:r>
      <w:r>
        <w:rPr>
          <w:rFonts w:hint="default" w:asciiTheme="minorEastAsia" w:hAnsiTheme="minorEastAsia" w:eastAsiaTheme="minorEastAsia"/>
          <w:color w:val="auto"/>
          <w:sz w:val="21"/>
          <w:szCs w:val="21"/>
        </w:rPr>
        <w:t>学分，</w:t>
      </w:r>
      <w:r>
        <w:rPr>
          <w:rFonts w:hint="eastAsia" w:asciiTheme="minorEastAsia" w:hAnsiTheme="minorEastAsia" w:eastAsiaTheme="minorEastAsia"/>
          <w:color w:val="auto"/>
          <w:sz w:val="21"/>
          <w:szCs w:val="21"/>
          <w:lang w:val="en-US" w:eastAsia="zh-CN"/>
        </w:rPr>
        <w:t>最低毕业要求</w:t>
      </w:r>
      <w:r>
        <w:rPr>
          <w:rFonts w:hint="default" w:asciiTheme="minorEastAsia" w:hAnsiTheme="minorEastAsia" w:eastAsiaTheme="minorEastAsia"/>
          <w:color w:val="auto"/>
          <w:sz w:val="21"/>
          <w:szCs w:val="21"/>
        </w:rPr>
        <w:t>中必修课</w:t>
      </w:r>
      <w:r>
        <w:rPr>
          <w:rFonts w:hint="eastAsia" w:asciiTheme="minorEastAsia" w:hAnsiTheme="minorEastAsia" w:eastAsiaTheme="minorEastAsia"/>
          <w:color w:val="auto"/>
          <w:sz w:val="21"/>
          <w:szCs w:val="21"/>
          <w:lang w:val="en-US" w:eastAsia="zh-CN"/>
        </w:rPr>
        <w:t>142.5</w:t>
      </w:r>
      <w:r>
        <w:rPr>
          <w:rFonts w:hint="default" w:asciiTheme="minorEastAsia" w:hAnsiTheme="minorEastAsia" w:eastAsiaTheme="minorEastAsia"/>
          <w:color w:val="auto"/>
          <w:sz w:val="21"/>
          <w:szCs w:val="21"/>
        </w:rPr>
        <w:t>学分，包含通识教育</w:t>
      </w:r>
      <w:r>
        <w:rPr>
          <w:rFonts w:hint="eastAsia" w:asciiTheme="minorEastAsia" w:hAnsiTheme="minorEastAsia" w:eastAsiaTheme="minorEastAsia"/>
          <w:color w:val="auto"/>
          <w:sz w:val="21"/>
          <w:szCs w:val="21"/>
          <w:lang w:val="en-US" w:eastAsia="zh-CN"/>
        </w:rPr>
        <w:t>63.5</w:t>
      </w:r>
      <w:r>
        <w:rPr>
          <w:rFonts w:hint="default" w:asciiTheme="minorEastAsia" w:hAnsiTheme="minorEastAsia" w:eastAsiaTheme="minorEastAsia"/>
          <w:color w:val="auto"/>
          <w:sz w:val="21"/>
          <w:szCs w:val="21"/>
        </w:rPr>
        <w:t>学分，学科专业教育</w:t>
      </w:r>
      <w:r>
        <w:rPr>
          <w:rFonts w:hint="eastAsia" w:asciiTheme="minorEastAsia" w:hAnsiTheme="minorEastAsia" w:eastAsiaTheme="minorEastAsia"/>
          <w:color w:val="auto"/>
          <w:sz w:val="21"/>
          <w:szCs w:val="21"/>
          <w:lang w:val="en-US" w:eastAsia="zh-CN"/>
        </w:rPr>
        <w:t>44.5</w:t>
      </w:r>
      <w:r>
        <w:rPr>
          <w:rFonts w:hint="default" w:asciiTheme="minorEastAsia" w:hAnsiTheme="minorEastAsia" w:eastAsiaTheme="minorEastAsia"/>
          <w:color w:val="auto"/>
          <w:sz w:val="21"/>
          <w:szCs w:val="21"/>
        </w:rPr>
        <w:t>学分，实践教育</w:t>
      </w:r>
      <w:r>
        <w:rPr>
          <w:rFonts w:hint="eastAsia" w:asciiTheme="minorEastAsia" w:hAnsiTheme="minorEastAsia" w:eastAsiaTheme="minorEastAsia"/>
          <w:color w:val="auto"/>
          <w:sz w:val="21"/>
          <w:szCs w:val="21"/>
          <w:lang w:val="en-US" w:eastAsia="zh-CN"/>
        </w:rPr>
        <w:t>34.5</w:t>
      </w:r>
      <w:r>
        <w:rPr>
          <w:rFonts w:hint="default" w:asciiTheme="minorEastAsia" w:hAnsiTheme="minorEastAsia" w:eastAsiaTheme="minorEastAsia"/>
          <w:color w:val="auto"/>
          <w:sz w:val="21"/>
          <w:szCs w:val="21"/>
        </w:rPr>
        <w:t>学分；</w:t>
      </w:r>
    </w:p>
    <w:p w14:paraId="34B67531">
      <w:pPr>
        <w:spacing w:line="400" w:lineRule="exact"/>
        <w:ind w:firstLine="357"/>
        <w:jc w:val="left"/>
        <w:rPr>
          <w:rFonts w:hint="default" w:cs="Times New Roman" w:asciiTheme="minorEastAsia" w:hAnsiTheme="minorEastAsia" w:eastAsiaTheme="minorEastAsia"/>
          <w:color w:val="auto"/>
          <w:sz w:val="21"/>
          <w:szCs w:val="21"/>
          <w:lang w:val="en-US" w:eastAsia="zh-CN"/>
        </w:rPr>
      </w:pPr>
      <w:r>
        <w:rPr>
          <w:rFonts w:hint="default" w:asciiTheme="minorEastAsia" w:hAnsiTheme="minorEastAsia" w:eastAsiaTheme="minorEastAsia"/>
          <w:color w:val="auto"/>
          <w:sz w:val="21"/>
          <w:szCs w:val="21"/>
        </w:rPr>
        <w:t>2.</w:t>
      </w:r>
      <w:r>
        <w:rPr>
          <w:rFonts w:hint="eastAsia" w:cs="Times New Roman" w:asciiTheme="minorEastAsia" w:hAnsiTheme="minorEastAsia" w:eastAsiaTheme="minorEastAsia"/>
          <w:color w:val="auto"/>
          <w:sz w:val="21"/>
          <w:szCs w:val="21"/>
          <w:lang w:val="en-US" w:eastAsia="zh-CN"/>
        </w:rPr>
        <w:t>通识选修，学生须至少修读10学分。该类课程学生须修读</w:t>
      </w:r>
      <w:r>
        <w:rPr>
          <w:rFonts w:hint="default" w:cs="Times New Roman" w:asciiTheme="minorEastAsia" w:hAnsiTheme="minorEastAsia" w:eastAsiaTheme="minorEastAsia"/>
          <w:color w:val="auto"/>
          <w:sz w:val="21"/>
          <w:szCs w:val="21"/>
          <w:lang w:val="en-US" w:eastAsia="zh-CN"/>
        </w:rPr>
        <w:t>艺术鉴赏类、创新创业类、</w:t>
      </w:r>
      <w:r>
        <w:rPr>
          <w:rFonts w:hint="eastAsia" w:cs="Times New Roman" w:asciiTheme="minorEastAsia" w:hAnsiTheme="minorEastAsia" w:eastAsiaTheme="minorEastAsia"/>
          <w:color w:val="auto"/>
          <w:sz w:val="21"/>
          <w:szCs w:val="21"/>
          <w:lang w:val="en-US" w:eastAsia="zh-CN"/>
        </w:rPr>
        <w:t>外语训练类、</w:t>
      </w:r>
      <w:r>
        <w:rPr>
          <w:rFonts w:hint="default" w:cs="Times New Roman" w:asciiTheme="minorEastAsia" w:hAnsiTheme="minorEastAsia" w:eastAsiaTheme="minorEastAsia"/>
          <w:color w:val="auto"/>
          <w:sz w:val="21"/>
          <w:szCs w:val="21"/>
          <w:lang w:val="en-US" w:eastAsia="zh-CN"/>
        </w:rPr>
        <w:t>“四史”</w:t>
      </w:r>
      <w:r>
        <w:rPr>
          <w:rFonts w:hint="eastAsia" w:cs="Times New Roman" w:asciiTheme="minorEastAsia" w:hAnsiTheme="minorEastAsia" w:eastAsiaTheme="minorEastAsia"/>
          <w:color w:val="auto"/>
          <w:sz w:val="21"/>
          <w:szCs w:val="21"/>
          <w:lang w:val="en-US" w:eastAsia="zh-CN"/>
        </w:rPr>
        <w:t>（四选一）的课程，及国家</w:t>
      </w:r>
      <w:r>
        <w:rPr>
          <w:rFonts w:hint="default" w:cs="Times New Roman" w:asciiTheme="minorEastAsia" w:hAnsiTheme="minorEastAsia" w:eastAsiaTheme="minorEastAsia"/>
          <w:color w:val="auto"/>
          <w:sz w:val="21"/>
          <w:szCs w:val="21"/>
          <w:lang w:val="en-US" w:eastAsia="zh-CN"/>
        </w:rPr>
        <w:t>安全教育</w:t>
      </w:r>
      <w:r>
        <w:rPr>
          <w:rFonts w:hint="eastAsia" w:cs="Times New Roman" w:asciiTheme="minorEastAsia" w:hAnsiTheme="minorEastAsia" w:eastAsiaTheme="minorEastAsia"/>
          <w:color w:val="auto"/>
          <w:sz w:val="21"/>
          <w:szCs w:val="21"/>
          <w:lang w:val="en-US" w:eastAsia="zh-CN"/>
        </w:rPr>
        <w:t>。具体见培养方案第十一/十点专业课程教学计划表。</w:t>
      </w:r>
    </w:p>
    <w:p w14:paraId="4AABC8F1">
      <w:pPr>
        <w:spacing w:line="400" w:lineRule="exact"/>
        <w:ind w:firstLine="357"/>
        <w:jc w:val="left"/>
        <w:rPr>
          <w:rFonts w:hint="eastAsia" w:asciiTheme="minorEastAsia" w:hAnsiTheme="minorEastAsia" w:eastAsiaTheme="minorEastAsia"/>
          <w:color w:val="auto"/>
          <w:sz w:val="21"/>
          <w:szCs w:val="21"/>
          <w:lang w:eastAsia="zh-CN"/>
        </w:rPr>
      </w:pPr>
      <w:r>
        <w:rPr>
          <w:rFonts w:hint="default" w:asciiTheme="minorEastAsia" w:hAnsiTheme="minorEastAsia" w:eastAsiaTheme="minorEastAsia"/>
          <w:color w:val="auto"/>
          <w:sz w:val="21"/>
          <w:szCs w:val="21"/>
        </w:rPr>
        <w:t>3.专业选修课分为</w:t>
      </w:r>
      <w:r>
        <w:rPr>
          <w:rFonts w:hint="eastAsia" w:asciiTheme="minorEastAsia" w:hAnsiTheme="minorEastAsia" w:eastAsiaTheme="minorEastAsia"/>
          <w:color w:val="auto"/>
          <w:sz w:val="21"/>
          <w:szCs w:val="21"/>
          <w:lang w:val="en-US" w:eastAsia="zh-CN"/>
        </w:rPr>
        <w:t>智能车辆工程技术模块</w:t>
      </w:r>
      <w:r>
        <w:rPr>
          <w:rFonts w:hint="default" w:asciiTheme="minorEastAsia" w:hAnsiTheme="minorEastAsia" w:eastAsiaTheme="minorEastAsia"/>
          <w:color w:val="auto"/>
          <w:sz w:val="21"/>
          <w:szCs w:val="21"/>
        </w:rPr>
        <w:t>、</w:t>
      </w:r>
      <w:r>
        <w:rPr>
          <w:rFonts w:hint="eastAsia" w:asciiTheme="minorEastAsia" w:hAnsiTheme="minorEastAsia" w:eastAsiaTheme="minorEastAsia"/>
          <w:color w:val="auto"/>
          <w:sz w:val="21"/>
          <w:szCs w:val="21"/>
          <w:lang w:val="en-US" w:eastAsia="zh-CN"/>
        </w:rPr>
        <w:t>经济及工程管理两</w:t>
      </w:r>
      <w:r>
        <w:rPr>
          <w:rFonts w:hint="default" w:asciiTheme="minorEastAsia" w:hAnsiTheme="minorEastAsia" w:eastAsiaTheme="minorEastAsia"/>
          <w:color w:val="auto"/>
          <w:sz w:val="21"/>
          <w:szCs w:val="21"/>
        </w:rPr>
        <w:t>个模块，</w:t>
      </w:r>
      <w:r>
        <w:rPr>
          <w:rFonts w:hint="eastAsia" w:asciiTheme="minorEastAsia" w:hAnsiTheme="minorEastAsia" w:eastAsiaTheme="minorEastAsia"/>
          <w:color w:val="auto"/>
          <w:sz w:val="21"/>
          <w:szCs w:val="21"/>
          <w:lang w:val="en-US" w:eastAsia="zh-CN"/>
        </w:rPr>
        <w:t>要求总共</w:t>
      </w:r>
      <w:r>
        <w:rPr>
          <w:rFonts w:hint="default" w:asciiTheme="minorEastAsia" w:hAnsiTheme="minorEastAsia" w:eastAsiaTheme="minorEastAsia"/>
          <w:color w:val="auto"/>
          <w:sz w:val="21"/>
          <w:szCs w:val="21"/>
        </w:rPr>
        <w:t>至少修读1</w:t>
      </w:r>
      <w:r>
        <w:rPr>
          <w:rFonts w:hint="eastAsia" w:asciiTheme="minorEastAsia" w:hAnsiTheme="minorEastAsia" w:eastAsiaTheme="minorEastAsia"/>
          <w:color w:val="auto"/>
          <w:sz w:val="21"/>
          <w:szCs w:val="21"/>
          <w:lang w:val="en-US" w:eastAsia="zh-CN"/>
        </w:rPr>
        <w:t>7.5</w:t>
      </w:r>
      <w:r>
        <w:rPr>
          <w:rFonts w:hint="default" w:asciiTheme="minorEastAsia" w:hAnsiTheme="minorEastAsia" w:eastAsiaTheme="minorEastAsia"/>
          <w:color w:val="auto"/>
          <w:sz w:val="21"/>
          <w:szCs w:val="21"/>
        </w:rPr>
        <w:t>学分</w:t>
      </w:r>
      <w:r>
        <w:rPr>
          <w:rFonts w:hint="eastAsia" w:asciiTheme="minorEastAsia" w:hAnsiTheme="minorEastAsia" w:eastAsiaTheme="minorEastAsia"/>
          <w:color w:val="auto"/>
          <w:sz w:val="21"/>
          <w:szCs w:val="21"/>
          <w:lang w:eastAsia="zh-CN"/>
        </w:rPr>
        <w:t>。</w:t>
      </w:r>
    </w:p>
    <w:p w14:paraId="0A190F61">
      <w:pPr>
        <w:snapToGrid w:val="0"/>
        <w:spacing w:before="240" w:beforeLines="100" w:line="360" w:lineRule="auto"/>
        <w:jc w:val="left"/>
        <w:rPr>
          <w:rFonts w:eastAsia="黑体"/>
          <w:b/>
          <w:bCs/>
          <w:color w:val="auto"/>
          <w:sz w:val="28"/>
          <w:szCs w:val="28"/>
          <w:highlight w:val="none"/>
        </w:rPr>
      </w:pPr>
      <w:r>
        <w:rPr>
          <w:rFonts w:hint="eastAsia" w:eastAsia="黑体"/>
          <w:b/>
          <w:bCs/>
          <w:color w:val="auto"/>
          <w:sz w:val="28"/>
          <w:szCs w:val="28"/>
          <w:highlight w:val="none"/>
          <w:lang w:val="en-US" w:eastAsia="zh-CN"/>
        </w:rPr>
        <w:t>九</w:t>
      </w:r>
      <w:r>
        <w:rPr>
          <w:rFonts w:hint="eastAsia" w:eastAsia="黑体"/>
          <w:b/>
          <w:bCs/>
          <w:color w:val="auto"/>
          <w:sz w:val="28"/>
          <w:szCs w:val="28"/>
          <w:highlight w:val="none"/>
        </w:rPr>
        <w:t>、第二课堂</w:t>
      </w:r>
    </w:p>
    <w:p w14:paraId="2F08AB91">
      <w:pPr>
        <w:spacing w:line="400" w:lineRule="exact"/>
        <w:ind w:firstLine="357"/>
        <w:jc w:val="left"/>
        <w:rPr>
          <w:rFonts w:hint="eastAsia" w:asciiTheme="minorEastAsia" w:hAnsiTheme="minorEastAsia" w:eastAsiaTheme="minorEastAsia"/>
          <w:color w:val="auto"/>
          <w:sz w:val="21"/>
          <w:szCs w:val="21"/>
        </w:rPr>
      </w:pPr>
      <w:r>
        <w:rPr>
          <w:rFonts w:hint="default" w:asciiTheme="minorEastAsia" w:hAnsiTheme="minorEastAsia" w:eastAsiaTheme="minorEastAsia"/>
          <w:color w:val="auto"/>
          <w:sz w:val="21"/>
          <w:szCs w:val="21"/>
        </w:rPr>
        <w:t>为充分发挥第二课堂育人功能，健全第一课堂与第二课堂深度融合的人才培养模式，学生在</w:t>
      </w:r>
      <w:r>
        <w:rPr>
          <w:rFonts w:hint="eastAsia" w:asciiTheme="minorEastAsia" w:hAnsiTheme="minorEastAsia" w:eastAsiaTheme="minorEastAsia"/>
          <w:color w:val="auto"/>
          <w:sz w:val="21"/>
          <w:szCs w:val="21"/>
        </w:rPr>
        <w:t>校</w:t>
      </w:r>
      <w:r>
        <w:rPr>
          <w:rFonts w:hint="default" w:asciiTheme="minorEastAsia" w:hAnsiTheme="minorEastAsia" w:eastAsiaTheme="minorEastAsia"/>
          <w:color w:val="auto"/>
          <w:sz w:val="21"/>
          <w:szCs w:val="21"/>
        </w:rPr>
        <w:t>学习期间需修满4个第二课堂学分</w:t>
      </w:r>
      <w:r>
        <w:rPr>
          <w:rFonts w:hint="eastAsia" w:asciiTheme="minorEastAsia" w:hAnsiTheme="minorEastAsia" w:eastAsiaTheme="minorEastAsia"/>
          <w:color w:val="auto"/>
          <w:sz w:val="21"/>
          <w:szCs w:val="21"/>
          <w:lang w:eastAsia="zh-CN"/>
        </w:rPr>
        <w:t>。</w:t>
      </w:r>
      <w:r>
        <w:rPr>
          <w:rFonts w:hint="eastAsia" w:asciiTheme="minorEastAsia" w:hAnsiTheme="minorEastAsia" w:eastAsiaTheme="minorEastAsia"/>
          <w:color w:val="auto"/>
          <w:sz w:val="21"/>
          <w:szCs w:val="21"/>
          <w:lang w:val="en-US" w:eastAsia="zh-CN"/>
        </w:rPr>
        <w:t>社会实践包含第二课堂“实践实习及志愿公益”模块。</w:t>
      </w:r>
      <w:r>
        <w:rPr>
          <w:rFonts w:hint="default" w:asciiTheme="minorEastAsia" w:hAnsiTheme="minorEastAsia" w:eastAsiaTheme="minorEastAsia"/>
          <w:color w:val="auto"/>
          <w:sz w:val="21"/>
          <w:szCs w:val="21"/>
        </w:rPr>
        <w:t>详见《广州城市理工学院“第二课堂成绩单”实施办法（试行）》。</w:t>
      </w:r>
    </w:p>
    <w:p w14:paraId="2C79A874">
      <w:pPr>
        <w:spacing w:line="400" w:lineRule="exact"/>
        <w:jc w:val="left"/>
        <w:rPr>
          <w:rFonts w:hint="default" w:asciiTheme="minorEastAsia" w:hAnsiTheme="minorEastAsia" w:eastAsiaTheme="minorEastAsia"/>
          <w:color w:val="auto"/>
          <w:sz w:val="21"/>
          <w:szCs w:val="21"/>
        </w:rPr>
      </w:pPr>
      <w:r>
        <w:rPr>
          <w:rFonts w:hint="eastAsia" w:ascii="黑体" w:hAnsi="黑体" w:eastAsia="黑体"/>
          <w:color w:val="auto"/>
          <w:sz w:val="28"/>
          <w:szCs w:val="28"/>
          <w:lang w:val="en-US" w:eastAsia="zh-CN"/>
        </w:rPr>
        <w:t>十</w:t>
      </w:r>
      <w:r>
        <w:rPr>
          <w:rFonts w:hint="default" w:ascii="黑体" w:hAnsi="黑体" w:eastAsia="黑体"/>
          <w:color w:val="auto"/>
          <w:sz w:val="28"/>
          <w:szCs w:val="28"/>
        </w:rPr>
        <w:t>、毕业学时学分要求</w:t>
      </w:r>
    </w:p>
    <w:p w14:paraId="7DB311DA">
      <w:pPr>
        <w:snapToGrid w:val="0"/>
        <w:spacing w:before="240" w:beforeLines="100" w:line="360" w:lineRule="auto"/>
        <w:jc w:val="center"/>
        <w:rPr>
          <w:rFonts w:hint="eastAsia" w:ascii="宋体" w:hAnsi="宋体" w:eastAsia="宋体" w:cs="宋体"/>
          <w:b/>
          <w:bCs/>
          <w:color w:val="auto"/>
          <w:szCs w:val="21"/>
        </w:rPr>
      </w:pPr>
      <w:r>
        <w:rPr>
          <w:rFonts w:hint="eastAsia" w:ascii="宋体" w:hAnsi="宋体" w:eastAsia="宋体" w:cs="宋体"/>
          <w:b/>
          <w:bCs/>
          <w:color w:val="auto"/>
          <w:szCs w:val="21"/>
        </w:rPr>
        <w:t>表1 学时学分分配及最低毕业要求</w:t>
      </w:r>
    </w:p>
    <w:tbl>
      <w:tblPr>
        <w:tblStyle w:val="7"/>
        <w:tblW w:w="9211" w:type="dxa"/>
        <w:jc w:val="center"/>
        <w:tblLayout w:type="fixed"/>
        <w:tblCellMar>
          <w:top w:w="0" w:type="dxa"/>
          <w:left w:w="108" w:type="dxa"/>
          <w:bottom w:w="0" w:type="dxa"/>
          <w:right w:w="108" w:type="dxa"/>
        </w:tblCellMar>
      </w:tblPr>
      <w:tblGrid>
        <w:gridCol w:w="717"/>
        <w:gridCol w:w="320"/>
        <w:gridCol w:w="1015"/>
        <w:gridCol w:w="822"/>
        <w:gridCol w:w="1280"/>
        <w:gridCol w:w="901"/>
        <w:gridCol w:w="1001"/>
        <w:gridCol w:w="838"/>
        <w:gridCol w:w="1230"/>
        <w:gridCol w:w="1087"/>
      </w:tblGrid>
      <w:tr w14:paraId="7F6E2706">
        <w:tblPrEx>
          <w:tblCellMar>
            <w:top w:w="0" w:type="dxa"/>
            <w:left w:w="108" w:type="dxa"/>
            <w:bottom w:w="0" w:type="dxa"/>
            <w:right w:w="108" w:type="dxa"/>
          </w:tblCellMar>
        </w:tblPrEx>
        <w:trPr>
          <w:trHeight w:val="525" w:hRule="atLeast"/>
          <w:jc w:val="center"/>
        </w:trPr>
        <w:tc>
          <w:tcPr>
            <w:tcW w:w="2052"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4366C">
            <w:pPr>
              <w:widowControl/>
              <w:jc w:val="center"/>
              <w:textAlignment w:val="center"/>
              <w:rPr>
                <w:rFonts w:hint="eastAsia" w:ascii="宋体" w:hAnsi="宋体" w:eastAsia="宋体" w:cs="宋体"/>
                <w:b/>
                <w:bCs/>
                <w:color w:val="auto"/>
                <w:szCs w:val="21"/>
              </w:rPr>
            </w:pPr>
            <w:r>
              <w:rPr>
                <w:rFonts w:hint="eastAsia" w:ascii="宋体" w:hAnsi="宋体" w:eastAsia="宋体" w:cs="宋体"/>
                <w:b/>
                <w:bCs/>
                <w:color w:val="auto"/>
                <w:kern w:val="0"/>
                <w:szCs w:val="21"/>
                <w:lang w:bidi="ar"/>
              </w:rPr>
              <w:t>课程类别</w:t>
            </w:r>
          </w:p>
        </w:tc>
        <w:tc>
          <w:tcPr>
            <w:tcW w:w="21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5319">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必修</w:t>
            </w:r>
          </w:p>
        </w:tc>
        <w:tc>
          <w:tcPr>
            <w:tcW w:w="1902"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7D9C">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选修</w:t>
            </w:r>
          </w:p>
        </w:tc>
        <w:tc>
          <w:tcPr>
            <w:tcW w:w="2068" w:type="dxa"/>
            <w:gridSpan w:val="2"/>
            <w:tcBorders>
              <w:top w:val="single" w:color="000000" w:sz="4" w:space="0"/>
              <w:left w:val="single" w:color="000000" w:sz="4" w:space="0"/>
              <w:bottom w:val="nil"/>
              <w:right w:val="single" w:color="auto" w:sz="4" w:space="0"/>
            </w:tcBorders>
            <w:shd w:val="clear" w:color="auto" w:fill="auto"/>
            <w:noWrap/>
            <w:vAlign w:val="center"/>
          </w:tcPr>
          <w:p w14:paraId="4441B1B5">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合计</w:t>
            </w:r>
          </w:p>
        </w:tc>
        <w:tc>
          <w:tcPr>
            <w:tcW w:w="1087" w:type="dxa"/>
            <w:vMerge w:val="restart"/>
            <w:tcBorders>
              <w:top w:val="single" w:color="auto" w:sz="4" w:space="0"/>
              <w:left w:val="single" w:color="auto" w:sz="4" w:space="0"/>
              <w:right w:val="single" w:color="auto" w:sz="4" w:space="0"/>
            </w:tcBorders>
            <w:shd w:val="clear" w:color="auto" w:fill="auto"/>
            <w:vAlign w:val="center"/>
          </w:tcPr>
          <w:p w14:paraId="789F2C7C">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该类学分占总学分的百分比</w:t>
            </w:r>
          </w:p>
        </w:tc>
      </w:tr>
      <w:tr w14:paraId="65831CA4">
        <w:tblPrEx>
          <w:tblCellMar>
            <w:top w:w="0" w:type="dxa"/>
            <w:left w:w="108" w:type="dxa"/>
            <w:bottom w:w="0" w:type="dxa"/>
            <w:right w:w="108" w:type="dxa"/>
          </w:tblCellMar>
        </w:tblPrEx>
        <w:trPr>
          <w:trHeight w:val="570" w:hRule="atLeast"/>
          <w:jc w:val="center"/>
        </w:trPr>
        <w:tc>
          <w:tcPr>
            <w:tcW w:w="2052"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03C1A">
            <w:pPr>
              <w:jc w:val="center"/>
              <w:rPr>
                <w:rFonts w:hint="eastAsia" w:ascii="宋体" w:hAnsi="宋体" w:eastAsia="宋体" w:cs="宋体"/>
                <w:b/>
                <w:bCs/>
                <w:color w:val="auto"/>
                <w:sz w:val="18"/>
                <w:szCs w:val="18"/>
              </w:rPr>
            </w:pP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EDD0">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学分</w:t>
            </w:r>
          </w:p>
        </w:tc>
        <w:tc>
          <w:tcPr>
            <w:tcW w:w="1280" w:type="dxa"/>
            <w:tcBorders>
              <w:top w:val="single" w:color="000000" w:sz="4" w:space="0"/>
              <w:left w:val="single" w:color="000000" w:sz="4" w:space="0"/>
              <w:bottom w:val="single" w:color="000000" w:sz="4" w:space="0"/>
              <w:right w:val="nil"/>
            </w:tcBorders>
            <w:shd w:val="clear" w:color="auto" w:fill="auto"/>
            <w:vAlign w:val="center"/>
          </w:tcPr>
          <w:p w14:paraId="3ED01F99">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学时</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37257">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学分</w:t>
            </w:r>
          </w:p>
        </w:tc>
        <w:tc>
          <w:tcPr>
            <w:tcW w:w="1001" w:type="dxa"/>
            <w:tcBorders>
              <w:top w:val="single" w:color="000000" w:sz="4" w:space="0"/>
              <w:left w:val="single" w:color="000000" w:sz="4" w:space="0"/>
              <w:bottom w:val="single" w:color="000000" w:sz="4" w:space="0"/>
              <w:right w:val="nil"/>
            </w:tcBorders>
            <w:shd w:val="clear" w:color="auto" w:fill="auto"/>
            <w:vAlign w:val="center"/>
          </w:tcPr>
          <w:p w14:paraId="0077CA8D">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学时</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13925">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学分</w:t>
            </w:r>
          </w:p>
        </w:tc>
        <w:tc>
          <w:tcPr>
            <w:tcW w:w="1230" w:type="dxa"/>
            <w:tcBorders>
              <w:top w:val="single" w:color="000000" w:sz="4" w:space="0"/>
              <w:left w:val="single" w:color="000000" w:sz="4" w:space="0"/>
              <w:bottom w:val="single" w:color="000000" w:sz="4" w:space="0"/>
              <w:right w:val="single" w:color="auto" w:sz="4" w:space="0"/>
            </w:tcBorders>
            <w:shd w:val="clear" w:color="auto" w:fill="auto"/>
            <w:vAlign w:val="center"/>
          </w:tcPr>
          <w:p w14:paraId="7AE1C6AE">
            <w:pPr>
              <w:widowControl/>
              <w:jc w:val="center"/>
              <w:textAlignment w:val="center"/>
              <w:rPr>
                <w:rFonts w:hint="eastAsia" w:ascii="宋体" w:hAnsi="宋体" w:eastAsia="宋体" w:cs="宋体"/>
                <w:color w:val="auto"/>
                <w:szCs w:val="21"/>
              </w:rPr>
            </w:pPr>
            <w:r>
              <w:rPr>
                <w:rFonts w:hint="eastAsia" w:ascii="宋体" w:hAnsi="宋体" w:eastAsia="宋体" w:cs="宋体"/>
                <w:color w:val="auto"/>
                <w:kern w:val="0"/>
                <w:szCs w:val="21"/>
                <w:lang w:bidi="ar"/>
              </w:rPr>
              <w:t>学时</w:t>
            </w:r>
          </w:p>
        </w:tc>
        <w:tc>
          <w:tcPr>
            <w:tcW w:w="1087" w:type="dxa"/>
            <w:vMerge w:val="continue"/>
            <w:tcBorders>
              <w:left w:val="single" w:color="auto" w:sz="4" w:space="0"/>
              <w:bottom w:val="single" w:color="auto" w:sz="4" w:space="0"/>
              <w:right w:val="single" w:color="auto" w:sz="4" w:space="0"/>
            </w:tcBorders>
            <w:shd w:val="clear" w:color="auto" w:fill="auto"/>
            <w:vAlign w:val="center"/>
          </w:tcPr>
          <w:p w14:paraId="3914AF20">
            <w:pPr>
              <w:jc w:val="center"/>
              <w:rPr>
                <w:rFonts w:hint="eastAsia" w:ascii="宋体" w:hAnsi="宋体" w:eastAsia="宋体" w:cs="宋体"/>
                <w:color w:val="auto"/>
                <w:sz w:val="18"/>
                <w:szCs w:val="18"/>
              </w:rPr>
            </w:pPr>
          </w:p>
        </w:tc>
      </w:tr>
      <w:tr w14:paraId="53BAE7AB">
        <w:tblPrEx>
          <w:tblCellMar>
            <w:top w:w="0" w:type="dxa"/>
            <w:left w:w="108" w:type="dxa"/>
            <w:bottom w:w="0" w:type="dxa"/>
            <w:right w:w="108" w:type="dxa"/>
          </w:tblCellMar>
        </w:tblPrEx>
        <w:trPr>
          <w:trHeight w:val="600" w:hRule="atLeast"/>
          <w:jc w:val="center"/>
        </w:trPr>
        <w:tc>
          <w:tcPr>
            <w:tcW w:w="71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13FCC">
            <w:pPr>
              <w:jc w:val="center"/>
              <w:rPr>
                <w:rFonts w:hint="eastAsia" w:ascii="宋体" w:hAnsi="宋体" w:eastAsia="宋体" w:cs="宋体"/>
                <w:color w:val="auto"/>
                <w:szCs w:val="21"/>
              </w:rPr>
            </w:pPr>
            <w:r>
              <w:rPr>
                <w:rFonts w:hint="eastAsia" w:ascii="宋体" w:hAnsi="宋体" w:eastAsia="宋体" w:cs="宋体"/>
                <w:color w:val="auto"/>
                <w:szCs w:val="21"/>
              </w:rPr>
              <w:t>通识教育</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6A4254">
            <w:pPr>
              <w:jc w:val="center"/>
              <w:rPr>
                <w:rFonts w:hint="eastAsia" w:ascii="宋体" w:hAnsi="宋体" w:eastAsia="宋体" w:cs="宋体"/>
                <w:color w:val="auto"/>
                <w:szCs w:val="21"/>
              </w:rPr>
            </w:pPr>
            <w:r>
              <w:rPr>
                <w:rFonts w:hint="eastAsia" w:ascii="宋体" w:hAnsi="宋体" w:eastAsia="宋体" w:cs="宋体"/>
                <w:color w:val="auto"/>
                <w:szCs w:val="21"/>
              </w:rPr>
              <w:t>通识必修</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945A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63.5</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3481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1172</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15470">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66E2C">
            <w:pPr>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3CA3">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63.5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A22F7">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1172</w:t>
            </w:r>
          </w:p>
        </w:tc>
        <w:tc>
          <w:tcPr>
            <w:tcW w:w="1087"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FA45458">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37.35%</w:t>
            </w:r>
          </w:p>
        </w:tc>
      </w:tr>
      <w:tr w14:paraId="5D64A980">
        <w:tblPrEx>
          <w:tblCellMar>
            <w:top w:w="0" w:type="dxa"/>
            <w:left w:w="108" w:type="dxa"/>
            <w:bottom w:w="0" w:type="dxa"/>
            <w:right w:w="108" w:type="dxa"/>
          </w:tblCellMar>
        </w:tblPrEx>
        <w:trPr>
          <w:trHeight w:val="600" w:hRule="atLeast"/>
          <w:jc w:val="center"/>
        </w:trPr>
        <w:tc>
          <w:tcPr>
            <w:tcW w:w="71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01E8D6">
            <w:pPr>
              <w:jc w:val="center"/>
              <w:rPr>
                <w:rFonts w:hint="eastAsia" w:ascii="宋体" w:hAnsi="宋体" w:eastAsia="宋体" w:cs="宋体"/>
                <w:color w:val="auto"/>
                <w:szCs w:val="21"/>
              </w:rPr>
            </w:pP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2687FD">
            <w:pPr>
              <w:jc w:val="center"/>
              <w:rPr>
                <w:rFonts w:hint="eastAsia" w:ascii="宋体" w:hAnsi="宋体" w:eastAsia="宋体" w:cs="宋体"/>
                <w:color w:val="auto"/>
                <w:szCs w:val="21"/>
              </w:rPr>
            </w:pPr>
            <w:r>
              <w:rPr>
                <w:rFonts w:hint="eastAsia" w:ascii="宋体" w:hAnsi="宋体" w:eastAsia="宋体" w:cs="宋体"/>
                <w:color w:val="auto"/>
                <w:szCs w:val="21"/>
              </w:rPr>
              <w:t>通识选修</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6A38F">
            <w:pPr>
              <w:widowControl/>
              <w:jc w:val="center"/>
              <w:textAlignment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AE24D">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749AD">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A306A">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164</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ED310">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10</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8216">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164</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F4EE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5.88%</w:t>
            </w:r>
          </w:p>
        </w:tc>
      </w:tr>
      <w:tr w14:paraId="2A65EEB8">
        <w:tblPrEx>
          <w:tblCellMar>
            <w:top w:w="0" w:type="dxa"/>
            <w:left w:w="108" w:type="dxa"/>
            <w:bottom w:w="0" w:type="dxa"/>
            <w:right w:w="108" w:type="dxa"/>
          </w:tblCellMar>
        </w:tblPrEx>
        <w:trPr>
          <w:trHeight w:val="600" w:hRule="atLeast"/>
          <w:jc w:val="center"/>
        </w:trPr>
        <w:tc>
          <w:tcPr>
            <w:tcW w:w="717"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C2E3FC">
            <w:pPr>
              <w:jc w:val="center"/>
              <w:rPr>
                <w:rFonts w:hint="eastAsia" w:ascii="宋体" w:hAnsi="宋体" w:eastAsia="宋体" w:cs="宋体"/>
                <w:color w:val="auto"/>
                <w:szCs w:val="21"/>
              </w:rPr>
            </w:pPr>
            <w:r>
              <w:rPr>
                <w:rFonts w:hint="eastAsia" w:ascii="宋体" w:hAnsi="宋体" w:eastAsia="宋体" w:cs="宋体"/>
                <w:color w:val="auto"/>
                <w:szCs w:val="21"/>
              </w:rPr>
              <w:t>学科专业教育</w:t>
            </w: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589306">
            <w:pPr>
              <w:jc w:val="center"/>
              <w:rPr>
                <w:rFonts w:hint="eastAsia" w:ascii="宋体" w:hAnsi="宋体" w:eastAsia="宋体" w:cs="宋体"/>
                <w:color w:val="auto"/>
                <w:szCs w:val="21"/>
              </w:rPr>
            </w:pPr>
            <w:r>
              <w:rPr>
                <w:rFonts w:hint="eastAsia" w:ascii="宋体" w:hAnsi="宋体" w:eastAsia="宋体" w:cs="宋体"/>
                <w:color w:val="auto"/>
                <w:szCs w:val="21"/>
              </w:rPr>
              <w:t>学科基础课</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2F69">
            <w:pPr>
              <w:widowControl/>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27.5</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2C5F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440</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BAEEE">
            <w:pPr>
              <w:widowControl/>
              <w:jc w:val="center"/>
              <w:textAlignment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DEA1A">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BC15B">
            <w:pPr>
              <w:widowControl/>
              <w:jc w:val="center"/>
              <w:textAlignment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27.5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F30A">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440</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E20E">
            <w:pPr>
              <w:jc w:val="center"/>
              <w:rPr>
                <w:rFonts w:hint="default" w:ascii="Times New Roman" w:hAnsi="Times New Roman" w:eastAsia="宋体" w:cs="Times New Roman"/>
                <w:color w:val="auto"/>
                <w:szCs w:val="21"/>
                <w:lang w:val="en-US"/>
              </w:rPr>
            </w:pPr>
            <w:r>
              <w:rPr>
                <w:rFonts w:hint="default" w:ascii="Times New Roman" w:hAnsi="Times New Roman" w:cs="Times New Roman"/>
                <w:color w:val="auto"/>
                <w:szCs w:val="21"/>
                <w:lang w:val="en-US" w:eastAsia="zh-CN"/>
              </w:rPr>
              <w:t>16.18%</w:t>
            </w:r>
          </w:p>
        </w:tc>
      </w:tr>
      <w:tr w14:paraId="0EFCD3C4">
        <w:tblPrEx>
          <w:tblCellMar>
            <w:top w:w="0" w:type="dxa"/>
            <w:left w:w="108" w:type="dxa"/>
            <w:bottom w:w="0" w:type="dxa"/>
            <w:right w:w="108" w:type="dxa"/>
          </w:tblCellMar>
        </w:tblPrEx>
        <w:trPr>
          <w:trHeight w:val="600" w:hRule="atLeast"/>
          <w:jc w:val="center"/>
        </w:trPr>
        <w:tc>
          <w:tcPr>
            <w:tcW w:w="717"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5472C0">
            <w:pPr>
              <w:jc w:val="center"/>
              <w:rPr>
                <w:rFonts w:hint="eastAsia" w:ascii="宋体" w:hAnsi="宋体" w:eastAsia="宋体" w:cs="宋体"/>
                <w:color w:val="auto"/>
                <w:szCs w:val="21"/>
              </w:rPr>
            </w:pP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71F040">
            <w:pPr>
              <w:jc w:val="center"/>
              <w:rPr>
                <w:rFonts w:hint="eastAsia" w:ascii="宋体" w:hAnsi="宋体" w:eastAsia="宋体" w:cs="宋体"/>
                <w:color w:val="auto"/>
                <w:szCs w:val="21"/>
              </w:rPr>
            </w:pPr>
            <w:r>
              <w:rPr>
                <w:rFonts w:hint="eastAsia" w:ascii="宋体" w:hAnsi="宋体" w:eastAsia="宋体" w:cs="宋体"/>
                <w:color w:val="auto"/>
                <w:szCs w:val="21"/>
              </w:rPr>
              <w:t>专业核心课</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0053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17</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75258">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272</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88124">
            <w:pPr>
              <w:widowControl/>
              <w:jc w:val="center"/>
              <w:textAlignment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A3574">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1B33A">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17</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276C5">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272</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F3E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10%</w:t>
            </w:r>
          </w:p>
        </w:tc>
      </w:tr>
      <w:tr w14:paraId="0893F64C">
        <w:tblPrEx>
          <w:tblCellMar>
            <w:top w:w="0" w:type="dxa"/>
            <w:left w:w="108" w:type="dxa"/>
            <w:bottom w:w="0" w:type="dxa"/>
            <w:right w:w="108" w:type="dxa"/>
          </w:tblCellMar>
        </w:tblPrEx>
        <w:trPr>
          <w:trHeight w:val="600" w:hRule="atLeast"/>
          <w:jc w:val="center"/>
        </w:trPr>
        <w:tc>
          <w:tcPr>
            <w:tcW w:w="717" w:type="dxa"/>
            <w:vMerge w:val="continue"/>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2C310E91">
            <w:pPr>
              <w:jc w:val="center"/>
              <w:rPr>
                <w:rFonts w:hint="eastAsia" w:ascii="宋体" w:hAnsi="宋体" w:eastAsia="宋体" w:cs="宋体"/>
                <w:color w:val="auto"/>
                <w:szCs w:val="21"/>
              </w:rPr>
            </w:pPr>
          </w:p>
        </w:tc>
        <w:tc>
          <w:tcPr>
            <w:tcW w:w="1335"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F685AF">
            <w:pPr>
              <w:jc w:val="center"/>
              <w:rPr>
                <w:rFonts w:hint="eastAsia" w:ascii="宋体" w:hAnsi="宋体" w:eastAsia="宋体" w:cs="宋体"/>
                <w:color w:val="auto"/>
                <w:szCs w:val="21"/>
              </w:rPr>
            </w:pPr>
            <w:r>
              <w:rPr>
                <w:rFonts w:hint="eastAsia" w:ascii="宋体" w:hAnsi="宋体" w:eastAsia="宋体" w:cs="宋体"/>
                <w:color w:val="auto"/>
                <w:szCs w:val="21"/>
              </w:rPr>
              <w:t>专业选修课</w:t>
            </w:r>
          </w:p>
        </w:tc>
        <w:tc>
          <w:tcPr>
            <w:tcW w:w="8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EDD6D">
            <w:pPr>
              <w:widowControl/>
              <w:jc w:val="center"/>
              <w:textAlignment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49DC2">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9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5F2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lang w:val="en-US" w:eastAsia="zh-CN"/>
              </w:rPr>
              <w:t>.5</w:t>
            </w:r>
          </w:p>
        </w:tc>
        <w:tc>
          <w:tcPr>
            <w:tcW w:w="10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B1E2">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264</w:t>
            </w:r>
          </w:p>
        </w:tc>
        <w:tc>
          <w:tcPr>
            <w:tcW w:w="8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A87DC">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1</w:t>
            </w:r>
            <w:r>
              <w:rPr>
                <w:rFonts w:hint="eastAsia" w:ascii="Times New Roman" w:hAnsi="Times New Roman" w:cs="Times New Roman"/>
                <w:color w:val="auto"/>
                <w:szCs w:val="21"/>
                <w:lang w:val="en-US" w:eastAsia="zh-CN"/>
              </w:rPr>
              <w:t>7</w:t>
            </w:r>
            <w:r>
              <w:rPr>
                <w:rFonts w:hint="default" w:ascii="Times New Roman" w:hAnsi="Times New Roman" w:cs="Times New Roman"/>
                <w:color w:val="auto"/>
                <w:szCs w:val="21"/>
                <w:lang w:val="en-US" w:eastAsia="zh-CN"/>
              </w:rPr>
              <w:t>.5</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07BD">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264</w:t>
            </w:r>
          </w:p>
        </w:tc>
        <w:tc>
          <w:tcPr>
            <w:tcW w:w="10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23C23">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9.71%</w:t>
            </w:r>
          </w:p>
        </w:tc>
      </w:tr>
      <w:tr w14:paraId="552AAE94">
        <w:tblPrEx>
          <w:tblCellMar>
            <w:top w:w="0" w:type="dxa"/>
            <w:left w:w="108" w:type="dxa"/>
            <w:bottom w:w="0" w:type="dxa"/>
            <w:right w:w="108" w:type="dxa"/>
          </w:tblCellMar>
        </w:tblPrEx>
        <w:trPr>
          <w:trHeight w:val="850" w:hRule="atLeast"/>
          <w:jc w:val="center"/>
        </w:trPr>
        <w:tc>
          <w:tcPr>
            <w:tcW w:w="71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372D0E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集中性实践教学环节</w:t>
            </w:r>
          </w:p>
        </w:tc>
        <w:tc>
          <w:tcPr>
            <w:tcW w:w="1335" w:type="dxa"/>
            <w:gridSpan w:val="2"/>
            <w:tcBorders>
              <w:top w:val="single" w:color="000000" w:sz="4" w:space="0"/>
              <w:left w:val="single" w:color="auto" w:sz="4" w:space="0"/>
              <w:bottom w:val="single" w:color="auto" w:sz="4" w:space="0"/>
              <w:right w:val="single" w:color="000000" w:sz="4" w:space="0"/>
            </w:tcBorders>
            <w:shd w:val="clear" w:color="auto" w:fill="FFFFFF" w:themeFill="background1"/>
            <w:vAlign w:val="center"/>
          </w:tcPr>
          <w:p w14:paraId="4218267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基础实践</w:t>
            </w:r>
          </w:p>
        </w:tc>
        <w:tc>
          <w:tcPr>
            <w:tcW w:w="8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0234148">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p>
        </w:tc>
        <w:tc>
          <w:tcPr>
            <w:tcW w:w="12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B0813D8">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周</w:t>
            </w:r>
          </w:p>
        </w:tc>
        <w:tc>
          <w:tcPr>
            <w:tcW w:w="90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EF51764">
            <w:pPr>
              <w:widowControl/>
              <w:jc w:val="center"/>
              <w:textAlignment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100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6057031">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8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AC6EBB4">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5</w:t>
            </w:r>
          </w:p>
        </w:tc>
        <w:tc>
          <w:tcPr>
            <w:tcW w:w="123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9948345">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5</w:t>
            </w:r>
            <w:r>
              <w:rPr>
                <w:rFonts w:hint="eastAsia" w:ascii="Times New Roman" w:hAnsi="Times New Roman" w:cs="Times New Roman"/>
                <w:color w:val="auto"/>
                <w:szCs w:val="21"/>
                <w:lang w:val="en-US" w:eastAsia="zh-CN"/>
              </w:rPr>
              <w:t>周</w:t>
            </w:r>
          </w:p>
        </w:tc>
        <w:tc>
          <w:tcPr>
            <w:tcW w:w="108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A782D55">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2.94%</w:t>
            </w:r>
          </w:p>
        </w:tc>
      </w:tr>
      <w:tr w14:paraId="3DC1CAFA">
        <w:tblPrEx>
          <w:tblCellMar>
            <w:top w:w="0" w:type="dxa"/>
            <w:left w:w="108" w:type="dxa"/>
            <w:bottom w:w="0" w:type="dxa"/>
            <w:right w:w="108" w:type="dxa"/>
          </w:tblCellMar>
        </w:tblPrEx>
        <w:trPr>
          <w:trHeight w:val="850" w:hRule="atLeast"/>
          <w:jc w:val="center"/>
        </w:trPr>
        <w:tc>
          <w:tcPr>
            <w:tcW w:w="71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736DE6">
            <w:pPr>
              <w:jc w:val="center"/>
              <w:rPr>
                <w:rFonts w:hint="eastAsia" w:ascii="宋体" w:hAnsi="宋体" w:eastAsia="宋体" w:cs="宋体"/>
                <w:color w:val="auto"/>
                <w:szCs w:val="21"/>
              </w:rPr>
            </w:pPr>
          </w:p>
        </w:tc>
        <w:tc>
          <w:tcPr>
            <w:tcW w:w="1335" w:type="dxa"/>
            <w:gridSpan w:val="2"/>
            <w:tcBorders>
              <w:top w:val="single" w:color="000000" w:sz="4" w:space="0"/>
              <w:left w:val="single" w:color="auto" w:sz="4" w:space="0"/>
              <w:bottom w:val="single" w:color="auto" w:sz="4" w:space="0"/>
              <w:right w:val="single" w:color="000000" w:sz="4" w:space="0"/>
            </w:tcBorders>
            <w:shd w:val="clear" w:color="auto" w:fill="FFFFFF" w:themeFill="background1"/>
            <w:vAlign w:val="center"/>
          </w:tcPr>
          <w:p w14:paraId="51759D57">
            <w:pPr>
              <w:jc w:val="center"/>
              <w:rPr>
                <w:rFonts w:hint="eastAsia" w:ascii="宋体" w:hAnsi="宋体" w:eastAsia="宋体" w:cs="宋体"/>
                <w:color w:val="auto"/>
                <w:szCs w:val="21"/>
              </w:rPr>
            </w:pPr>
            <w:r>
              <w:rPr>
                <w:rFonts w:hint="eastAsia" w:ascii="宋体" w:hAnsi="宋体" w:eastAsia="宋体" w:cs="宋体"/>
                <w:color w:val="auto"/>
                <w:szCs w:val="21"/>
              </w:rPr>
              <w:t>专业实践</w:t>
            </w:r>
          </w:p>
        </w:tc>
        <w:tc>
          <w:tcPr>
            <w:tcW w:w="82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52EC81D">
            <w:pP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lang w:val="en-US" w:eastAsia="zh-CN"/>
              </w:rPr>
              <w:t>29</w:t>
            </w:r>
            <w:r>
              <w:rPr>
                <w:rFonts w:hint="default" w:ascii="Times New Roman" w:hAnsi="Times New Roman" w:cs="Times New Roman"/>
                <w:color w:val="auto"/>
                <w:lang w:val="en-US" w:eastAsia="zh-CN"/>
              </w:rPr>
              <w:t>.5</w:t>
            </w:r>
          </w:p>
        </w:tc>
        <w:tc>
          <w:tcPr>
            <w:tcW w:w="12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3EFF0C1">
            <w:pPr>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lang w:val="en-US" w:eastAsia="zh-CN"/>
              </w:rPr>
              <w:t>29.5</w:t>
            </w:r>
            <w:r>
              <w:rPr>
                <w:rFonts w:hint="eastAsia" w:ascii="Times New Roman" w:hAnsi="Times New Roman" w:cs="Times New Roman"/>
                <w:color w:val="auto"/>
                <w:szCs w:val="21"/>
                <w:lang w:val="en-US" w:eastAsia="zh-CN"/>
              </w:rPr>
              <w:t>周</w:t>
            </w:r>
          </w:p>
        </w:tc>
        <w:tc>
          <w:tcPr>
            <w:tcW w:w="90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961CE4C">
            <w:pPr>
              <w:widowControl/>
              <w:jc w:val="center"/>
              <w:textAlignment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1001"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B4C2073">
            <w:pPr>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Cs w:val="21"/>
                <w:lang w:val="en-US" w:eastAsia="zh-CN"/>
              </w:rPr>
              <w:t>——</w:t>
            </w:r>
          </w:p>
        </w:tc>
        <w:tc>
          <w:tcPr>
            <w:tcW w:w="83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5FFAAE5D">
            <w:pPr>
              <w:rPr>
                <w:rFonts w:hint="default" w:ascii="Times New Roman" w:hAnsi="Times New Roman" w:eastAsia="宋体" w:cs="Times New Roman"/>
                <w:color w:val="auto"/>
                <w:sz w:val="18"/>
                <w:szCs w:val="18"/>
                <w:lang w:val="en-US" w:eastAsia="zh-CN" w:bidi="ar-SA"/>
              </w:rPr>
            </w:pPr>
            <w:r>
              <w:rPr>
                <w:rFonts w:hint="eastAsia" w:ascii="Times New Roman" w:hAnsi="Times New Roman" w:cs="Times New Roman"/>
                <w:color w:val="auto"/>
                <w:lang w:val="en-US" w:eastAsia="zh-CN"/>
              </w:rPr>
              <w:t>29</w:t>
            </w:r>
            <w:r>
              <w:rPr>
                <w:rFonts w:hint="default" w:ascii="Times New Roman" w:hAnsi="Times New Roman" w:cs="Times New Roman"/>
                <w:color w:val="auto"/>
                <w:lang w:val="en-US" w:eastAsia="zh-CN"/>
              </w:rPr>
              <w:t>.5</w:t>
            </w:r>
          </w:p>
        </w:tc>
        <w:tc>
          <w:tcPr>
            <w:tcW w:w="123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6672E911">
            <w:pPr>
              <w:rPr>
                <w:rFonts w:hint="default" w:ascii="Times New Roman" w:hAnsi="Times New Roman" w:eastAsia="宋体" w:cs="Times New Roman"/>
                <w:color w:val="auto"/>
                <w:sz w:val="18"/>
                <w:szCs w:val="18"/>
                <w:lang w:val="en-US" w:eastAsia="zh-CN" w:bidi="ar-SA"/>
              </w:rPr>
            </w:pPr>
            <w:r>
              <w:rPr>
                <w:rFonts w:hint="default" w:ascii="Times New Roman" w:hAnsi="Times New Roman" w:cs="Times New Roman"/>
                <w:color w:val="auto"/>
                <w:lang w:val="en-US" w:eastAsia="zh-CN"/>
              </w:rPr>
              <w:t>32+29.5</w:t>
            </w:r>
            <w:r>
              <w:rPr>
                <w:rFonts w:hint="eastAsia" w:ascii="Times New Roman" w:hAnsi="Times New Roman" w:cs="Times New Roman"/>
                <w:color w:val="auto"/>
                <w:szCs w:val="21"/>
                <w:lang w:val="en-US" w:eastAsia="zh-CN"/>
              </w:rPr>
              <w:t>周</w:t>
            </w:r>
          </w:p>
        </w:tc>
        <w:tc>
          <w:tcPr>
            <w:tcW w:w="108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C1A778B">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17.94%</w:t>
            </w:r>
          </w:p>
        </w:tc>
      </w:tr>
      <w:tr w14:paraId="4877320D">
        <w:tblPrEx>
          <w:tblCellMar>
            <w:top w:w="0" w:type="dxa"/>
            <w:left w:w="108" w:type="dxa"/>
            <w:bottom w:w="0" w:type="dxa"/>
            <w:right w:w="108" w:type="dxa"/>
          </w:tblCellMar>
        </w:tblPrEx>
        <w:trPr>
          <w:trHeight w:val="600" w:hRule="atLeast"/>
          <w:jc w:val="center"/>
        </w:trPr>
        <w:tc>
          <w:tcPr>
            <w:tcW w:w="205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E4FAD7F">
            <w:pPr>
              <w:widowControl/>
              <w:jc w:val="center"/>
              <w:textAlignment w:val="center"/>
              <w:rPr>
                <w:rFonts w:hint="eastAsia" w:ascii="宋体" w:hAnsi="宋体" w:eastAsia="宋体" w:cs="宋体"/>
                <w:b/>
                <w:bCs/>
                <w:color w:val="auto"/>
                <w:szCs w:val="21"/>
              </w:rPr>
            </w:pPr>
            <w:r>
              <w:rPr>
                <w:rFonts w:hint="eastAsia" w:ascii="宋体" w:hAnsi="宋体" w:eastAsia="宋体" w:cs="宋体"/>
                <w:b/>
                <w:bCs/>
                <w:color w:val="auto"/>
                <w:kern w:val="0"/>
                <w:szCs w:val="21"/>
                <w:lang w:bidi="ar"/>
              </w:rPr>
              <w:t>总计</w:t>
            </w:r>
          </w:p>
        </w:tc>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5CE2576">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14</w:t>
            </w:r>
            <w:r>
              <w:rPr>
                <w:rFonts w:hint="eastAsia" w:ascii="Times New Roman" w:hAnsi="Times New Roman" w:cs="Times New Roman"/>
                <w:color w:val="auto"/>
                <w:sz w:val="18"/>
                <w:szCs w:val="18"/>
                <w:lang w:val="en-US" w:eastAsia="zh-CN"/>
              </w:rPr>
              <w:t>2</w:t>
            </w:r>
            <w:r>
              <w:rPr>
                <w:rFonts w:hint="default" w:ascii="Times New Roman" w:hAnsi="Times New Roman" w:cs="Times New Roman"/>
                <w:color w:val="auto"/>
                <w:sz w:val="18"/>
                <w:szCs w:val="18"/>
                <w:lang w:val="en-US" w:eastAsia="zh-CN"/>
              </w:rPr>
              <w:t>.5</w:t>
            </w:r>
          </w:p>
        </w:tc>
        <w:tc>
          <w:tcPr>
            <w:tcW w:w="12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2F25B2">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1916+34.5</w:t>
            </w:r>
            <w:r>
              <w:rPr>
                <w:rFonts w:hint="eastAsia" w:ascii="Times New Roman" w:hAnsi="Times New Roman" w:cs="Times New Roman"/>
                <w:color w:val="auto"/>
                <w:szCs w:val="21"/>
                <w:lang w:val="en-US" w:eastAsia="zh-CN"/>
              </w:rPr>
              <w:t>周</w:t>
            </w:r>
          </w:p>
        </w:tc>
        <w:tc>
          <w:tcPr>
            <w:tcW w:w="9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A31DC68">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w:t>
            </w:r>
            <w:r>
              <w:rPr>
                <w:rFonts w:hint="eastAsia" w:ascii="Times New Roman" w:hAnsi="Times New Roman" w:cs="Times New Roman"/>
                <w:color w:val="auto"/>
                <w:sz w:val="18"/>
                <w:szCs w:val="18"/>
                <w:lang w:val="en-US" w:eastAsia="zh-CN"/>
              </w:rPr>
              <w:t>7</w:t>
            </w:r>
            <w:r>
              <w:rPr>
                <w:rFonts w:hint="default" w:ascii="Times New Roman" w:hAnsi="Times New Roman" w:cs="Times New Roman"/>
                <w:color w:val="auto"/>
                <w:sz w:val="18"/>
                <w:szCs w:val="18"/>
                <w:lang w:val="en-US" w:eastAsia="zh-CN"/>
              </w:rPr>
              <w:t>.5</w:t>
            </w:r>
          </w:p>
        </w:tc>
        <w:tc>
          <w:tcPr>
            <w:tcW w:w="10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708C3A">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428</w:t>
            </w:r>
          </w:p>
        </w:tc>
        <w:tc>
          <w:tcPr>
            <w:tcW w:w="8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64E8E9">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170</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E6A25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2344+34.5</w:t>
            </w:r>
            <w:r>
              <w:rPr>
                <w:rFonts w:hint="eastAsia" w:ascii="Times New Roman" w:hAnsi="Times New Roman" w:cs="Times New Roman"/>
                <w:color w:val="auto"/>
                <w:szCs w:val="21"/>
                <w:lang w:val="en-US" w:eastAsia="zh-CN"/>
              </w:rPr>
              <w:t>周</w:t>
            </w:r>
          </w:p>
        </w:tc>
        <w:tc>
          <w:tcPr>
            <w:tcW w:w="10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00B427">
            <w:pPr>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100%</w:t>
            </w:r>
          </w:p>
        </w:tc>
      </w:tr>
      <w:tr w14:paraId="0BDE9B71">
        <w:tblPrEx>
          <w:tblCellMar>
            <w:top w:w="0" w:type="dxa"/>
            <w:left w:w="108" w:type="dxa"/>
            <w:bottom w:w="0" w:type="dxa"/>
            <w:right w:w="108" w:type="dxa"/>
          </w:tblCellMar>
        </w:tblPrEx>
        <w:trPr>
          <w:trHeight w:val="600" w:hRule="atLeast"/>
          <w:jc w:val="center"/>
        </w:trPr>
        <w:tc>
          <w:tcPr>
            <w:tcW w:w="1037" w:type="dxa"/>
            <w:gridSpan w:val="2"/>
            <w:vMerge w:val="restart"/>
            <w:tcBorders>
              <w:top w:val="single" w:color="auto" w:sz="4" w:space="0"/>
              <w:left w:val="single" w:color="auto" w:sz="4" w:space="0"/>
              <w:right w:val="single" w:color="auto" w:sz="4" w:space="0"/>
            </w:tcBorders>
            <w:shd w:val="clear" w:color="auto" w:fill="auto"/>
            <w:vAlign w:val="center"/>
          </w:tcPr>
          <w:p w14:paraId="47F5FBEA">
            <w:pPr>
              <w:widowControl/>
              <w:jc w:val="center"/>
              <w:textAlignment w:val="center"/>
              <w:rPr>
                <w:rFonts w:hint="eastAsia" w:ascii="宋体" w:hAnsi="宋体" w:eastAsia="宋体" w:cs="宋体"/>
                <w:b/>
                <w:bCs/>
                <w:color w:val="auto"/>
                <w:kern w:val="0"/>
                <w:szCs w:val="21"/>
                <w:lang w:bidi="ar"/>
              </w:rPr>
            </w:pPr>
            <w:r>
              <w:rPr>
                <w:rFonts w:hint="eastAsia" w:ascii="宋体" w:hAnsi="宋体" w:eastAsia="宋体" w:cs="宋体"/>
                <w:b/>
                <w:bCs/>
                <w:color w:val="auto"/>
                <w:kern w:val="0"/>
                <w:szCs w:val="21"/>
                <w:lang w:bidi="ar"/>
              </w:rPr>
              <w:t>每学期建议修读学分</w:t>
            </w: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3F2516D8">
            <w:pPr>
              <w:widowControl/>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kern w:val="0"/>
                <w:szCs w:val="21"/>
                <w:lang w:bidi="ar"/>
              </w:rPr>
              <w:t>1</w:t>
            </w:r>
          </w:p>
        </w:tc>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C9486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2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53F61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9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DF37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0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B2239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8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0303E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6571B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w:t>
            </w:r>
          </w:p>
        </w:tc>
        <w:tc>
          <w:tcPr>
            <w:tcW w:w="10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69D89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w:t>
            </w:r>
          </w:p>
        </w:tc>
      </w:tr>
      <w:tr w14:paraId="0C602571">
        <w:tblPrEx>
          <w:tblCellMar>
            <w:top w:w="0" w:type="dxa"/>
            <w:left w:w="108" w:type="dxa"/>
            <w:bottom w:w="0" w:type="dxa"/>
            <w:right w:w="108" w:type="dxa"/>
          </w:tblCellMar>
        </w:tblPrEx>
        <w:trPr>
          <w:trHeight w:val="600" w:hRule="atLeast"/>
          <w:jc w:val="center"/>
        </w:trPr>
        <w:tc>
          <w:tcPr>
            <w:tcW w:w="1037" w:type="dxa"/>
            <w:gridSpan w:val="2"/>
            <w:vMerge w:val="continue"/>
            <w:tcBorders>
              <w:left w:val="single" w:color="auto" w:sz="4" w:space="0"/>
              <w:bottom w:val="single" w:color="auto" w:sz="4" w:space="0"/>
              <w:right w:val="single" w:color="auto" w:sz="4" w:space="0"/>
            </w:tcBorders>
            <w:shd w:val="clear" w:color="auto" w:fill="auto"/>
            <w:vAlign w:val="center"/>
          </w:tcPr>
          <w:p w14:paraId="2936D5FC">
            <w:pPr>
              <w:widowControl/>
              <w:jc w:val="center"/>
              <w:textAlignment w:val="center"/>
              <w:rPr>
                <w:rFonts w:hint="eastAsia" w:ascii="宋体" w:hAnsi="宋体" w:eastAsia="宋体" w:cs="宋体"/>
                <w:b/>
                <w:bCs/>
                <w:color w:val="auto"/>
                <w:kern w:val="0"/>
                <w:szCs w:val="21"/>
                <w:lang w:bidi="ar"/>
              </w:rPr>
            </w:pPr>
          </w:p>
        </w:tc>
        <w:tc>
          <w:tcPr>
            <w:tcW w:w="1015" w:type="dxa"/>
            <w:tcBorders>
              <w:top w:val="single" w:color="auto" w:sz="4" w:space="0"/>
              <w:left w:val="single" w:color="auto" w:sz="4" w:space="0"/>
              <w:bottom w:val="single" w:color="auto" w:sz="4" w:space="0"/>
              <w:right w:val="single" w:color="auto" w:sz="4" w:space="0"/>
            </w:tcBorders>
            <w:shd w:val="clear" w:color="auto" w:fill="auto"/>
            <w:vAlign w:val="center"/>
          </w:tcPr>
          <w:p w14:paraId="1656572D">
            <w:pPr>
              <w:widowControl/>
              <w:jc w:val="center"/>
              <w:textAlignment w:val="center"/>
              <w:rPr>
                <w:rFonts w:hint="default" w:ascii="Times New Roman" w:hAnsi="Times New Roman" w:eastAsia="宋体" w:cs="Times New Roman"/>
                <w:b w:val="0"/>
                <w:bCs w:val="0"/>
                <w:color w:val="auto"/>
                <w:kern w:val="0"/>
                <w:szCs w:val="21"/>
                <w:lang w:val="en-US" w:eastAsia="zh-CN" w:bidi="ar"/>
              </w:rPr>
            </w:pPr>
            <w:r>
              <w:rPr>
                <w:rFonts w:hint="default" w:ascii="Times New Roman" w:hAnsi="Times New Roman" w:cs="Times New Roman"/>
                <w:b w:val="0"/>
                <w:bCs w:val="0"/>
                <w:color w:val="auto"/>
                <w:kern w:val="0"/>
                <w:szCs w:val="21"/>
                <w:lang w:val="en-US" w:eastAsia="zh-CN" w:bidi="ar"/>
              </w:rPr>
              <w:t>25.25</w:t>
            </w:r>
          </w:p>
        </w:tc>
        <w:tc>
          <w:tcPr>
            <w:tcW w:w="82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D29259">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29.5</w:t>
            </w:r>
          </w:p>
        </w:tc>
        <w:tc>
          <w:tcPr>
            <w:tcW w:w="12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A91843">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25.25</w:t>
            </w:r>
          </w:p>
        </w:tc>
        <w:tc>
          <w:tcPr>
            <w:tcW w:w="9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7D8C37">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26.75</w:t>
            </w:r>
          </w:p>
        </w:tc>
        <w:tc>
          <w:tcPr>
            <w:tcW w:w="10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0B62A3">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20.75</w:t>
            </w:r>
          </w:p>
        </w:tc>
        <w:tc>
          <w:tcPr>
            <w:tcW w:w="8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230BAD">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18.25</w:t>
            </w:r>
          </w:p>
        </w:tc>
        <w:tc>
          <w:tcPr>
            <w:tcW w:w="123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E6643B">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7.75</w:t>
            </w:r>
          </w:p>
        </w:tc>
        <w:tc>
          <w:tcPr>
            <w:tcW w:w="108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C4312D">
            <w:pPr>
              <w:jc w:val="center"/>
              <w:rPr>
                <w:rFonts w:hint="default" w:ascii="Times New Roman" w:hAnsi="Times New Roman" w:eastAsia="宋体" w:cs="Times New Roman"/>
                <w:b w:val="0"/>
                <w:bCs w:val="0"/>
                <w:color w:val="auto"/>
                <w:szCs w:val="21"/>
                <w:lang w:val="en-US" w:eastAsia="zh-CN"/>
              </w:rPr>
            </w:pPr>
            <w:r>
              <w:rPr>
                <w:rFonts w:hint="default" w:ascii="Times New Roman" w:hAnsi="Times New Roman" w:cs="Times New Roman"/>
                <w:b w:val="0"/>
                <w:bCs w:val="0"/>
                <w:color w:val="auto"/>
                <w:szCs w:val="21"/>
                <w:lang w:val="en-US" w:eastAsia="zh-CN"/>
              </w:rPr>
              <w:t>14</w:t>
            </w:r>
          </w:p>
        </w:tc>
      </w:tr>
    </w:tbl>
    <w:p w14:paraId="0FD378F2">
      <w:pPr>
        <w:rPr>
          <w:rFonts w:hint="eastAsia" w:ascii="宋体" w:hAnsi="宋体" w:eastAsia="宋体" w:cs="宋体"/>
          <w:b/>
          <w:bCs/>
          <w:color w:val="auto"/>
          <w:szCs w:val="21"/>
        </w:rPr>
      </w:pPr>
    </w:p>
    <w:p w14:paraId="2F2381A0">
      <w:pPr>
        <w:snapToGrid w:val="0"/>
        <w:spacing w:before="240" w:beforeLines="100" w:line="360" w:lineRule="auto"/>
        <w:jc w:val="center"/>
        <w:rPr>
          <w:rFonts w:eastAsia="黑体"/>
          <w:b/>
          <w:bCs/>
          <w:color w:val="auto"/>
          <w:sz w:val="28"/>
          <w:szCs w:val="28"/>
        </w:rPr>
      </w:pPr>
      <w:r>
        <w:rPr>
          <w:rFonts w:hint="eastAsia" w:ascii="宋体" w:hAnsi="宋体" w:eastAsia="宋体" w:cs="宋体"/>
          <w:b/>
          <w:bCs/>
          <w:color w:val="auto"/>
          <w:szCs w:val="21"/>
        </w:rPr>
        <w:t>表2 按类别统计学分学时设置情况</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
        <w:gridCol w:w="864"/>
        <w:gridCol w:w="693"/>
        <w:gridCol w:w="759"/>
        <w:gridCol w:w="642"/>
        <w:gridCol w:w="632"/>
        <w:gridCol w:w="884"/>
        <w:gridCol w:w="640"/>
        <w:gridCol w:w="711"/>
        <w:gridCol w:w="855"/>
        <w:gridCol w:w="815"/>
        <w:gridCol w:w="820"/>
      </w:tblGrid>
      <w:tr w14:paraId="0AEE1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2110" w:type="dxa"/>
            <w:gridSpan w:val="3"/>
            <w:vAlign w:val="center"/>
          </w:tcPr>
          <w:p w14:paraId="6E02734D">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学时数（学时）</w:t>
            </w:r>
          </w:p>
        </w:tc>
        <w:tc>
          <w:tcPr>
            <w:tcW w:w="7069" w:type="dxa"/>
            <w:gridSpan w:val="9"/>
            <w:vAlign w:val="center"/>
          </w:tcPr>
          <w:p w14:paraId="283324B4">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学分数（分）</w:t>
            </w:r>
          </w:p>
        </w:tc>
      </w:tr>
      <w:tr w14:paraId="6DD6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670" w:type="dxa"/>
            <w:vMerge w:val="restart"/>
            <w:vAlign w:val="center"/>
          </w:tcPr>
          <w:p w14:paraId="25DD3F8C">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总数</w:t>
            </w:r>
          </w:p>
        </w:tc>
        <w:tc>
          <w:tcPr>
            <w:tcW w:w="1440" w:type="dxa"/>
            <w:gridSpan w:val="2"/>
            <w:vAlign w:val="center"/>
          </w:tcPr>
          <w:p w14:paraId="3BBB1554">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其中</w:t>
            </w:r>
          </w:p>
        </w:tc>
        <w:tc>
          <w:tcPr>
            <w:tcW w:w="795" w:type="dxa"/>
            <w:vMerge w:val="restart"/>
            <w:vAlign w:val="center"/>
          </w:tcPr>
          <w:p w14:paraId="7BE324EF">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总数</w:t>
            </w:r>
          </w:p>
        </w:tc>
        <w:tc>
          <w:tcPr>
            <w:tcW w:w="1290" w:type="dxa"/>
            <w:gridSpan w:val="2"/>
            <w:vAlign w:val="center"/>
          </w:tcPr>
          <w:p w14:paraId="0C0180CC">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其中</w:t>
            </w:r>
          </w:p>
        </w:tc>
        <w:tc>
          <w:tcPr>
            <w:tcW w:w="3240" w:type="dxa"/>
            <w:gridSpan w:val="4"/>
            <w:vAlign w:val="center"/>
          </w:tcPr>
          <w:p w14:paraId="3B0D3195">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其中</w:t>
            </w:r>
          </w:p>
        </w:tc>
        <w:tc>
          <w:tcPr>
            <w:tcW w:w="1744" w:type="dxa"/>
            <w:gridSpan w:val="2"/>
            <w:vAlign w:val="center"/>
          </w:tcPr>
          <w:p w14:paraId="4DFFD26D">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其中</w:t>
            </w:r>
          </w:p>
        </w:tc>
      </w:tr>
      <w:tr w14:paraId="6515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jc w:val="center"/>
        </w:trPr>
        <w:tc>
          <w:tcPr>
            <w:tcW w:w="670" w:type="dxa"/>
            <w:vMerge w:val="continue"/>
            <w:vAlign w:val="center"/>
          </w:tcPr>
          <w:p w14:paraId="4536662C">
            <w:pPr>
              <w:widowControl/>
              <w:jc w:val="center"/>
              <w:textAlignment w:val="center"/>
              <w:rPr>
                <w:rFonts w:hint="eastAsia" w:ascii="宋体" w:hAnsi="宋体" w:eastAsia="宋体" w:cs="宋体"/>
                <w:color w:val="auto"/>
                <w:kern w:val="0"/>
                <w:szCs w:val="21"/>
                <w:lang w:bidi="ar"/>
              </w:rPr>
            </w:pPr>
          </w:p>
        </w:tc>
        <w:tc>
          <w:tcPr>
            <w:tcW w:w="720" w:type="dxa"/>
            <w:vAlign w:val="center"/>
          </w:tcPr>
          <w:p w14:paraId="70A84337">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必修课</w:t>
            </w:r>
          </w:p>
        </w:tc>
        <w:tc>
          <w:tcPr>
            <w:tcW w:w="720" w:type="dxa"/>
            <w:vAlign w:val="center"/>
          </w:tcPr>
          <w:p w14:paraId="5D8F0C45">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选修课</w:t>
            </w:r>
          </w:p>
        </w:tc>
        <w:tc>
          <w:tcPr>
            <w:tcW w:w="795" w:type="dxa"/>
            <w:vMerge w:val="continue"/>
            <w:vAlign w:val="center"/>
          </w:tcPr>
          <w:p w14:paraId="24E2F629">
            <w:pPr>
              <w:widowControl/>
              <w:jc w:val="center"/>
              <w:textAlignment w:val="center"/>
              <w:rPr>
                <w:rFonts w:hint="eastAsia" w:ascii="宋体" w:hAnsi="宋体" w:eastAsia="宋体" w:cs="宋体"/>
                <w:color w:val="auto"/>
                <w:kern w:val="0"/>
                <w:szCs w:val="21"/>
                <w:lang w:bidi="ar"/>
              </w:rPr>
            </w:pPr>
          </w:p>
        </w:tc>
        <w:tc>
          <w:tcPr>
            <w:tcW w:w="645" w:type="dxa"/>
            <w:vAlign w:val="center"/>
          </w:tcPr>
          <w:p w14:paraId="72B30B2D">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必修课</w:t>
            </w:r>
          </w:p>
        </w:tc>
        <w:tc>
          <w:tcPr>
            <w:tcW w:w="645" w:type="dxa"/>
            <w:vAlign w:val="center"/>
          </w:tcPr>
          <w:p w14:paraId="00CF4815">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选修课</w:t>
            </w:r>
          </w:p>
        </w:tc>
        <w:tc>
          <w:tcPr>
            <w:tcW w:w="930" w:type="dxa"/>
            <w:vAlign w:val="center"/>
          </w:tcPr>
          <w:p w14:paraId="2388D774">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集中性实践教学环节</w:t>
            </w:r>
          </w:p>
        </w:tc>
        <w:tc>
          <w:tcPr>
            <w:tcW w:w="660" w:type="dxa"/>
            <w:vAlign w:val="center"/>
          </w:tcPr>
          <w:p w14:paraId="15C5BBA4">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理论教学</w:t>
            </w:r>
          </w:p>
        </w:tc>
        <w:tc>
          <w:tcPr>
            <w:tcW w:w="735" w:type="dxa"/>
            <w:vAlign w:val="center"/>
          </w:tcPr>
          <w:p w14:paraId="1D86222B">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实验教学</w:t>
            </w:r>
          </w:p>
        </w:tc>
        <w:tc>
          <w:tcPr>
            <w:tcW w:w="915" w:type="dxa"/>
            <w:vAlign w:val="center"/>
          </w:tcPr>
          <w:p w14:paraId="3FDB94D3">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课外科技活动</w:t>
            </w:r>
          </w:p>
        </w:tc>
        <w:tc>
          <w:tcPr>
            <w:tcW w:w="870" w:type="dxa"/>
            <w:vAlign w:val="center"/>
          </w:tcPr>
          <w:p w14:paraId="5579D408">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创新创业教育</w:t>
            </w:r>
          </w:p>
        </w:tc>
        <w:tc>
          <w:tcPr>
            <w:tcW w:w="874" w:type="dxa"/>
            <w:vAlign w:val="center"/>
          </w:tcPr>
          <w:p w14:paraId="1E94696F">
            <w:pPr>
              <w:widowControl/>
              <w:jc w:val="center"/>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公共艺术课程</w:t>
            </w:r>
          </w:p>
        </w:tc>
      </w:tr>
      <w:tr w14:paraId="049E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670" w:type="dxa"/>
            <w:vAlign w:val="center"/>
          </w:tcPr>
          <w:p w14:paraId="6F3B5B8A">
            <w:pPr>
              <w:widowControl w:val="0"/>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 w:val="15"/>
                <w:szCs w:val="15"/>
                <w:lang w:val="en-US" w:eastAsia="zh-CN"/>
              </w:rPr>
              <w:t>2344+34.5</w:t>
            </w:r>
            <w:r>
              <w:rPr>
                <w:rFonts w:hint="eastAsia" w:ascii="Times New Roman" w:hAnsi="Times New Roman" w:cs="Times New Roman"/>
                <w:color w:val="auto"/>
                <w:sz w:val="15"/>
                <w:szCs w:val="15"/>
                <w:lang w:val="en-US" w:eastAsia="zh-CN"/>
              </w:rPr>
              <w:t>周</w:t>
            </w:r>
          </w:p>
        </w:tc>
        <w:tc>
          <w:tcPr>
            <w:tcW w:w="720" w:type="dxa"/>
            <w:vAlign w:val="center"/>
          </w:tcPr>
          <w:p w14:paraId="0B517579">
            <w:pPr>
              <w:widowControl w:val="0"/>
              <w:jc w:val="center"/>
              <w:rPr>
                <w:rFonts w:hint="default" w:ascii="Times New Roman" w:hAnsi="Times New Roman" w:eastAsia="宋体" w:cs="Times New Roman"/>
                <w:color w:val="auto"/>
                <w:sz w:val="18"/>
                <w:szCs w:val="21"/>
                <w:lang w:val="en-US" w:eastAsia="zh-CN" w:bidi="ar-SA"/>
              </w:rPr>
            </w:pPr>
            <w:r>
              <w:rPr>
                <w:rFonts w:hint="default" w:ascii="Times New Roman" w:hAnsi="Times New Roman" w:cs="Times New Roman"/>
                <w:color w:val="auto"/>
                <w:sz w:val="15"/>
                <w:szCs w:val="15"/>
                <w:lang w:val="en-US" w:eastAsia="zh-CN"/>
              </w:rPr>
              <w:t>1</w:t>
            </w:r>
            <w:r>
              <w:rPr>
                <w:rFonts w:hint="eastAsia" w:ascii="Times New Roman" w:hAnsi="Times New Roman" w:cs="Times New Roman"/>
                <w:color w:val="auto"/>
                <w:sz w:val="15"/>
                <w:szCs w:val="15"/>
                <w:lang w:val="en-US" w:eastAsia="zh-CN"/>
              </w:rPr>
              <w:t>916</w:t>
            </w:r>
            <w:r>
              <w:rPr>
                <w:rFonts w:hint="default" w:ascii="Times New Roman" w:hAnsi="Times New Roman" w:cs="Times New Roman"/>
                <w:color w:val="auto"/>
                <w:sz w:val="15"/>
                <w:szCs w:val="15"/>
                <w:lang w:val="en-US" w:eastAsia="zh-CN"/>
              </w:rPr>
              <w:t>+34.5</w:t>
            </w:r>
            <w:r>
              <w:rPr>
                <w:rFonts w:hint="eastAsia" w:ascii="Times New Roman" w:hAnsi="Times New Roman" w:cs="Times New Roman"/>
                <w:color w:val="auto"/>
                <w:sz w:val="15"/>
                <w:szCs w:val="15"/>
                <w:lang w:val="en-US" w:eastAsia="zh-CN"/>
              </w:rPr>
              <w:t>周</w:t>
            </w:r>
          </w:p>
        </w:tc>
        <w:tc>
          <w:tcPr>
            <w:tcW w:w="720" w:type="dxa"/>
            <w:vAlign w:val="center"/>
          </w:tcPr>
          <w:p w14:paraId="4ADD7D95">
            <w:pPr>
              <w:widowControl/>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szCs w:val="21"/>
                <w:lang w:val="en-US" w:eastAsia="zh-CN"/>
              </w:rPr>
              <w:t>4</w:t>
            </w:r>
            <w:r>
              <w:rPr>
                <w:rFonts w:hint="eastAsia" w:ascii="Times New Roman" w:hAnsi="Times New Roman" w:cs="Times New Roman"/>
                <w:color w:val="auto"/>
                <w:szCs w:val="21"/>
                <w:lang w:val="en-US" w:eastAsia="zh-CN"/>
              </w:rPr>
              <w:t>28</w:t>
            </w:r>
          </w:p>
        </w:tc>
        <w:tc>
          <w:tcPr>
            <w:tcW w:w="795" w:type="dxa"/>
            <w:vAlign w:val="center"/>
          </w:tcPr>
          <w:p w14:paraId="6E105E08">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17</w:t>
            </w:r>
            <w:r>
              <w:rPr>
                <w:rFonts w:hint="default" w:ascii="Times New Roman" w:hAnsi="Times New Roman" w:cs="Times New Roman"/>
                <w:color w:val="auto"/>
                <w:kern w:val="0"/>
                <w:szCs w:val="21"/>
                <w:highlight w:val="none"/>
                <w:lang w:val="en-US" w:eastAsia="zh-CN" w:bidi="ar"/>
              </w:rPr>
              <w:t>1</w:t>
            </w:r>
          </w:p>
        </w:tc>
        <w:tc>
          <w:tcPr>
            <w:tcW w:w="645" w:type="dxa"/>
            <w:vAlign w:val="center"/>
          </w:tcPr>
          <w:p w14:paraId="4015C74F">
            <w:pPr>
              <w:widowControl/>
              <w:jc w:val="center"/>
              <w:textAlignment w:val="center"/>
              <w:rPr>
                <w:rFonts w:hint="default" w:ascii="Times New Roman" w:hAnsi="Times New Roman" w:eastAsia="宋体" w:cs="Times New Roman"/>
                <w:color w:val="auto"/>
                <w:kern w:val="0"/>
                <w:sz w:val="18"/>
                <w:szCs w:val="21"/>
                <w:lang w:val="en-US" w:eastAsia="zh-CN" w:bidi="ar"/>
              </w:rPr>
            </w:pPr>
            <w:r>
              <w:rPr>
                <w:rFonts w:hint="default" w:ascii="Times New Roman" w:hAnsi="Times New Roman" w:cs="Times New Roman"/>
                <w:color w:val="auto"/>
                <w:kern w:val="0"/>
                <w:szCs w:val="21"/>
                <w:lang w:val="en-US" w:eastAsia="zh-CN" w:bidi="ar"/>
              </w:rPr>
              <w:t>14</w:t>
            </w:r>
            <w:r>
              <w:rPr>
                <w:rFonts w:hint="eastAsia" w:ascii="Times New Roman" w:hAnsi="Times New Roman" w:cs="Times New Roman"/>
                <w:color w:val="auto"/>
                <w:kern w:val="0"/>
                <w:szCs w:val="21"/>
                <w:lang w:val="en-US" w:eastAsia="zh-CN" w:bidi="ar"/>
              </w:rPr>
              <w:t>2</w:t>
            </w:r>
            <w:r>
              <w:rPr>
                <w:rFonts w:hint="default" w:ascii="Times New Roman" w:hAnsi="Times New Roman" w:cs="Times New Roman"/>
                <w:color w:val="auto"/>
                <w:kern w:val="0"/>
                <w:szCs w:val="21"/>
                <w:lang w:val="en-US" w:eastAsia="zh-CN" w:bidi="ar"/>
              </w:rPr>
              <w:t>.5</w:t>
            </w:r>
          </w:p>
        </w:tc>
        <w:tc>
          <w:tcPr>
            <w:tcW w:w="645" w:type="dxa"/>
            <w:vAlign w:val="center"/>
          </w:tcPr>
          <w:p w14:paraId="1D29F061">
            <w:pPr>
              <w:widowControl/>
              <w:jc w:val="center"/>
              <w:textAlignment w:val="center"/>
              <w:rPr>
                <w:rFonts w:hint="default" w:ascii="Times New Roman" w:hAnsi="Times New Roman" w:eastAsia="宋体" w:cs="Times New Roman"/>
                <w:color w:val="auto"/>
                <w:kern w:val="0"/>
                <w:sz w:val="18"/>
                <w:szCs w:val="21"/>
                <w:lang w:val="en-US" w:eastAsia="zh-CN" w:bidi="ar"/>
              </w:rPr>
            </w:pPr>
            <w:r>
              <w:rPr>
                <w:rFonts w:hint="default" w:ascii="Times New Roman" w:hAnsi="Times New Roman" w:cs="Times New Roman"/>
                <w:color w:val="auto"/>
                <w:kern w:val="0"/>
                <w:szCs w:val="21"/>
                <w:lang w:val="en-US" w:eastAsia="zh-CN" w:bidi="ar"/>
              </w:rPr>
              <w:t>2</w:t>
            </w:r>
            <w:r>
              <w:rPr>
                <w:rFonts w:hint="eastAsia" w:ascii="Times New Roman" w:hAnsi="Times New Roman" w:cs="Times New Roman"/>
                <w:color w:val="auto"/>
                <w:kern w:val="0"/>
                <w:szCs w:val="21"/>
                <w:lang w:val="en-US" w:eastAsia="zh-CN" w:bidi="ar"/>
              </w:rPr>
              <w:t>7</w:t>
            </w:r>
            <w:r>
              <w:rPr>
                <w:rFonts w:hint="default" w:ascii="Times New Roman" w:hAnsi="Times New Roman" w:cs="Times New Roman"/>
                <w:color w:val="auto"/>
                <w:kern w:val="0"/>
                <w:szCs w:val="21"/>
                <w:lang w:val="en-US" w:eastAsia="zh-CN" w:bidi="ar"/>
              </w:rPr>
              <w:t>.5</w:t>
            </w:r>
          </w:p>
        </w:tc>
        <w:tc>
          <w:tcPr>
            <w:tcW w:w="930" w:type="dxa"/>
            <w:vAlign w:val="center"/>
          </w:tcPr>
          <w:p w14:paraId="1B9A4FE1">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3</w:t>
            </w:r>
            <w:r>
              <w:rPr>
                <w:rFonts w:hint="eastAsia" w:ascii="Times New Roman" w:hAnsi="Times New Roman" w:cs="Times New Roman"/>
                <w:color w:val="auto"/>
                <w:kern w:val="0"/>
                <w:szCs w:val="21"/>
                <w:highlight w:val="none"/>
                <w:lang w:val="en-US" w:eastAsia="zh-CN" w:bidi="ar"/>
              </w:rPr>
              <w:t>4</w:t>
            </w:r>
            <w:r>
              <w:rPr>
                <w:rFonts w:hint="default" w:ascii="Times New Roman" w:hAnsi="Times New Roman" w:cs="Times New Roman"/>
                <w:color w:val="auto"/>
                <w:kern w:val="0"/>
                <w:szCs w:val="21"/>
                <w:highlight w:val="none"/>
                <w:lang w:val="en-US" w:eastAsia="zh-CN" w:bidi="ar"/>
              </w:rPr>
              <w:t>.5</w:t>
            </w:r>
          </w:p>
        </w:tc>
        <w:tc>
          <w:tcPr>
            <w:tcW w:w="660" w:type="dxa"/>
            <w:vAlign w:val="center"/>
          </w:tcPr>
          <w:p w14:paraId="63A40B56">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r>
              <w:rPr>
                <w:rFonts w:hint="eastAsia" w:ascii="Times New Roman" w:hAnsi="Times New Roman" w:cs="Times New Roman"/>
                <w:color w:val="auto"/>
                <w:kern w:val="0"/>
                <w:szCs w:val="21"/>
                <w:highlight w:val="none"/>
                <w:lang w:val="en-US" w:eastAsia="zh-CN" w:bidi="ar"/>
              </w:rPr>
              <w:t>20</w:t>
            </w:r>
          </w:p>
        </w:tc>
        <w:tc>
          <w:tcPr>
            <w:tcW w:w="735" w:type="dxa"/>
            <w:vAlign w:val="center"/>
          </w:tcPr>
          <w:p w14:paraId="6F4E5E84">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15</w:t>
            </w:r>
            <w:r>
              <w:rPr>
                <w:rFonts w:hint="eastAsia" w:ascii="Times New Roman" w:hAnsi="Times New Roman" w:cs="Times New Roman"/>
                <w:color w:val="auto"/>
                <w:kern w:val="0"/>
                <w:szCs w:val="21"/>
                <w:highlight w:val="none"/>
                <w:lang w:val="en-US" w:eastAsia="zh-CN" w:bidi="ar"/>
              </w:rPr>
              <w:t>.5</w:t>
            </w:r>
          </w:p>
        </w:tc>
        <w:tc>
          <w:tcPr>
            <w:tcW w:w="915" w:type="dxa"/>
            <w:vAlign w:val="center"/>
          </w:tcPr>
          <w:p w14:paraId="1A35274E">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val="en-US" w:eastAsia="zh-CN" w:bidi="ar"/>
              </w:rPr>
              <w:t>1</w:t>
            </w:r>
          </w:p>
        </w:tc>
        <w:tc>
          <w:tcPr>
            <w:tcW w:w="870" w:type="dxa"/>
            <w:vAlign w:val="center"/>
          </w:tcPr>
          <w:p w14:paraId="11EC9860">
            <w:pPr>
              <w:widowControl w:val="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bidi="ar"/>
              </w:rPr>
              <w:t>2</w:t>
            </w:r>
          </w:p>
        </w:tc>
        <w:tc>
          <w:tcPr>
            <w:tcW w:w="874" w:type="dxa"/>
            <w:vAlign w:val="center"/>
          </w:tcPr>
          <w:p w14:paraId="60EB051C">
            <w:pPr>
              <w:widowControl w:val="0"/>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bidi="ar"/>
              </w:rPr>
              <w:t>2</w:t>
            </w:r>
          </w:p>
        </w:tc>
      </w:tr>
    </w:tbl>
    <w:p w14:paraId="56084402">
      <w:pPr>
        <w:widowControl/>
        <w:textAlignment w:val="center"/>
        <w:rPr>
          <w:rFonts w:hint="eastAsia" w:ascii="宋体" w:hAnsi="宋体" w:eastAsia="宋体" w:cs="宋体"/>
          <w:color w:val="auto"/>
          <w:kern w:val="0"/>
          <w:szCs w:val="21"/>
          <w:lang w:bidi="ar"/>
        </w:rPr>
      </w:pPr>
    </w:p>
    <w:p w14:paraId="14FA2C94">
      <w:pPr>
        <w:widowControl/>
        <w:spacing w:line="400" w:lineRule="exact"/>
        <w:jc w:val="left"/>
        <w:textAlignment w:val="center"/>
        <w:rPr>
          <w:rFonts w:hint="eastAsia" w:ascii="宋体" w:hAnsi="宋体" w:eastAsia="宋体" w:cs="宋体"/>
          <w:b/>
          <w:bCs/>
          <w:color w:val="auto"/>
          <w:kern w:val="0"/>
          <w:szCs w:val="21"/>
          <w:lang w:bidi="ar"/>
        </w:rPr>
      </w:pPr>
      <w:r>
        <w:rPr>
          <w:rFonts w:hint="eastAsia" w:ascii="宋体" w:hAnsi="宋体" w:eastAsia="宋体" w:cs="宋体"/>
          <w:b/>
          <w:bCs/>
          <w:color w:val="auto"/>
          <w:kern w:val="0"/>
          <w:szCs w:val="21"/>
          <w:lang w:val="en-US" w:eastAsia="zh-CN" w:bidi="ar"/>
        </w:rPr>
        <w:t>备</w:t>
      </w:r>
      <w:r>
        <w:rPr>
          <w:rFonts w:hint="eastAsia" w:ascii="宋体" w:hAnsi="宋体" w:eastAsia="宋体" w:cs="宋体"/>
          <w:b/>
          <w:bCs/>
          <w:color w:val="auto"/>
          <w:kern w:val="0"/>
          <w:szCs w:val="21"/>
          <w:lang w:bidi="ar"/>
        </w:rPr>
        <w:t>注：</w:t>
      </w:r>
    </w:p>
    <w:p w14:paraId="6F7F7599">
      <w:pPr>
        <w:widowControl/>
        <w:spacing w:line="400" w:lineRule="exact"/>
        <w:ind w:firstLine="360" w:firstLineChars="200"/>
        <w:jc w:val="left"/>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1.总数（学分）=最低毕业要求学分+1；</w:t>
      </w:r>
    </w:p>
    <w:p w14:paraId="52CB060F">
      <w:pPr>
        <w:widowControl/>
        <w:spacing w:line="400" w:lineRule="exact"/>
        <w:ind w:firstLine="360" w:firstLineChars="200"/>
        <w:jc w:val="left"/>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2.总数（学分）=集中性实践教学环节+理论教学+实验教学+课外科技活动；</w:t>
      </w:r>
    </w:p>
    <w:p w14:paraId="151CA603">
      <w:pPr>
        <w:widowControl/>
        <w:spacing w:line="400" w:lineRule="exact"/>
        <w:ind w:firstLine="360" w:firstLineChars="200"/>
        <w:jc w:val="left"/>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3.理论教学学分是指讲授学时对应的学分；</w:t>
      </w:r>
    </w:p>
    <w:p w14:paraId="66E9A6AB">
      <w:pPr>
        <w:widowControl/>
        <w:spacing w:line="400" w:lineRule="exact"/>
        <w:ind w:firstLine="360" w:firstLineChars="200"/>
        <w:jc w:val="left"/>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4.集中实践教学环节包括基础实践、专业实践；</w:t>
      </w:r>
    </w:p>
    <w:p w14:paraId="291F92CF">
      <w:pPr>
        <w:widowControl/>
        <w:spacing w:line="400" w:lineRule="exact"/>
        <w:ind w:firstLine="360" w:firstLineChars="200"/>
        <w:jc w:val="left"/>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5.实验教学学分是指实验学时对应的学分；</w:t>
      </w:r>
    </w:p>
    <w:p w14:paraId="7CEAF669">
      <w:pPr>
        <w:widowControl/>
        <w:spacing w:line="400" w:lineRule="exact"/>
        <w:ind w:firstLine="360" w:firstLineChars="200"/>
        <w:jc w:val="left"/>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6.课外科技活动学分=1（即第二课堂中志愿公益和社会实践的1学分）；</w:t>
      </w:r>
    </w:p>
    <w:p w14:paraId="32920DCE">
      <w:pPr>
        <w:widowControl/>
        <w:spacing w:line="400" w:lineRule="exact"/>
        <w:ind w:firstLine="360" w:firstLineChars="200"/>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lang w:bidi="ar"/>
        </w:rPr>
        <w:t>7.</w:t>
      </w:r>
      <w:r>
        <w:rPr>
          <w:rFonts w:hint="eastAsia" w:ascii="宋体" w:hAnsi="宋体" w:eastAsia="宋体" w:cs="宋体"/>
          <w:color w:val="auto"/>
          <w:kern w:val="0"/>
          <w:szCs w:val="21"/>
          <w:highlight w:val="none"/>
          <w:lang w:bidi="ar"/>
        </w:rPr>
        <w:t>创新创业教育学分≧2；</w:t>
      </w:r>
    </w:p>
    <w:p w14:paraId="4A85C498">
      <w:pPr>
        <w:widowControl/>
        <w:spacing w:line="400" w:lineRule="exact"/>
        <w:ind w:firstLine="360" w:firstLineChars="200"/>
        <w:jc w:val="left"/>
        <w:textAlignment w:val="center"/>
        <w:rPr>
          <w:rFonts w:hint="eastAsia" w:ascii="宋体" w:hAnsi="宋体" w:eastAsia="宋体" w:cs="宋体"/>
          <w:color w:val="auto"/>
          <w:kern w:val="0"/>
          <w:szCs w:val="21"/>
          <w:lang w:bidi="ar"/>
        </w:rPr>
      </w:pPr>
      <w:r>
        <w:rPr>
          <w:rFonts w:hint="eastAsia" w:ascii="宋体" w:hAnsi="宋体" w:eastAsia="宋体" w:cs="宋体"/>
          <w:color w:val="auto"/>
          <w:kern w:val="0"/>
          <w:szCs w:val="21"/>
          <w:lang w:bidi="ar"/>
        </w:rPr>
        <w:t>8.公共艺术课程学分≧2。</w:t>
      </w:r>
    </w:p>
    <w:p w14:paraId="539A2378">
      <w:pPr>
        <w:snapToGrid w:val="0"/>
        <w:spacing w:before="240" w:beforeLines="100" w:line="360" w:lineRule="auto"/>
        <w:jc w:val="left"/>
        <w:rPr>
          <w:rFonts w:eastAsia="黑体"/>
          <w:b/>
          <w:bCs/>
          <w:color w:val="auto"/>
          <w:sz w:val="28"/>
          <w:szCs w:val="28"/>
        </w:rPr>
      </w:pPr>
      <w:r>
        <w:rPr>
          <w:rFonts w:hint="eastAsia" w:eastAsia="黑体"/>
          <w:b/>
          <w:bCs/>
          <w:color w:val="auto"/>
          <w:sz w:val="28"/>
          <w:szCs w:val="28"/>
        </w:rPr>
        <w:t>十一、专业课程教学计划表</w:t>
      </w:r>
    </w:p>
    <w:p w14:paraId="7BC8F9F0">
      <w:pPr>
        <w:widowControl/>
        <w:spacing w:line="400" w:lineRule="exact"/>
        <w:ind w:firstLine="360" w:firstLineChars="200"/>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 xml:space="preserve"> 1.通识教育课程</w:t>
      </w:r>
    </w:p>
    <w:p w14:paraId="57E254F3">
      <w:pPr>
        <w:widowControl/>
        <w:spacing w:line="400" w:lineRule="exact"/>
        <w:ind w:firstLine="360" w:firstLineChars="200"/>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 xml:space="preserve"> 2.学科专业教育课程</w:t>
      </w:r>
    </w:p>
    <w:p w14:paraId="69A1E298">
      <w:pPr>
        <w:widowControl/>
        <w:spacing w:line="400" w:lineRule="exact"/>
        <w:ind w:firstLine="360" w:firstLineChars="200"/>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 xml:space="preserve"> 3.集中性实践教学环节课程</w:t>
      </w:r>
    </w:p>
    <w:p w14:paraId="173BAFB5">
      <w:pPr>
        <w:widowControl/>
        <w:spacing w:line="400" w:lineRule="exact"/>
        <w:ind w:firstLine="360" w:firstLineChars="200"/>
        <w:jc w:val="left"/>
        <w:textAlignment w:val="center"/>
        <w:rPr>
          <w:rFonts w:hint="eastAsia" w:ascii="宋体" w:hAnsi="宋体" w:eastAsia="宋体" w:cs="宋体"/>
          <w:color w:val="auto"/>
          <w:kern w:val="0"/>
          <w:szCs w:val="21"/>
          <w:highlight w:val="none"/>
          <w:lang w:bidi="ar"/>
        </w:rPr>
      </w:pPr>
    </w:p>
    <w:p w14:paraId="4165CC99">
      <w:pPr>
        <w:widowControl/>
        <w:spacing w:line="400" w:lineRule="exact"/>
        <w:ind w:firstLine="360" w:firstLineChars="200"/>
        <w:jc w:val="left"/>
        <w:textAlignment w:val="center"/>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 xml:space="preserve"> 附表：1.实践教学课程</w:t>
      </w:r>
    </w:p>
    <w:p w14:paraId="46DD30DC">
      <w:pPr>
        <w:widowControl/>
        <w:spacing w:line="400" w:lineRule="exact"/>
        <w:ind w:firstLine="360" w:firstLineChars="200"/>
        <w:jc w:val="left"/>
        <w:textAlignment w:val="center"/>
        <w:rPr>
          <w:color w:val="auto"/>
          <w:highlight w:val="none"/>
        </w:rPr>
      </w:pPr>
      <w:r>
        <w:rPr>
          <w:rFonts w:hint="eastAsia" w:ascii="宋体" w:hAnsi="宋体" w:eastAsia="宋体" w:cs="宋体"/>
          <w:color w:val="auto"/>
          <w:kern w:val="0"/>
          <w:szCs w:val="21"/>
          <w:highlight w:val="none"/>
          <w:lang w:bidi="ar"/>
        </w:rPr>
        <w:t xml:space="preserve">       2.</w:t>
      </w:r>
      <w:r>
        <w:rPr>
          <w:rFonts w:hint="eastAsia"/>
          <w:color w:val="auto"/>
          <w:highlight w:val="none"/>
        </w:rPr>
        <w:t>数学和自然科学课程</w:t>
      </w:r>
    </w:p>
    <w:p w14:paraId="0799AC92">
      <w:pPr>
        <w:widowControl/>
        <w:spacing w:line="400" w:lineRule="exact"/>
        <w:ind w:firstLine="360" w:firstLineChars="200"/>
        <w:jc w:val="left"/>
        <w:textAlignment w:val="center"/>
        <w:rPr>
          <w:color w:val="auto"/>
          <w:highlight w:val="none"/>
        </w:rPr>
      </w:pPr>
      <w:r>
        <w:rPr>
          <w:rFonts w:hint="eastAsia"/>
          <w:color w:val="auto"/>
          <w:highlight w:val="none"/>
        </w:rPr>
        <w:t xml:space="preserve">       3</w:t>
      </w:r>
      <w:r>
        <w:rPr>
          <w:rFonts w:hint="eastAsia" w:ascii="宋体" w:hAnsi="宋体" w:eastAsia="宋体" w:cs="宋体"/>
          <w:color w:val="auto"/>
          <w:kern w:val="0"/>
          <w:szCs w:val="21"/>
          <w:highlight w:val="none"/>
          <w:lang w:bidi="ar"/>
        </w:rPr>
        <w:t>.</w:t>
      </w:r>
      <w:r>
        <w:rPr>
          <w:rFonts w:hint="eastAsia"/>
          <w:color w:val="auto"/>
          <w:highlight w:val="none"/>
        </w:rPr>
        <w:t>工程基础课</w:t>
      </w:r>
    </w:p>
    <w:p w14:paraId="16DDB276">
      <w:pPr>
        <w:widowControl/>
        <w:spacing w:line="400" w:lineRule="exact"/>
        <w:ind w:firstLine="360" w:firstLineChars="200"/>
        <w:jc w:val="left"/>
        <w:textAlignment w:val="center"/>
        <w:rPr>
          <w:rFonts w:hint="eastAsia"/>
          <w:color w:val="auto"/>
          <w:highlight w:val="none"/>
        </w:rPr>
      </w:pPr>
      <w:r>
        <w:rPr>
          <w:rFonts w:hint="eastAsia"/>
          <w:color w:val="auto"/>
          <w:highlight w:val="none"/>
        </w:rPr>
        <w:t xml:space="preserve">       4</w:t>
      </w:r>
      <w:r>
        <w:rPr>
          <w:rFonts w:hint="eastAsia" w:ascii="宋体" w:hAnsi="宋体" w:eastAsia="宋体" w:cs="宋体"/>
          <w:color w:val="auto"/>
          <w:kern w:val="0"/>
          <w:szCs w:val="21"/>
          <w:highlight w:val="none"/>
          <w:lang w:bidi="ar"/>
        </w:rPr>
        <w:t>.</w:t>
      </w:r>
      <w:r>
        <w:rPr>
          <w:rFonts w:hint="eastAsia"/>
          <w:color w:val="auto"/>
          <w:highlight w:val="none"/>
        </w:rPr>
        <w:t>专业基础课</w:t>
      </w:r>
    </w:p>
    <w:p w14:paraId="3EA2FDEF">
      <w:pPr>
        <w:widowControl/>
        <w:spacing w:line="400" w:lineRule="exact"/>
        <w:ind w:firstLine="900" w:firstLineChars="500"/>
        <w:jc w:val="left"/>
        <w:textAlignment w:val="center"/>
        <w:rPr>
          <w:rFonts w:hint="eastAsia" w:ascii="宋体" w:hAnsi="宋体"/>
          <w:b/>
          <w:bCs/>
          <w:color w:val="auto"/>
          <w:sz w:val="21"/>
          <w:szCs w:val="21"/>
        </w:rPr>
      </w:pPr>
      <w:r>
        <w:rPr>
          <w:rFonts w:hint="eastAsia"/>
          <w:color w:val="auto"/>
          <w:highlight w:val="none"/>
        </w:rPr>
        <w:t>5</w:t>
      </w:r>
      <w:r>
        <w:rPr>
          <w:rFonts w:hint="eastAsia" w:ascii="宋体" w:hAnsi="宋体" w:eastAsia="宋体" w:cs="宋体"/>
          <w:color w:val="auto"/>
          <w:kern w:val="0"/>
          <w:szCs w:val="21"/>
          <w:highlight w:val="none"/>
          <w:lang w:bidi="ar"/>
        </w:rPr>
        <w:t>.</w:t>
      </w:r>
      <w:r>
        <w:rPr>
          <w:rFonts w:hint="eastAsia"/>
          <w:color w:val="auto"/>
          <w:highlight w:val="none"/>
        </w:rPr>
        <w:t>专业课程</w:t>
      </w:r>
    </w:p>
    <w:p w14:paraId="198745FE">
      <w:pPr>
        <w:spacing w:line="400" w:lineRule="exact"/>
        <w:ind w:firstLine="357"/>
        <w:jc w:val="left"/>
        <w:rPr>
          <w:rFonts w:hint="eastAsia" w:ascii="Times New Roman" w:hAnsi="Times New Roman"/>
          <w:color w:val="auto"/>
          <w:sz w:val="21"/>
          <w:szCs w:val="21"/>
          <w:lang w:bidi="ar"/>
        </w:rPr>
      </w:pPr>
    </w:p>
    <w:p w14:paraId="778CBC67">
      <w:pPr>
        <w:rPr>
          <w:rFonts w:cs="Calibri"/>
          <w:color w:val="auto"/>
        </w:rPr>
      </w:pPr>
      <w:r>
        <w:rPr>
          <w:rFonts w:hint="eastAsia"/>
          <w:color w:val="auto"/>
          <w:lang w:bidi="ar"/>
        </w:rPr>
        <w:br w:type="page"/>
      </w:r>
    </w:p>
    <w:p w14:paraId="765C2C7D">
      <w:pPr>
        <w:spacing w:before="240" w:beforeLines="100" w:line="360" w:lineRule="auto"/>
        <w:rPr>
          <w:rFonts w:hint="eastAsia" w:ascii="Times New Roman" w:hAnsi="Times New Roman"/>
          <w:b/>
          <w:bCs/>
          <w:color w:val="auto"/>
          <w:sz w:val="21"/>
          <w:szCs w:val="21"/>
        </w:rPr>
      </w:pPr>
      <w:r>
        <w:rPr>
          <w:rFonts w:hint="eastAsia" w:ascii="Times New Roman" w:hAnsi="Times New Roman"/>
          <w:b/>
          <w:bCs/>
          <w:color w:val="auto"/>
          <w:sz w:val="21"/>
          <w:szCs w:val="21"/>
        </w:rPr>
        <w:t>表1 通识教育课程一览表</w:t>
      </w:r>
    </w:p>
    <w:tbl>
      <w:tblPr>
        <w:tblStyle w:val="7"/>
        <w:tblW w:w="9634" w:type="dxa"/>
        <w:jc w:val="center"/>
        <w:tblLayout w:type="fixed"/>
        <w:tblCellMar>
          <w:top w:w="0" w:type="dxa"/>
          <w:left w:w="108" w:type="dxa"/>
          <w:bottom w:w="0" w:type="dxa"/>
          <w:right w:w="108" w:type="dxa"/>
        </w:tblCellMar>
      </w:tblPr>
      <w:tblGrid>
        <w:gridCol w:w="649"/>
        <w:gridCol w:w="764"/>
        <w:gridCol w:w="1843"/>
        <w:gridCol w:w="708"/>
        <w:gridCol w:w="662"/>
        <w:gridCol w:w="614"/>
        <w:gridCol w:w="709"/>
        <w:gridCol w:w="709"/>
        <w:gridCol w:w="708"/>
        <w:gridCol w:w="567"/>
        <w:gridCol w:w="993"/>
        <w:gridCol w:w="708"/>
      </w:tblGrid>
      <w:tr w14:paraId="53213968">
        <w:tblPrEx>
          <w:tblCellMar>
            <w:top w:w="0" w:type="dxa"/>
            <w:left w:w="108" w:type="dxa"/>
            <w:bottom w:w="0" w:type="dxa"/>
            <w:right w:w="108" w:type="dxa"/>
          </w:tblCellMar>
        </w:tblPrEx>
        <w:trPr>
          <w:trHeight w:val="421" w:hRule="atLeast"/>
          <w:tblHeader/>
          <w:jc w:val="center"/>
        </w:trPr>
        <w:tc>
          <w:tcPr>
            <w:tcW w:w="64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4E370F">
            <w:pPr>
              <w:rPr>
                <w:b/>
                <w:bCs/>
                <w:color w:val="auto"/>
              </w:rPr>
            </w:pPr>
            <w:bookmarkStart w:id="0" w:name="_Hlk167257533"/>
            <w:r>
              <w:rPr>
                <w:rFonts w:hint="eastAsia"/>
                <w:b/>
                <w:bCs/>
                <w:color w:val="auto"/>
              </w:rPr>
              <w:t>课程类别</w:t>
            </w:r>
          </w:p>
        </w:tc>
        <w:tc>
          <w:tcPr>
            <w:tcW w:w="76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68FAD3A">
            <w:pPr>
              <w:rPr>
                <w:rFonts w:hint="eastAsia" w:eastAsia="宋体"/>
                <w:b/>
                <w:bCs/>
                <w:color w:val="auto"/>
                <w:lang w:eastAsia="zh-CN"/>
              </w:rPr>
            </w:pPr>
            <w:r>
              <w:rPr>
                <w:rFonts w:hint="eastAsia"/>
                <w:b/>
                <w:bCs/>
                <w:color w:val="auto"/>
              </w:rPr>
              <w:t>课程</w:t>
            </w:r>
          </w:p>
          <w:p w14:paraId="0514FAE3">
            <w:pPr>
              <w:rPr>
                <w:b/>
                <w:bCs/>
                <w:color w:val="auto"/>
              </w:rPr>
            </w:pPr>
            <w:r>
              <w:rPr>
                <w:rFonts w:hint="eastAsia"/>
                <w:b/>
                <w:bCs/>
                <w:color w:val="auto"/>
              </w:rPr>
              <w:t>代码</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E06942">
            <w:pPr>
              <w:rPr>
                <w:b/>
                <w:bCs/>
                <w:color w:val="auto"/>
              </w:rPr>
            </w:pPr>
            <w:r>
              <w:rPr>
                <w:rFonts w:hint="eastAsia"/>
                <w:b/>
                <w:bCs/>
                <w:color w:val="auto"/>
              </w:rPr>
              <w:t>课程名称</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FC52C5B">
            <w:pPr>
              <w:rPr>
                <w:b/>
                <w:bCs/>
                <w:color w:val="auto"/>
              </w:rPr>
            </w:pPr>
            <w:r>
              <w:rPr>
                <w:rFonts w:hint="eastAsia"/>
                <w:b/>
                <w:bCs/>
                <w:color w:val="auto"/>
              </w:rPr>
              <w:t>课程性质</w:t>
            </w:r>
          </w:p>
        </w:tc>
        <w:tc>
          <w:tcPr>
            <w:tcW w:w="6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A0F89C">
            <w:pPr>
              <w:rPr>
                <w:b/>
                <w:bCs/>
                <w:color w:val="auto"/>
              </w:rPr>
            </w:pPr>
            <w:r>
              <w:rPr>
                <w:rFonts w:hint="eastAsia"/>
                <w:b/>
                <w:bCs/>
                <w:color w:val="auto"/>
              </w:rPr>
              <w:t>学分</w:t>
            </w:r>
          </w:p>
        </w:tc>
        <w:tc>
          <w:tcPr>
            <w:tcW w:w="61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678782">
            <w:pPr>
              <w:rPr>
                <w:b/>
                <w:bCs/>
                <w:color w:val="auto"/>
              </w:rPr>
            </w:pPr>
            <w:r>
              <w:rPr>
                <w:rFonts w:hint="eastAsia"/>
                <w:b/>
                <w:bCs/>
                <w:color w:val="auto"/>
              </w:rPr>
              <w:t>总</w:t>
            </w:r>
          </w:p>
          <w:p w14:paraId="3199ECAE">
            <w:pPr>
              <w:rPr>
                <w:b/>
                <w:bCs/>
                <w:color w:val="auto"/>
              </w:rPr>
            </w:pPr>
            <w:r>
              <w:rPr>
                <w:rFonts w:hint="eastAsia"/>
                <w:b/>
                <w:bCs/>
                <w:color w:val="auto"/>
              </w:rPr>
              <w:t>学</w:t>
            </w:r>
          </w:p>
          <w:p w14:paraId="66416ED7">
            <w:pPr>
              <w:rPr>
                <w:b/>
                <w:bCs/>
                <w:color w:val="auto"/>
              </w:rPr>
            </w:pPr>
            <w:r>
              <w:rPr>
                <w:rFonts w:hint="eastAsia"/>
                <w:b/>
                <w:bCs/>
                <w:color w:val="auto"/>
              </w:rPr>
              <w:t>时</w:t>
            </w:r>
          </w:p>
        </w:tc>
        <w:tc>
          <w:tcPr>
            <w:tcW w:w="2126" w:type="dxa"/>
            <w:gridSpan w:val="3"/>
            <w:tcBorders>
              <w:top w:val="single" w:color="auto" w:sz="4" w:space="0"/>
              <w:left w:val="single" w:color="auto" w:sz="4" w:space="0"/>
              <w:bottom w:val="single" w:color="auto" w:sz="4" w:space="0"/>
              <w:right w:val="single" w:color="auto" w:sz="4" w:space="0"/>
            </w:tcBorders>
            <w:vAlign w:val="center"/>
          </w:tcPr>
          <w:p w14:paraId="36BE223D">
            <w:pPr>
              <w:rPr>
                <w:b/>
                <w:bCs/>
                <w:color w:val="auto"/>
              </w:rPr>
            </w:pPr>
            <w:r>
              <w:rPr>
                <w:rFonts w:hint="eastAsia"/>
                <w:b/>
                <w:bCs/>
                <w:color w:val="auto"/>
              </w:rPr>
              <w:t>分学时</w:t>
            </w:r>
          </w:p>
        </w:tc>
        <w:tc>
          <w:tcPr>
            <w:tcW w:w="567" w:type="dxa"/>
            <w:vMerge w:val="restart"/>
            <w:tcBorders>
              <w:top w:val="single" w:color="000000" w:sz="4" w:space="0"/>
              <w:left w:val="single" w:color="auto" w:sz="4" w:space="0"/>
              <w:right w:val="single" w:color="000000" w:sz="4" w:space="0"/>
            </w:tcBorders>
            <w:shd w:val="clear" w:color="auto" w:fill="auto"/>
            <w:vAlign w:val="center"/>
          </w:tcPr>
          <w:p w14:paraId="53FADC2C">
            <w:pPr>
              <w:rPr>
                <w:b/>
                <w:bCs/>
                <w:color w:val="auto"/>
              </w:rPr>
            </w:pPr>
            <w:r>
              <w:rPr>
                <w:rFonts w:hint="eastAsia"/>
                <w:b/>
                <w:bCs/>
                <w:color w:val="auto"/>
              </w:rPr>
              <w:t>开课学期</w:t>
            </w:r>
          </w:p>
        </w:tc>
        <w:tc>
          <w:tcPr>
            <w:tcW w:w="993" w:type="dxa"/>
            <w:vMerge w:val="restart"/>
            <w:tcBorders>
              <w:top w:val="single" w:color="000000" w:sz="4" w:space="0"/>
              <w:left w:val="single" w:color="000000" w:sz="4" w:space="0"/>
              <w:right w:val="single" w:color="000000" w:sz="4" w:space="0"/>
            </w:tcBorders>
            <w:shd w:val="clear" w:color="auto" w:fill="auto"/>
            <w:vAlign w:val="center"/>
          </w:tcPr>
          <w:p w14:paraId="45FF8D24">
            <w:pPr>
              <w:rPr>
                <w:b/>
                <w:bCs/>
                <w:color w:val="auto"/>
              </w:rPr>
            </w:pPr>
            <w:r>
              <w:rPr>
                <w:rFonts w:hint="eastAsia"/>
                <w:b/>
                <w:bCs/>
                <w:color w:val="auto"/>
              </w:rPr>
              <w:t>开课单位</w:t>
            </w:r>
          </w:p>
        </w:tc>
        <w:tc>
          <w:tcPr>
            <w:tcW w:w="708" w:type="dxa"/>
            <w:vMerge w:val="restart"/>
            <w:tcBorders>
              <w:top w:val="single" w:color="000000" w:sz="4" w:space="0"/>
              <w:left w:val="single" w:color="000000" w:sz="4" w:space="0"/>
              <w:right w:val="single" w:color="000000" w:sz="4" w:space="0"/>
            </w:tcBorders>
            <w:shd w:val="clear" w:color="auto" w:fill="auto"/>
            <w:vAlign w:val="center"/>
          </w:tcPr>
          <w:p w14:paraId="0177B730">
            <w:pPr>
              <w:rPr>
                <w:b/>
                <w:bCs/>
                <w:color w:val="auto"/>
              </w:rPr>
            </w:pPr>
            <w:r>
              <w:rPr>
                <w:rFonts w:hint="eastAsia"/>
                <w:b/>
                <w:bCs/>
                <w:color w:val="auto"/>
              </w:rPr>
              <w:t>备注</w:t>
            </w:r>
          </w:p>
        </w:tc>
      </w:tr>
      <w:tr w14:paraId="68395AFC">
        <w:tblPrEx>
          <w:tblCellMar>
            <w:top w:w="0" w:type="dxa"/>
            <w:left w:w="108" w:type="dxa"/>
            <w:bottom w:w="0" w:type="dxa"/>
            <w:right w:w="108" w:type="dxa"/>
          </w:tblCellMar>
        </w:tblPrEx>
        <w:trPr>
          <w:trHeight w:val="345" w:hRule="atLeast"/>
          <w:tblHeader/>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259421">
            <w:pPr>
              <w:rPr>
                <w:color w:val="auto"/>
              </w:rPr>
            </w:pPr>
          </w:p>
        </w:tc>
        <w:tc>
          <w:tcPr>
            <w:tcW w:w="7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AAD94E">
            <w:pPr>
              <w:rPr>
                <w:color w:val="auto"/>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37EA70">
            <w:pPr>
              <w:rPr>
                <w:color w:val="auto"/>
              </w:rPr>
            </w:pP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3B154E">
            <w:pPr>
              <w:rPr>
                <w:color w:val="auto"/>
              </w:rPr>
            </w:pPr>
          </w:p>
        </w:tc>
        <w:tc>
          <w:tcPr>
            <w:tcW w:w="6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EF8E01">
            <w:pPr>
              <w:rPr>
                <w:color w:val="auto"/>
              </w:rPr>
            </w:pPr>
          </w:p>
        </w:tc>
        <w:tc>
          <w:tcPr>
            <w:tcW w:w="6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118F6B">
            <w:pPr>
              <w:rPr>
                <w:color w:val="auto"/>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F19288A">
            <w:pPr>
              <w:rPr>
                <w:b/>
                <w:bCs/>
                <w:color w:val="auto"/>
              </w:rPr>
            </w:pPr>
            <w:r>
              <w:rPr>
                <w:rFonts w:hint="eastAsia"/>
                <w:b/>
                <w:bCs/>
                <w:color w:val="auto"/>
              </w:rPr>
              <w:t>理论</w:t>
            </w: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88FFAC0">
            <w:pPr>
              <w:rPr>
                <w:b/>
                <w:bCs/>
                <w:color w:val="auto"/>
              </w:rPr>
            </w:pPr>
            <w:r>
              <w:rPr>
                <w:rFonts w:hint="eastAsia"/>
                <w:b/>
                <w:bCs/>
                <w:color w:val="auto"/>
              </w:rPr>
              <w:t>实践</w:t>
            </w:r>
          </w:p>
        </w:tc>
        <w:tc>
          <w:tcPr>
            <w:tcW w:w="567" w:type="dxa"/>
            <w:vMerge w:val="continue"/>
            <w:tcBorders>
              <w:left w:val="single" w:color="auto" w:sz="4" w:space="0"/>
              <w:right w:val="single" w:color="000000" w:sz="4" w:space="0"/>
            </w:tcBorders>
            <w:shd w:val="clear" w:color="auto" w:fill="auto"/>
            <w:vAlign w:val="center"/>
          </w:tcPr>
          <w:p w14:paraId="1833D44F">
            <w:pPr>
              <w:rPr>
                <w:color w:val="auto"/>
              </w:rPr>
            </w:pPr>
          </w:p>
        </w:tc>
        <w:tc>
          <w:tcPr>
            <w:tcW w:w="993" w:type="dxa"/>
            <w:vMerge w:val="continue"/>
            <w:tcBorders>
              <w:left w:val="single" w:color="000000" w:sz="4" w:space="0"/>
              <w:right w:val="single" w:color="000000" w:sz="4" w:space="0"/>
            </w:tcBorders>
            <w:shd w:val="clear" w:color="auto" w:fill="auto"/>
            <w:vAlign w:val="center"/>
          </w:tcPr>
          <w:p w14:paraId="185E1DBD">
            <w:pPr>
              <w:rPr>
                <w:color w:val="auto"/>
              </w:rPr>
            </w:pPr>
          </w:p>
        </w:tc>
        <w:tc>
          <w:tcPr>
            <w:tcW w:w="708" w:type="dxa"/>
            <w:vMerge w:val="continue"/>
            <w:tcBorders>
              <w:left w:val="single" w:color="000000" w:sz="4" w:space="0"/>
              <w:right w:val="single" w:color="000000" w:sz="4" w:space="0"/>
            </w:tcBorders>
            <w:shd w:val="clear" w:color="auto" w:fill="auto"/>
            <w:vAlign w:val="center"/>
          </w:tcPr>
          <w:p w14:paraId="64B74BD1">
            <w:pPr>
              <w:rPr>
                <w:color w:val="auto"/>
              </w:rPr>
            </w:pPr>
          </w:p>
        </w:tc>
      </w:tr>
      <w:tr w14:paraId="0BC70BF7">
        <w:tblPrEx>
          <w:tblCellMar>
            <w:top w:w="0" w:type="dxa"/>
            <w:left w:w="108" w:type="dxa"/>
            <w:bottom w:w="0" w:type="dxa"/>
            <w:right w:w="108" w:type="dxa"/>
          </w:tblCellMar>
        </w:tblPrEx>
        <w:trPr>
          <w:trHeight w:val="348" w:hRule="atLeast"/>
          <w:tblHeader/>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081489">
            <w:pPr>
              <w:rPr>
                <w:color w:val="auto"/>
              </w:rPr>
            </w:pPr>
          </w:p>
        </w:tc>
        <w:tc>
          <w:tcPr>
            <w:tcW w:w="76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3146C7">
            <w:pPr>
              <w:rPr>
                <w:color w:val="auto"/>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298462">
            <w:pPr>
              <w:rPr>
                <w:color w:val="auto"/>
              </w:rPr>
            </w:pP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A4286B">
            <w:pPr>
              <w:rPr>
                <w:color w:val="auto"/>
              </w:rPr>
            </w:pPr>
          </w:p>
        </w:tc>
        <w:tc>
          <w:tcPr>
            <w:tcW w:w="66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31D1F5">
            <w:pPr>
              <w:rPr>
                <w:color w:val="auto"/>
              </w:rPr>
            </w:pPr>
          </w:p>
        </w:tc>
        <w:tc>
          <w:tcPr>
            <w:tcW w:w="61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BA707E">
            <w:pPr>
              <w:rPr>
                <w:color w:val="auto"/>
              </w:rPr>
            </w:pP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138A076">
            <w:pPr>
              <w:rPr>
                <w:b/>
                <w:bCs/>
                <w:color w:val="auto"/>
              </w:rPr>
            </w:pPr>
            <w:r>
              <w:rPr>
                <w:rFonts w:hint="eastAsia"/>
                <w:b/>
                <w:bCs/>
                <w:color w:val="auto"/>
              </w:rPr>
              <w:t>讲授</w:t>
            </w:r>
          </w:p>
        </w:tc>
        <w:tc>
          <w:tcPr>
            <w:tcW w:w="709" w:type="dxa"/>
            <w:tcBorders>
              <w:top w:val="single" w:color="auto" w:sz="4" w:space="0"/>
              <w:left w:val="single" w:color="auto" w:sz="4" w:space="0"/>
              <w:bottom w:val="single" w:color="000000" w:sz="4" w:space="0"/>
              <w:right w:val="single" w:color="auto" w:sz="4" w:space="0"/>
            </w:tcBorders>
            <w:shd w:val="clear" w:color="auto" w:fill="auto"/>
            <w:vAlign w:val="center"/>
          </w:tcPr>
          <w:p w14:paraId="476D6A7B">
            <w:pPr>
              <w:rPr>
                <w:b/>
                <w:bCs/>
                <w:color w:val="auto"/>
              </w:rPr>
            </w:pPr>
            <w:r>
              <w:rPr>
                <w:rFonts w:hint="eastAsia"/>
                <w:b/>
                <w:bCs/>
                <w:color w:val="auto"/>
              </w:rPr>
              <w:t>校内</w:t>
            </w:r>
          </w:p>
        </w:tc>
        <w:tc>
          <w:tcPr>
            <w:tcW w:w="708" w:type="dxa"/>
            <w:tcBorders>
              <w:top w:val="single" w:color="auto" w:sz="4" w:space="0"/>
              <w:left w:val="single" w:color="auto" w:sz="4" w:space="0"/>
              <w:bottom w:val="single" w:color="000000" w:sz="4" w:space="0"/>
              <w:right w:val="single" w:color="auto" w:sz="4" w:space="0"/>
            </w:tcBorders>
            <w:shd w:val="clear" w:color="auto" w:fill="auto"/>
            <w:vAlign w:val="center"/>
          </w:tcPr>
          <w:p w14:paraId="6A528382">
            <w:pPr>
              <w:rPr>
                <w:b/>
                <w:bCs/>
                <w:color w:val="auto"/>
              </w:rPr>
            </w:pPr>
            <w:r>
              <w:rPr>
                <w:rFonts w:hint="eastAsia"/>
                <w:b/>
                <w:bCs/>
                <w:color w:val="auto"/>
              </w:rPr>
              <w:t>校外</w:t>
            </w:r>
          </w:p>
        </w:tc>
        <w:tc>
          <w:tcPr>
            <w:tcW w:w="567" w:type="dxa"/>
            <w:vMerge w:val="continue"/>
            <w:tcBorders>
              <w:left w:val="single" w:color="auto" w:sz="4" w:space="0"/>
              <w:bottom w:val="single" w:color="000000" w:sz="4" w:space="0"/>
              <w:right w:val="single" w:color="000000" w:sz="4" w:space="0"/>
            </w:tcBorders>
            <w:shd w:val="clear" w:color="auto" w:fill="auto"/>
            <w:vAlign w:val="center"/>
          </w:tcPr>
          <w:p w14:paraId="7FE2852D">
            <w:pPr>
              <w:rPr>
                <w:color w:val="auto"/>
              </w:rPr>
            </w:pPr>
          </w:p>
        </w:tc>
        <w:tc>
          <w:tcPr>
            <w:tcW w:w="993" w:type="dxa"/>
            <w:vMerge w:val="continue"/>
            <w:tcBorders>
              <w:left w:val="single" w:color="000000" w:sz="4" w:space="0"/>
              <w:bottom w:val="single" w:color="000000" w:sz="4" w:space="0"/>
              <w:right w:val="single" w:color="000000" w:sz="4" w:space="0"/>
            </w:tcBorders>
            <w:shd w:val="clear" w:color="auto" w:fill="auto"/>
            <w:vAlign w:val="center"/>
          </w:tcPr>
          <w:p w14:paraId="177471E6">
            <w:pPr>
              <w:rPr>
                <w:color w:val="auto"/>
              </w:rPr>
            </w:pPr>
          </w:p>
        </w:tc>
        <w:tc>
          <w:tcPr>
            <w:tcW w:w="708" w:type="dxa"/>
            <w:vMerge w:val="continue"/>
            <w:tcBorders>
              <w:left w:val="single" w:color="000000" w:sz="4" w:space="0"/>
              <w:bottom w:val="single" w:color="000000" w:sz="4" w:space="0"/>
              <w:right w:val="single" w:color="000000" w:sz="4" w:space="0"/>
            </w:tcBorders>
            <w:shd w:val="clear" w:color="auto" w:fill="auto"/>
            <w:vAlign w:val="center"/>
          </w:tcPr>
          <w:p w14:paraId="6A06F3C8">
            <w:pPr>
              <w:rPr>
                <w:color w:val="auto"/>
              </w:rPr>
            </w:pPr>
          </w:p>
        </w:tc>
      </w:tr>
      <w:tr w14:paraId="39BDD914">
        <w:tblPrEx>
          <w:tblCellMar>
            <w:top w:w="0" w:type="dxa"/>
            <w:left w:w="108" w:type="dxa"/>
            <w:bottom w:w="0" w:type="dxa"/>
            <w:right w:w="108" w:type="dxa"/>
          </w:tblCellMar>
        </w:tblPrEx>
        <w:trPr>
          <w:trHeight w:val="570" w:hRule="atLeast"/>
          <w:jc w:val="center"/>
        </w:trPr>
        <w:tc>
          <w:tcPr>
            <w:tcW w:w="649" w:type="dxa"/>
            <w:vMerge w:val="restart"/>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46AFCC14">
            <w:pPr>
              <w:rPr>
                <w:b/>
                <w:bCs/>
                <w:color w:val="auto"/>
              </w:rPr>
            </w:pPr>
            <w:r>
              <w:rPr>
                <w:b/>
                <w:bCs/>
                <w:color w:val="auto"/>
              </w:rPr>
              <w:t>通识必修</w:t>
            </w:r>
          </w:p>
        </w:tc>
        <w:tc>
          <w:tcPr>
            <w:tcW w:w="764" w:type="dxa"/>
            <w:tcBorders>
              <w:top w:val="single" w:color="auto" w:sz="4" w:space="0"/>
              <w:left w:val="single" w:color="auto" w:sz="4" w:space="0"/>
              <w:bottom w:val="single" w:color="auto" w:sz="4" w:space="0"/>
              <w:right w:val="single" w:color="auto" w:sz="4" w:space="0"/>
            </w:tcBorders>
            <w:shd w:val="clear" w:color="000000" w:fill="FFFFFF"/>
            <w:vAlign w:val="center"/>
          </w:tcPr>
          <w:p w14:paraId="783C345E">
            <w:pPr>
              <w:rPr>
                <w:color w:val="auto"/>
              </w:rPr>
            </w:pPr>
            <w:r>
              <w:rPr>
                <w:color w:val="auto"/>
              </w:rPr>
              <w:t>351043</w:t>
            </w:r>
          </w:p>
        </w:tc>
        <w:tc>
          <w:tcPr>
            <w:tcW w:w="1843" w:type="dxa"/>
            <w:tcBorders>
              <w:top w:val="single" w:color="auto" w:sz="4" w:space="0"/>
              <w:left w:val="nil"/>
              <w:bottom w:val="single" w:color="auto" w:sz="4" w:space="0"/>
              <w:right w:val="single" w:color="auto" w:sz="4" w:space="0"/>
            </w:tcBorders>
            <w:shd w:val="clear" w:color="000000" w:fill="FFFFFF"/>
            <w:vAlign w:val="center"/>
          </w:tcPr>
          <w:p w14:paraId="200FD5F0">
            <w:pPr>
              <w:rPr>
                <w:color w:val="auto"/>
              </w:rPr>
            </w:pPr>
            <w:r>
              <w:rPr>
                <w:color w:val="auto"/>
              </w:rPr>
              <w:t>思想道德与法治</w:t>
            </w:r>
          </w:p>
        </w:tc>
        <w:tc>
          <w:tcPr>
            <w:tcW w:w="708" w:type="dxa"/>
            <w:tcBorders>
              <w:top w:val="single" w:color="auto" w:sz="4" w:space="0"/>
              <w:left w:val="nil"/>
              <w:bottom w:val="single" w:color="auto" w:sz="4" w:space="0"/>
              <w:right w:val="single" w:color="auto" w:sz="4" w:space="0"/>
            </w:tcBorders>
            <w:shd w:val="clear" w:color="auto" w:fill="auto"/>
            <w:vAlign w:val="center"/>
          </w:tcPr>
          <w:p w14:paraId="2E6BB857">
            <w:pPr>
              <w:rPr>
                <w:color w:val="auto"/>
              </w:rPr>
            </w:pPr>
            <w:r>
              <w:rPr>
                <w:color w:val="auto"/>
              </w:rPr>
              <w:t>必修</w:t>
            </w:r>
          </w:p>
        </w:tc>
        <w:tc>
          <w:tcPr>
            <w:tcW w:w="662" w:type="dxa"/>
            <w:tcBorders>
              <w:top w:val="single" w:color="auto" w:sz="4" w:space="0"/>
              <w:left w:val="nil"/>
              <w:bottom w:val="single" w:color="auto" w:sz="4" w:space="0"/>
              <w:right w:val="single" w:color="auto" w:sz="4" w:space="0"/>
            </w:tcBorders>
            <w:shd w:val="clear" w:color="auto" w:fill="auto"/>
            <w:vAlign w:val="center"/>
          </w:tcPr>
          <w:p w14:paraId="62725DA3">
            <w:pPr>
              <w:rPr>
                <w:color w:val="auto"/>
              </w:rPr>
            </w:pPr>
            <w:r>
              <w:rPr>
                <w:color w:val="auto"/>
              </w:rPr>
              <w:t>2</w:t>
            </w:r>
          </w:p>
        </w:tc>
        <w:tc>
          <w:tcPr>
            <w:tcW w:w="614" w:type="dxa"/>
            <w:tcBorders>
              <w:top w:val="single" w:color="auto" w:sz="4" w:space="0"/>
              <w:left w:val="nil"/>
              <w:bottom w:val="single" w:color="auto" w:sz="4" w:space="0"/>
              <w:right w:val="single" w:color="auto" w:sz="4" w:space="0"/>
            </w:tcBorders>
            <w:shd w:val="clear" w:color="auto" w:fill="auto"/>
            <w:vAlign w:val="center"/>
          </w:tcPr>
          <w:p w14:paraId="48C235E8">
            <w:pPr>
              <w:rPr>
                <w:color w:val="auto"/>
              </w:rPr>
            </w:pPr>
            <w:r>
              <w:rPr>
                <w:color w:val="auto"/>
              </w:rPr>
              <w:t>32</w:t>
            </w:r>
          </w:p>
        </w:tc>
        <w:tc>
          <w:tcPr>
            <w:tcW w:w="709" w:type="dxa"/>
            <w:tcBorders>
              <w:top w:val="single" w:color="auto" w:sz="4" w:space="0"/>
              <w:left w:val="nil"/>
              <w:bottom w:val="single" w:color="auto" w:sz="4" w:space="0"/>
              <w:right w:val="single" w:color="auto" w:sz="4" w:space="0"/>
            </w:tcBorders>
            <w:shd w:val="clear" w:color="auto" w:fill="auto"/>
            <w:vAlign w:val="center"/>
          </w:tcPr>
          <w:p w14:paraId="53304D92">
            <w:pPr>
              <w:rPr>
                <w:color w:val="auto"/>
              </w:rPr>
            </w:pPr>
            <w:r>
              <w:rPr>
                <w:color w:val="auto"/>
              </w:rPr>
              <w:t>32</w:t>
            </w:r>
          </w:p>
        </w:tc>
        <w:tc>
          <w:tcPr>
            <w:tcW w:w="709" w:type="dxa"/>
            <w:tcBorders>
              <w:top w:val="single" w:color="000000" w:sz="4" w:space="0"/>
              <w:left w:val="single" w:color="auto" w:sz="4" w:space="0"/>
              <w:bottom w:val="single" w:color="000000" w:sz="4" w:space="0"/>
              <w:right w:val="single" w:color="auto" w:sz="4" w:space="0"/>
            </w:tcBorders>
            <w:shd w:val="clear" w:color="auto" w:fill="auto"/>
            <w:vAlign w:val="center"/>
          </w:tcPr>
          <w:p w14:paraId="4698FB09">
            <w:pPr>
              <w:rPr>
                <w:color w:val="auto"/>
              </w:rPr>
            </w:pPr>
          </w:p>
        </w:tc>
        <w:tc>
          <w:tcPr>
            <w:tcW w:w="708" w:type="dxa"/>
            <w:tcBorders>
              <w:top w:val="single" w:color="000000" w:sz="4" w:space="0"/>
              <w:left w:val="single" w:color="auto" w:sz="4" w:space="0"/>
              <w:bottom w:val="single" w:color="000000" w:sz="4" w:space="0"/>
              <w:right w:val="single" w:color="000000" w:sz="4" w:space="0"/>
            </w:tcBorders>
            <w:shd w:val="clear" w:color="auto" w:fill="auto"/>
            <w:vAlign w:val="center"/>
          </w:tcPr>
          <w:p w14:paraId="34EB7D1D">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208C3">
            <w:pPr>
              <w:rPr>
                <w:color w:val="auto"/>
              </w:rPr>
            </w:pPr>
            <w:r>
              <w:rPr>
                <w:color w:val="auto"/>
              </w:rPr>
              <w:t>1</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753E62D5">
            <w:pPr>
              <w:rPr>
                <w:color w:val="auto"/>
                <w:sz w:val="15"/>
                <w:szCs w:val="15"/>
              </w:rPr>
            </w:pPr>
            <w:r>
              <w:rPr>
                <w:color w:val="auto"/>
                <w:sz w:val="15"/>
                <w:szCs w:val="15"/>
              </w:rPr>
              <w:t>马克思主义学院</w:t>
            </w:r>
          </w:p>
        </w:tc>
        <w:tc>
          <w:tcPr>
            <w:tcW w:w="708" w:type="dxa"/>
            <w:vMerge w:val="restart"/>
            <w:tcBorders>
              <w:top w:val="single" w:color="auto" w:sz="4" w:space="0"/>
              <w:left w:val="single" w:color="auto" w:sz="4" w:space="0"/>
              <w:right w:val="single" w:color="auto" w:sz="4" w:space="0"/>
            </w:tcBorders>
            <w:shd w:val="clear" w:color="auto" w:fill="auto"/>
            <w:noWrap/>
            <w:vAlign w:val="center"/>
          </w:tcPr>
          <w:p w14:paraId="62EEE275">
            <w:pPr>
              <w:rPr>
                <w:color w:val="auto"/>
              </w:rPr>
            </w:pPr>
            <w:r>
              <w:rPr>
                <w:color w:val="auto"/>
              </w:rPr>
              <w:t>思想政治类</w:t>
            </w:r>
          </w:p>
        </w:tc>
      </w:tr>
      <w:tr w14:paraId="55BEF5C4">
        <w:tblPrEx>
          <w:tblCellMar>
            <w:top w:w="0" w:type="dxa"/>
            <w:left w:w="108" w:type="dxa"/>
            <w:bottom w:w="0" w:type="dxa"/>
            <w:right w:w="108" w:type="dxa"/>
          </w:tblCellMar>
        </w:tblPrEx>
        <w:trPr>
          <w:trHeight w:val="585"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CD4F7BB">
            <w:pPr>
              <w:rPr>
                <w:color w:val="auto"/>
              </w:rPr>
            </w:pP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7DE9EDFA">
            <w:pPr>
              <w:rPr>
                <w:color w:val="auto"/>
              </w:rPr>
            </w:pPr>
            <w:r>
              <w:rPr>
                <w:color w:val="auto"/>
              </w:rPr>
              <w:t>351046</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22533FF7">
            <w:pPr>
              <w:rPr>
                <w:color w:val="auto"/>
              </w:rPr>
            </w:pPr>
            <w:r>
              <w:rPr>
                <w:color w:val="auto"/>
              </w:rPr>
              <w:t>习近平新时代中国特色社会主义思想概论</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3856EBF4">
            <w:pPr>
              <w:rPr>
                <w:color w:val="auto"/>
              </w:rPr>
            </w:pPr>
            <w:r>
              <w:rPr>
                <w:color w:val="auto"/>
              </w:rPr>
              <w:t>必修</w:t>
            </w:r>
          </w:p>
        </w:tc>
        <w:tc>
          <w:tcPr>
            <w:tcW w:w="662" w:type="dxa"/>
            <w:tcBorders>
              <w:top w:val="single" w:color="000000" w:sz="4" w:space="0"/>
              <w:left w:val="single" w:color="auto" w:sz="4" w:space="0"/>
              <w:bottom w:val="single" w:color="000000" w:sz="4" w:space="0"/>
              <w:right w:val="single" w:color="000000" w:sz="4" w:space="0"/>
            </w:tcBorders>
            <w:shd w:val="clear" w:color="auto" w:fill="auto"/>
            <w:vAlign w:val="center"/>
          </w:tcPr>
          <w:p w14:paraId="38FB64F0">
            <w:pPr>
              <w:rPr>
                <w:color w:val="auto"/>
              </w:rPr>
            </w:pPr>
            <w:r>
              <w:rPr>
                <w:color w:val="auto"/>
              </w:rPr>
              <w:t>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EBD66">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DD99C">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F45B9">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00F2E">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8FE7">
            <w:pPr>
              <w:rPr>
                <w:color w:val="auto"/>
              </w:rPr>
            </w:pPr>
            <w:r>
              <w:rPr>
                <w:color w:val="auto"/>
              </w:rPr>
              <w:t>1</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7E45A53">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641AE932">
            <w:pPr>
              <w:rPr>
                <w:color w:val="auto"/>
              </w:rPr>
            </w:pPr>
          </w:p>
        </w:tc>
      </w:tr>
      <w:tr w14:paraId="72825366">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455D6AB">
            <w:pPr>
              <w:rPr>
                <w:color w:val="auto"/>
              </w:rPr>
            </w:pPr>
          </w:p>
        </w:tc>
        <w:tc>
          <w:tcPr>
            <w:tcW w:w="764" w:type="dxa"/>
            <w:tcBorders>
              <w:top w:val="single" w:color="auto" w:sz="4" w:space="0"/>
              <w:left w:val="single" w:color="auto" w:sz="4" w:space="0"/>
              <w:bottom w:val="single" w:color="auto" w:sz="4" w:space="0"/>
              <w:right w:val="single" w:color="auto" w:sz="4" w:space="0"/>
            </w:tcBorders>
            <w:shd w:val="clear" w:color="auto" w:fill="FFFFFF"/>
            <w:vAlign w:val="center"/>
          </w:tcPr>
          <w:p w14:paraId="53DBC2ED">
            <w:pPr>
              <w:rPr>
                <w:color w:val="auto"/>
              </w:rPr>
            </w:pPr>
            <w:r>
              <w:rPr>
                <w:color w:val="auto"/>
              </w:rPr>
              <w:t>351034</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307FA9D0">
            <w:pPr>
              <w:rPr>
                <w:color w:val="auto"/>
              </w:rPr>
            </w:pPr>
            <w:r>
              <w:rPr>
                <w:color w:val="auto"/>
              </w:rPr>
              <w:t>中国近现代史纲要</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5BB29314">
            <w:pPr>
              <w:rPr>
                <w:color w:val="auto"/>
              </w:rPr>
            </w:pPr>
            <w:r>
              <w:rPr>
                <w:color w:val="auto"/>
              </w:rPr>
              <w:t>必修</w:t>
            </w:r>
          </w:p>
        </w:tc>
        <w:tc>
          <w:tcPr>
            <w:tcW w:w="662" w:type="dxa"/>
            <w:tcBorders>
              <w:top w:val="single" w:color="000000" w:sz="4" w:space="0"/>
              <w:left w:val="single" w:color="auto" w:sz="4" w:space="0"/>
              <w:bottom w:val="single" w:color="000000" w:sz="4" w:space="0"/>
              <w:right w:val="single" w:color="000000" w:sz="4" w:space="0"/>
            </w:tcBorders>
            <w:shd w:val="clear" w:color="auto" w:fill="auto"/>
            <w:vAlign w:val="center"/>
          </w:tcPr>
          <w:p w14:paraId="695A11B0">
            <w:pPr>
              <w:rPr>
                <w:color w:val="auto"/>
              </w:rPr>
            </w:pPr>
            <w:r>
              <w:rPr>
                <w:color w:val="auto"/>
              </w:rPr>
              <w:t>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861B">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7AAC">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AAC7A">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731BE">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05101">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B0B4A13">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288AF18F">
            <w:pPr>
              <w:rPr>
                <w:color w:val="auto"/>
              </w:rPr>
            </w:pPr>
          </w:p>
        </w:tc>
      </w:tr>
      <w:tr w14:paraId="5DB892B6">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6DF774F">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9237B">
            <w:pPr>
              <w:rPr>
                <w:color w:val="auto"/>
              </w:rPr>
            </w:pPr>
            <w:r>
              <w:rPr>
                <w:color w:val="auto"/>
              </w:rPr>
              <w:t>351044</w:t>
            </w:r>
          </w:p>
        </w:tc>
        <w:tc>
          <w:tcPr>
            <w:tcW w:w="1843" w:type="dxa"/>
            <w:tcBorders>
              <w:top w:val="single" w:color="000000" w:sz="4" w:space="0"/>
              <w:left w:val="nil"/>
              <w:bottom w:val="single" w:color="000000" w:sz="4" w:space="0"/>
              <w:right w:val="single" w:color="000000" w:sz="4" w:space="0"/>
            </w:tcBorders>
            <w:shd w:val="clear" w:color="auto" w:fill="auto"/>
            <w:vAlign w:val="center"/>
          </w:tcPr>
          <w:p w14:paraId="600AA282">
            <w:pPr>
              <w:rPr>
                <w:color w:val="auto"/>
              </w:rPr>
            </w:pPr>
            <w:r>
              <w:rPr>
                <w:color w:val="auto"/>
              </w:rPr>
              <w:t>马克思主义基本原理</w:t>
            </w:r>
          </w:p>
        </w:tc>
        <w:tc>
          <w:tcPr>
            <w:tcW w:w="708" w:type="dxa"/>
            <w:tcBorders>
              <w:top w:val="single" w:color="000000" w:sz="4" w:space="0"/>
              <w:left w:val="nil"/>
              <w:bottom w:val="single" w:color="000000" w:sz="4" w:space="0"/>
              <w:right w:val="single" w:color="000000" w:sz="4" w:space="0"/>
            </w:tcBorders>
            <w:shd w:val="clear" w:color="auto" w:fill="auto"/>
            <w:vAlign w:val="center"/>
          </w:tcPr>
          <w:p w14:paraId="14713638">
            <w:pPr>
              <w:rPr>
                <w:color w:val="auto"/>
              </w:rPr>
            </w:pPr>
            <w:r>
              <w:rPr>
                <w:color w:val="auto"/>
              </w:rPr>
              <w:t>必修</w:t>
            </w:r>
          </w:p>
        </w:tc>
        <w:tc>
          <w:tcPr>
            <w:tcW w:w="662" w:type="dxa"/>
            <w:tcBorders>
              <w:top w:val="single" w:color="000000" w:sz="4" w:space="0"/>
              <w:left w:val="nil"/>
              <w:bottom w:val="single" w:color="000000" w:sz="4" w:space="0"/>
              <w:right w:val="single" w:color="000000" w:sz="4" w:space="0"/>
            </w:tcBorders>
            <w:shd w:val="clear" w:color="auto" w:fill="auto"/>
            <w:vAlign w:val="center"/>
          </w:tcPr>
          <w:p w14:paraId="0E1945D7">
            <w:pPr>
              <w:rPr>
                <w:color w:val="auto"/>
              </w:rPr>
            </w:pPr>
            <w:r>
              <w:rPr>
                <w:color w:val="auto"/>
              </w:rPr>
              <w:t>3</w:t>
            </w:r>
          </w:p>
        </w:tc>
        <w:tc>
          <w:tcPr>
            <w:tcW w:w="614" w:type="dxa"/>
            <w:tcBorders>
              <w:top w:val="single" w:color="000000" w:sz="4" w:space="0"/>
              <w:left w:val="nil"/>
              <w:bottom w:val="single" w:color="000000" w:sz="4" w:space="0"/>
              <w:right w:val="single" w:color="000000" w:sz="4" w:space="0"/>
            </w:tcBorders>
            <w:shd w:val="clear" w:color="auto" w:fill="auto"/>
            <w:vAlign w:val="center"/>
          </w:tcPr>
          <w:p w14:paraId="446947C8">
            <w:pPr>
              <w:rPr>
                <w:color w:val="auto"/>
              </w:rPr>
            </w:pPr>
            <w:r>
              <w:rPr>
                <w:color w:val="auto"/>
              </w:rPr>
              <w:t>48</w:t>
            </w:r>
          </w:p>
        </w:tc>
        <w:tc>
          <w:tcPr>
            <w:tcW w:w="709" w:type="dxa"/>
            <w:tcBorders>
              <w:top w:val="single" w:color="000000" w:sz="4" w:space="0"/>
              <w:left w:val="nil"/>
              <w:bottom w:val="single" w:color="000000" w:sz="4" w:space="0"/>
              <w:right w:val="single" w:color="000000" w:sz="4" w:space="0"/>
            </w:tcBorders>
            <w:shd w:val="clear" w:color="auto" w:fill="auto"/>
            <w:noWrap/>
            <w:vAlign w:val="center"/>
          </w:tcPr>
          <w:p w14:paraId="1A17D269">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35FC">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484CA">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24BD1">
            <w:pPr>
              <w:rPr>
                <w:color w:val="auto"/>
              </w:rPr>
            </w:pPr>
            <w:r>
              <w:rPr>
                <w:color w:val="auto"/>
              </w:rPr>
              <w:t>3</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5BFC60CC">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25BA721D">
            <w:pPr>
              <w:rPr>
                <w:color w:val="auto"/>
              </w:rPr>
            </w:pPr>
          </w:p>
        </w:tc>
      </w:tr>
      <w:tr w14:paraId="78675D0B">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FBE2875">
            <w:pPr>
              <w:rPr>
                <w:color w:val="auto"/>
              </w:rP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18DF17C4">
            <w:pPr>
              <w:rPr>
                <w:color w:val="auto"/>
              </w:rPr>
            </w:pPr>
            <w:r>
              <w:rPr>
                <w:color w:val="auto"/>
              </w:rPr>
              <w:t>351048</w:t>
            </w:r>
          </w:p>
        </w:tc>
        <w:tc>
          <w:tcPr>
            <w:tcW w:w="1843" w:type="dxa"/>
            <w:tcBorders>
              <w:top w:val="single" w:color="auto" w:sz="4" w:space="0"/>
              <w:left w:val="nil"/>
              <w:bottom w:val="single" w:color="auto" w:sz="4" w:space="0"/>
              <w:right w:val="single" w:color="auto" w:sz="4" w:space="0"/>
            </w:tcBorders>
            <w:shd w:val="clear" w:color="auto" w:fill="auto"/>
            <w:vAlign w:val="center"/>
          </w:tcPr>
          <w:p w14:paraId="4F724FDA">
            <w:pPr>
              <w:rPr>
                <w:color w:val="auto"/>
              </w:rPr>
            </w:pPr>
            <w:r>
              <w:rPr>
                <w:color w:val="auto"/>
              </w:rPr>
              <w:t>毛泽东思想和中国特色社会主义理论体系概论</w:t>
            </w:r>
          </w:p>
        </w:tc>
        <w:tc>
          <w:tcPr>
            <w:tcW w:w="708" w:type="dxa"/>
            <w:tcBorders>
              <w:top w:val="single" w:color="auto" w:sz="4" w:space="0"/>
              <w:left w:val="nil"/>
              <w:bottom w:val="single" w:color="auto" w:sz="4" w:space="0"/>
              <w:right w:val="single" w:color="auto" w:sz="4" w:space="0"/>
            </w:tcBorders>
            <w:shd w:val="clear" w:color="auto" w:fill="auto"/>
            <w:vAlign w:val="center"/>
          </w:tcPr>
          <w:p w14:paraId="0E06C9CB">
            <w:pPr>
              <w:rPr>
                <w:color w:val="auto"/>
              </w:rPr>
            </w:pPr>
            <w:r>
              <w:rPr>
                <w:color w:val="auto"/>
              </w:rPr>
              <w:t>必修</w:t>
            </w:r>
          </w:p>
        </w:tc>
        <w:tc>
          <w:tcPr>
            <w:tcW w:w="662" w:type="dxa"/>
            <w:tcBorders>
              <w:top w:val="single" w:color="auto" w:sz="4" w:space="0"/>
              <w:left w:val="nil"/>
              <w:bottom w:val="single" w:color="auto" w:sz="4" w:space="0"/>
              <w:right w:val="single" w:color="auto" w:sz="4" w:space="0"/>
            </w:tcBorders>
            <w:shd w:val="clear" w:color="auto" w:fill="auto"/>
            <w:vAlign w:val="center"/>
          </w:tcPr>
          <w:p w14:paraId="6E48B12B">
            <w:pPr>
              <w:rPr>
                <w:color w:val="auto"/>
              </w:rPr>
            </w:pPr>
            <w:r>
              <w:rPr>
                <w:color w:val="auto"/>
              </w:rPr>
              <w:t>3</w:t>
            </w:r>
          </w:p>
        </w:tc>
        <w:tc>
          <w:tcPr>
            <w:tcW w:w="614" w:type="dxa"/>
            <w:tcBorders>
              <w:top w:val="single" w:color="auto" w:sz="4" w:space="0"/>
              <w:left w:val="nil"/>
              <w:bottom w:val="single" w:color="auto" w:sz="4" w:space="0"/>
              <w:right w:val="single" w:color="auto" w:sz="4" w:space="0"/>
            </w:tcBorders>
            <w:shd w:val="clear" w:color="auto" w:fill="auto"/>
            <w:vAlign w:val="center"/>
          </w:tcPr>
          <w:p w14:paraId="0E318A6E">
            <w:pPr>
              <w:rPr>
                <w:color w:val="auto"/>
              </w:rPr>
            </w:pPr>
            <w:r>
              <w:rPr>
                <w:color w:val="auto"/>
              </w:rPr>
              <w:t>48</w:t>
            </w:r>
          </w:p>
        </w:tc>
        <w:tc>
          <w:tcPr>
            <w:tcW w:w="709" w:type="dxa"/>
            <w:tcBorders>
              <w:top w:val="single" w:color="auto" w:sz="4" w:space="0"/>
              <w:left w:val="nil"/>
              <w:bottom w:val="single" w:color="auto" w:sz="4" w:space="0"/>
              <w:right w:val="single" w:color="auto" w:sz="4" w:space="0"/>
            </w:tcBorders>
            <w:shd w:val="clear" w:color="auto" w:fill="auto"/>
            <w:noWrap/>
            <w:vAlign w:val="center"/>
          </w:tcPr>
          <w:p w14:paraId="089880C6">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FF82F">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2EA6F">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794A">
            <w:pPr>
              <w:rPr>
                <w:color w:val="auto"/>
              </w:rPr>
            </w:pPr>
            <w:r>
              <w:rPr>
                <w:color w:val="auto"/>
              </w:rPr>
              <w:t>4</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100E24F2">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75AB64F3">
            <w:pPr>
              <w:rPr>
                <w:color w:val="auto"/>
              </w:rPr>
            </w:pPr>
          </w:p>
        </w:tc>
      </w:tr>
      <w:tr w14:paraId="208D84C0">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E3D0AC7">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CA8D6">
            <w:pPr>
              <w:rPr>
                <w:color w:val="auto"/>
              </w:rPr>
            </w:pPr>
            <w:r>
              <w:rPr>
                <w:color w:val="auto"/>
              </w:rPr>
              <w:t>351050</w:t>
            </w:r>
          </w:p>
        </w:tc>
        <w:tc>
          <w:tcPr>
            <w:tcW w:w="1843" w:type="dxa"/>
            <w:tcBorders>
              <w:top w:val="single" w:color="000000" w:sz="4" w:space="0"/>
              <w:left w:val="nil"/>
              <w:bottom w:val="single" w:color="000000" w:sz="4" w:space="0"/>
              <w:right w:val="single" w:color="000000" w:sz="4" w:space="0"/>
            </w:tcBorders>
            <w:shd w:val="clear" w:color="auto" w:fill="auto"/>
            <w:vAlign w:val="center"/>
          </w:tcPr>
          <w:p w14:paraId="37744F46">
            <w:pPr>
              <w:rPr>
                <w:color w:val="auto"/>
              </w:rPr>
            </w:pPr>
            <w:r>
              <w:rPr>
                <w:color w:val="auto"/>
              </w:rPr>
              <w:t>形势与政策（一）</w:t>
            </w:r>
          </w:p>
        </w:tc>
        <w:tc>
          <w:tcPr>
            <w:tcW w:w="708" w:type="dxa"/>
            <w:tcBorders>
              <w:top w:val="single" w:color="000000" w:sz="4" w:space="0"/>
              <w:left w:val="nil"/>
              <w:bottom w:val="single" w:color="000000" w:sz="4" w:space="0"/>
              <w:right w:val="single" w:color="000000" w:sz="4" w:space="0"/>
            </w:tcBorders>
            <w:shd w:val="clear" w:color="auto" w:fill="auto"/>
            <w:vAlign w:val="center"/>
          </w:tcPr>
          <w:p w14:paraId="2405F86F">
            <w:pPr>
              <w:rPr>
                <w:color w:val="auto"/>
              </w:rPr>
            </w:pPr>
            <w:r>
              <w:rPr>
                <w:color w:val="auto"/>
              </w:rPr>
              <w:t>必修</w:t>
            </w:r>
          </w:p>
        </w:tc>
        <w:tc>
          <w:tcPr>
            <w:tcW w:w="662" w:type="dxa"/>
            <w:tcBorders>
              <w:top w:val="single" w:color="000000" w:sz="4" w:space="0"/>
              <w:left w:val="nil"/>
              <w:bottom w:val="single" w:color="000000" w:sz="4" w:space="0"/>
              <w:right w:val="single" w:color="000000" w:sz="4" w:space="0"/>
            </w:tcBorders>
            <w:shd w:val="clear" w:color="auto" w:fill="auto"/>
            <w:vAlign w:val="center"/>
          </w:tcPr>
          <w:p w14:paraId="3BD0DA84">
            <w:pPr>
              <w:rPr>
                <w:color w:val="auto"/>
                <w:sz w:val="15"/>
                <w:szCs w:val="15"/>
              </w:rPr>
            </w:pPr>
            <w:r>
              <w:rPr>
                <w:color w:val="auto"/>
                <w:sz w:val="15"/>
                <w:szCs w:val="15"/>
              </w:rPr>
              <w:t xml:space="preserve">0.25 </w:t>
            </w:r>
          </w:p>
        </w:tc>
        <w:tc>
          <w:tcPr>
            <w:tcW w:w="614" w:type="dxa"/>
            <w:tcBorders>
              <w:top w:val="single" w:color="000000" w:sz="4" w:space="0"/>
              <w:left w:val="nil"/>
              <w:bottom w:val="single" w:color="000000" w:sz="4" w:space="0"/>
              <w:right w:val="single" w:color="000000" w:sz="4" w:space="0"/>
            </w:tcBorders>
            <w:shd w:val="clear" w:color="auto" w:fill="auto"/>
            <w:vAlign w:val="center"/>
          </w:tcPr>
          <w:p w14:paraId="0B4ECB9D">
            <w:pPr>
              <w:rPr>
                <w:color w:val="auto"/>
              </w:rPr>
            </w:pPr>
            <w:r>
              <w:rPr>
                <w:color w:val="auto"/>
              </w:rPr>
              <w:t>8</w:t>
            </w:r>
          </w:p>
        </w:tc>
        <w:tc>
          <w:tcPr>
            <w:tcW w:w="709" w:type="dxa"/>
            <w:tcBorders>
              <w:top w:val="single" w:color="000000" w:sz="4" w:space="0"/>
              <w:left w:val="nil"/>
              <w:bottom w:val="single" w:color="000000" w:sz="4" w:space="0"/>
              <w:right w:val="single" w:color="000000" w:sz="4" w:space="0"/>
            </w:tcBorders>
            <w:shd w:val="clear" w:color="auto" w:fill="auto"/>
            <w:noWrap/>
            <w:vAlign w:val="center"/>
          </w:tcPr>
          <w:p w14:paraId="5BEAD67B">
            <w:pPr>
              <w:rPr>
                <w:color w:val="auto"/>
              </w:rPr>
            </w:pPr>
            <w:r>
              <w:rPr>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6F377">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5D65">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3B0C3">
            <w:pPr>
              <w:rPr>
                <w:color w:val="auto"/>
              </w:rPr>
            </w:pPr>
            <w:r>
              <w:rPr>
                <w:color w:val="auto"/>
              </w:rPr>
              <w:t>1</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944D83C">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4BFCA6B9">
            <w:pPr>
              <w:rPr>
                <w:color w:val="auto"/>
              </w:rPr>
            </w:pPr>
          </w:p>
        </w:tc>
      </w:tr>
      <w:tr w14:paraId="63B1ECB3">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BEFF8E7">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684DAA7A">
            <w:pPr>
              <w:rPr>
                <w:color w:val="auto"/>
              </w:rPr>
            </w:pPr>
            <w:r>
              <w:rPr>
                <w:color w:val="auto"/>
              </w:rPr>
              <w:t>351051</w:t>
            </w:r>
          </w:p>
        </w:tc>
        <w:tc>
          <w:tcPr>
            <w:tcW w:w="1843" w:type="dxa"/>
            <w:tcBorders>
              <w:top w:val="nil"/>
              <w:left w:val="nil"/>
              <w:bottom w:val="single" w:color="000000" w:sz="4" w:space="0"/>
              <w:right w:val="single" w:color="000000" w:sz="4" w:space="0"/>
            </w:tcBorders>
            <w:shd w:val="clear" w:color="auto" w:fill="auto"/>
            <w:vAlign w:val="center"/>
          </w:tcPr>
          <w:p w14:paraId="50B4EDD2">
            <w:pPr>
              <w:rPr>
                <w:color w:val="auto"/>
              </w:rPr>
            </w:pPr>
            <w:r>
              <w:rPr>
                <w:color w:val="auto"/>
              </w:rPr>
              <w:t>形势与政策（二）</w:t>
            </w:r>
          </w:p>
        </w:tc>
        <w:tc>
          <w:tcPr>
            <w:tcW w:w="708" w:type="dxa"/>
            <w:tcBorders>
              <w:top w:val="nil"/>
              <w:left w:val="nil"/>
              <w:bottom w:val="single" w:color="000000" w:sz="4" w:space="0"/>
              <w:right w:val="single" w:color="000000" w:sz="4" w:space="0"/>
            </w:tcBorders>
            <w:shd w:val="clear" w:color="auto" w:fill="auto"/>
            <w:vAlign w:val="center"/>
          </w:tcPr>
          <w:p w14:paraId="33BD336A">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0A2B96F1">
            <w:pPr>
              <w:rPr>
                <w:color w:val="auto"/>
                <w:sz w:val="15"/>
                <w:szCs w:val="15"/>
              </w:rPr>
            </w:pPr>
            <w:r>
              <w:rPr>
                <w:color w:val="auto"/>
                <w:sz w:val="15"/>
                <w:szCs w:val="15"/>
              </w:rPr>
              <w:t xml:space="preserve">0.50 </w:t>
            </w:r>
          </w:p>
        </w:tc>
        <w:tc>
          <w:tcPr>
            <w:tcW w:w="614" w:type="dxa"/>
            <w:tcBorders>
              <w:top w:val="nil"/>
              <w:left w:val="nil"/>
              <w:bottom w:val="single" w:color="000000" w:sz="4" w:space="0"/>
              <w:right w:val="single" w:color="000000" w:sz="4" w:space="0"/>
            </w:tcBorders>
            <w:shd w:val="clear" w:color="auto" w:fill="auto"/>
            <w:vAlign w:val="center"/>
          </w:tcPr>
          <w:p w14:paraId="2BC9C0BE">
            <w:pPr>
              <w:rPr>
                <w:color w:val="auto"/>
              </w:rPr>
            </w:pPr>
            <w:r>
              <w:rPr>
                <w:color w:val="auto"/>
              </w:rPr>
              <w:t>16</w:t>
            </w:r>
          </w:p>
        </w:tc>
        <w:tc>
          <w:tcPr>
            <w:tcW w:w="709" w:type="dxa"/>
            <w:tcBorders>
              <w:top w:val="nil"/>
              <w:left w:val="nil"/>
              <w:bottom w:val="single" w:color="000000" w:sz="4" w:space="0"/>
              <w:right w:val="single" w:color="000000" w:sz="4" w:space="0"/>
            </w:tcBorders>
            <w:shd w:val="clear" w:color="auto" w:fill="auto"/>
            <w:noWrap/>
            <w:vAlign w:val="center"/>
          </w:tcPr>
          <w:p w14:paraId="36111DB1">
            <w:pPr>
              <w:rPr>
                <w:color w:val="auto"/>
              </w:rPr>
            </w:pPr>
            <w:r>
              <w:rPr>
                <w:color w:val="auto"/>
              </w:rPr>
              <w:t>16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D613">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1150">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E851">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3BF68E14">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7EC7D023">
            <w:pPr>
              <w:rPr>
                <w:color w:val="auto"/>
              </w:rPr>
            </w:pPr>
          </w:p>
        </w:tc>
      </w:tr>
      <w:tr w14:paraId="5278ABB9">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77DEF08">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65C567B9">
            <w:pPr>
              <w:rPr>
                <w:color w:val="auto"/>
              </w:rPr>
            </w:pPr>
            <w:r>
              <w:rPr>
                <w:color w:val="auto"/>
              </w:rPr>
              <w:t>351037</w:t>
            </w:r>
          </w:p>
        </w:tc>
        <w:tc>
          <w:tcPr>
            <w:tcW w:w="1843" w:type="dxa"/>
            <w:tcBorders>
              <w:top w:val="nil"/>
              <w:left w:val="nil"/>
              <w:bottom w:val="single" w:color="000000" w:sz="4" w:space="0"/>
              <w:right w:val="single" w:color="000000" w:sz="4" w:space="0"/>
            </w:tcBorders>
            <w:shd w:val="clear" w:color="auto" w:fill="auto"/>
            <w:vAlign w:val="center"/>
          </w:tcPr>
          <w:p w14:paraId="5B5E6B76">
            <w:pPr>
              <w:rPr>
                <w:color w:val="auto"/>
              </w:rPr>
            </w:pPr>
            <w:r>
              <w:rPr>
                <w:color w:val="auto"/>
              </w:rPr>
              <w:t>形势与政策（三）</w:t>
            </w:r>
          </w:p>
        </w:tc>
        <w:tc>
          <w:tcPr>
            <w:tcW w:w="708" w:type="dxa"/>
            <w:tcBorders>
              <w:top w:val="nil"/>
              <w:left w:val="nil"/>
              <w:bottom w:val="single" w:color="000000" w:sz="4" w:space="0"/>
              <w:right w:val="single" w:color="000000" w:sz="4" w:space="0"/>
            </w:tcBorders>
            <w:shd w:val="clear" w:color="auto" w:fill="auto"/>
            <w:vAlign w:val="center"/>
          </w:tcPr>
          <w:p w14:paraId="29096181">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064B326D">
            <w:pPr>
              <w:rPr>
                <w:color w:val="auto"/>
                <w:sz w:val="15"/>
                <w:szCs w:val="15"/>
              </w:rPr>
            </w:pPr>
            <w:r>
              <w:rPr>
                <w:color w:val="auto"/>
                <w:sz w:val="15"/>
                <w:szCs w:val="15"/>
              </w:rPr>
              <w:t xml:space="preserve">0.25 </w:t>
            </w:r>
          </w:p>
        </w:tc>
        <w:tc>
          <w:tcPr>
            <w:tcW w:w="614" w:type="dxa"/>
            <w:tcBorders>
              <w:top w:val="nil"/>
              <w:left w:val="nil"/>
              <w:bottom w:val="single" w:color="000000" w:sz="4" w:space="0"/>
              <w:right w:val="single" w:color="000000" w:sz="4" w:space="0"/>
            </w:tcBorders>
            <w:shd w:val="clear" w:color="auto" w:fill="auto"/>
            <w:vAlign w:val="center"/>
          </w:tcPr>
          <w:p w14:paraId="724FC8FF">
            <w:pPr>
              <w:rPr>
                <w:color w:val="auto"/>
              </w:rPr>
            </w:pPr>
            <w:r>
              <w:rPr>
                <w:color w:val="auto"/>
              </w:rPr>
              <w:t>8</w:t>
            </w:r>
          </w:p>
        </w:tc>
        <w:tc>
          <w:tcPr>
            <w:tcW w:w="709" w:type="dxa"/>
            <w:tcBorders>
              <w:top w:val="nil"/>
              <w:left w:val="nil"/>
              <w:bottom w:val="single" w:color="000000" w:sz="4" w:space="0"/>
              <w:right w:val="single" w:color="000000" w:sz="4" w:space="0"/>
            </w:tcBorders>
            <w:shd w:val="clear" w:color="auto" w:fill="auto"/>
            <w:noWrap/>
            <w:vAlign w:val="center"/>
          </w:tcPr>
          <w:p w14:paraId="1F6D2295">
            <w:pPr>
              <w:rPr>
                <w:color w:val="auto"/>
              </w:rPr>
            </w:pPr>
            <w:r>
              <w:rPr>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723D0">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BB6A">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E529">
            <w:pPr>
              <w:rPr>
                <w:color w:val="auto"/>
              </w:rPr>
            </w:pPr>
            <w:r>
              <w:rPr>
                <w:color w:val="auto"/>
              </w:rPr>
              <w:t>3</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69E5FC88">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2A3E8928">
            <w:pPr>
              <w:rPr>
                <w:color w:val="auto"/>
              </w:rPr>
            </w:pPr>
          </w:p>
        </w:tc>
      </w:tr>
      <w:tr w14:paraId="4F664EA4">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55BA847">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4F638ACA">
            <w:pPr>
              <w:rPr>
                <w:color w:val="auto"/>
              </w:rPr>
            </w:pPr>
            <w:r>
              <w:rPr>
                <w:color w:val="auto"/>
              </w:rPr>
              <w:t>351038</w:t>
            </w:r>
          </w:p>
        </w:tc>
        <w:tc>
          <w:tcPr>
            <w:tcW w:w="1843" w:type="dxa"/>
            <w:tcBorders>
              <w:top w:val="nil"/>
              <w:left w:val="nil"/>
              <w:bottom w:val="single" w:color="000000" w:sz="4" w:space="0"/>
              <w:right w:val="single" w:color="000000" w:sz="4" w:space="0"/>
            </w:tcBorders>
            <w:shd w:val="clear" w:color="auto" w:fill="auto"/>
            <w:vAlign w:val="center"/>
          </w:tcPr>
          <w:p w14:paraId="2B389777">
            <w:pPr>
              <w:rPr>
                <w:color w:val="auto"/>
              </w:rPr>
            </w:pPr>
            <w:r>
              <w:rPr>
                <w:color w:val="auto"/>
              </w:rPr>
              <w:t>形势与政策（四）</w:t>
            </w:r>
          </w:p>
        </w:tc>
        <w:tc>
          <w:tcPr>
            <w:tcW w:w="708" w:type="dxa"/>
            <w:tcBorders>
              <w:top w:val="nil"/>
              <w:left w:val="nil"/>
              <w:bottom w:val="single" w:color="000000" w:sz="4" w:space="0"/>
              <w:right w:val="single" w:color="000000" w:sz="4" w:space="0"/>
            </w:tcBorders>
            <w:shd w:val="clear" w:color="auto" w:fill="auto"/>
            <w:vAlign w:val="center"/>
          </w:tcPr>
          <w:p w14:paraId="63D79B2E">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45101A83">
            <w:pPr>
              <w:rPr>
                <w:color w:val="auto"/>
                <w:sz w:val="15"/>
                <w:szCs w:val="15"/>
              </w:rPr>
            </w:pPr>
            <w:r>
              <w:rPr>
                <w:color w:val="auto"/>
                <w:sz w:val="15"/>
                <w:szCs w:val="15"/>
              </w:rPr>
              <w:t xml:space="preserve">0.25 </w:t>
            </w:r>
          </w:p>
        </w:tc>
        <w:tc>
          <w:tcPr>
            <w:tcW w:w="614" w:type="dxa"/>
            <w:tcBorders>
              <w:top w:val="nil"/>
              <w:left w:val="nil"/>
              <w:bottom w:val="single" w:color="000000" w:sz="4" w:space="0"/>
              <w:right w:val="single" w:color="000000" w:sz="4" w:space="0"/>
            </w:tcBorders>
            <w:shd w:val="clear" w:color="auto" w:fill="auto"/>
            <w:vAlign w:val="center"/>
          </w:tcPr>
          <w:p w14:paraId="0CCA4D68">
            <w:pPr>
              <w:rPr>
                <w:color w:val="auto"/>
              </w:rPr>
            </w:pPr>
            <w:r>
              <w:rPr>
                <w:color w:val="auto"/>
              </w:rPr>
              <w:t>8</w:t>
            </w:r>
          </w:p>
        </w:tc>
        <w:tc>
          <w:tcPr>
            <w:tcW w:w="709" w:type="dxa"/>
            <w:tcBorders>
              <w:top w:val="nil"/>
              <w:left w:val="nil"/>
              <w:bottom w:val="single" w:color="000000" w:sz="4" w:space="0"/>
              <w:right w:val="single" w:color="000000" w:sz="4" w:space="0"/>
            </w:tcBorders>
            <w:shd w:val="clear" w:color="auto" w:fill="auto"/>
            <w:noWrap/>
            <w:vAlign w:val="center"/>
          </w:tcPr>
          <w:p w14:paraId="748FC4F1">
            <w:pPr>
              <w:rPr>
                <w:color w:val="auto"/>
              </w:rPr>
            </w:pPr>
            <w:r>
              <w:rPr>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51549">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AE584">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97CE">
            <w:pPr>
              <w:rPr>
                <w:color w:val="auto"/>
              </w:rPr>
            </w:pPr>
            <w:r>
              <w:rPr>
                <w:color w:val="auto"/>
              </w:rPr>
              <w:t>4</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431BE69">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66CE51D7">
            <w:pPr>
              <w:rPr>
                <w:color w:val="auto"/>
              </w:rPr>
            </w:pPr>
          </w:p>
        </w:tc>
      </w:tr>
      <w:tr w14:paraId="4EC79A7F">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06D80F5">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12B0C45D">
            <w:pPr>
              <w:rPr>
                <w:color w:val="auto"/>
              </w:rPr>
            </w:pPr>
            <w:r>
              <w:rPr>
                <w:color w:val="auto"/>
              </w:rPr>
              <w:t>351039</w:t>
            </w:r>
          </w:p>
        </w:tc>
        <w:tc>
          <w:tcPr>
            <w:tcW w:w="1843" w:type="dxa"/>
            <w:tcBorders>
              <w:top w:val="nil"/>
              <w:left w:val="nil"/>
              <w:bottom w:val="single" w:color="000000" w:sz="4" w:space="0"/>
              <w:right w:val="single" w:color="000000" w:sz="4" w:space="0"/>
            </w:tcBorders>
            <w:shd w:val="clear" w:color="auto" w:fill="auto"/>
            <w:vAlign w:val="center"/>
          </w:tcPr>
          <w:p w14:paraId="5196E49A">
            <w:pPr>
              <w:rPr>
                <w:color w:val="auto"/>
              </w:rPr>
            </w:pPr>
            <w:r>
              <w:rPr>
                <w:color w:val="auto"/>
              </w:rPr>
              <w:t>形势与政策（五）</w:t>
            </w:r>
          </w:p>
        </w:tc>
        <w:tc>
          <w:tcPr>
            <w:tcW w:w="708" w:type="dxa"/>
            <w:tcBorders>
              <w:top w:val="nil"/>
              <w:left w:val="nil"/>
              <w:bottom w:val="single" w:color="000000" w:sz="4" w:space="0"/>
              <w:right w:val="single" w:color="000000" w:sz="4" w:space="0"/>
            </w:tcBorders>
            <w:shd w:val="clear" w:color="auto" w:fill="auto"/>
            <w:vAlign w:val="center"/>
          </w:tcPr>
          <w:p w14:paraId="4BF12DB8">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1D250E7C">
            <w:pPr>
              <w:rPr>
                <w:color w:val="auto"/>
                <w:sz w:val="15"/>
                <w:szCs w:val="15"/>
              </w:rPr>
            </w:pPr>
            <w:r>
              <w:rPr>
                <w:color w:val="auto"/>
                <w:sz w:val="15"/>
                <w:szCs w:val="15"/>
              </w:rPr>
              <w:t xml:space="preserve">0.25 </w:t>
            </w:r>
          </w:p>
        </w:tc>
        <w:tc>
          <w:tcPr>
            <w:tcW w:w="614" w:type="dxa"/>
            <w:tcBorders>
              <w:top w:val="nil"/>
              <w:left w:val="nil"/>
              <w:bottom w:val="single" w:color="000000" w:sz="4" w:space="0"/>
              <w:right w:val="single" w:color="000000" w:sz="4" w:space="0"/>
            </w:tcBorders>
            <w:shd w:val="clear" w:color="auto" w:fill="auto"/>
            <w:vAlign w:val="center"/>
          </w:tcPr>
          <w:p w14:paraId="52D9E8EB">
            <w:pPr>
              <w:rPr>
                <w:color w:val="auto"/>
              </w:rPr>
            </w:pPr>
            <w:r>
              <w:rPr>
                <w:color w:val="auto"/>
              </w:rPr>
              <w:t>8</w:t>
            </w:r>
          </w:p>
        </w:tc>
        <w:tc>
          <w:tcPr>
            <w:tcW w:w="709" w:type="dxa"/>
            <w:tcBorders>
              <w:top w:val="nil"/>
              <w:left w:val="nil"/>
              <w:bottom w:val="single" w:color="000000" w:sz="4" w:space="0"/>
              <w:right w:val="single" w:color="000000" w:sz="4" w:space="0"/>
            </w:tcBorders>
            <w:shd w:val="clear" w:color="auto" w:fill="auto"/>
            <w:noWrap/>
            <w:vAlign w:val="center"/>
          </w:tcPr>
          <w:p w14:paraId="3258389F">
            <w:pPr>
              <w:rPr>
                <w:color w:val="auto"/>
              </w:rPr>
            </w:pPr>
            <w:r>
              <w:rPr>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6042">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FFDA">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0A43B">
            <w:pPr>
              <w:rPr>
                <w:color w:val="auto"/>
              </w:rPr>
            </w:pPr>
            <w:r>
              <w:rPr>
                <w:color w:val="auto"/>
              </w:rPr>
              <w:t>5</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32045F58">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58B7199F">
            <w:pPr>
              <w:rPr>
                <w:color w:val="auto"/>
              </w:rPr>
            </w:pPr>
          </w:p>
        </w:tc>
      </w:tr>
      <w:bookmarkEnd w:id="0"/>
      <w:tr w14:paraId="6E75F734">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5A3998B">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204A7FF6">
            <w:pPr>
              <w:rPr>
                <w:color w:val="auto"/>
              </w:rPr>
            </w:pPr>
            <w:r>
              <w:rPr>
                <w:color w:val="auto"/>
              </w:rPr>
              <w:t>351040</w:t>
            </w:r>
          </w:p>
        </w:tc>
        <w:tc>
          <w:tcPr>
            <w:tcW w:w="1843" w:type="dxa"/>
            <w:tcBorders>
              <w:top w:val="nil"/>
              <w:left w:val="nil"/>
              <w:bottom w:val="single" w:color="000000" w:sz="4" w:space="0"/>
              <w:right w:val="single" w:color="000000" w:sz="4" w:space="0"/>
            </w:tcBorders>
            <w:shd w:val="clear" w:color="auto" w:fill="auto"/>
            <w:vAlign w:val="center"/>
          </w:tcPr>
          <w:p w14:paraId="3E4595E7">
            <w:pPr>
              <w:rPr>
                <w:color w:val="auto"/>
              </w:rPr>
            </w:pPr>
            <w:r>
              <w:rPr>
                <w:color w:val="auto"/>
              </w:rPr>
              <w:t>形势与政策（六）</w:t>
            </w:r>
          </w:p>
        </w:tc>
        <w:tc>
          <w:tcPr>
            <w:tcW w:w="708" w:type="dxa"/>
            <w:tcBorders>
              <w:top w:val="nil"/>
              <w:left w:val="nil"/>
              <w:bottom w:val="single" w:color="000000" w:sz="4" w:space="0"/>
              <w:right w:val="single" w:color="000000" w:sz="4" w:space="0"/>
            </w:tcBorders>
            <w:shd w:val="clear" w:color="auto" w:fill="auto"/>
            <w:vAlign w:val="center"/>
          </w:tcPr>
          <w:p w14:paraId="37F98FCF">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277C473C">
            <w:pPr>
              <w:rPr>
                <w:color w:val="auto"/>
                <w:sz w:val="15"/>
                <w:szCs w:val="15"/>
              </w:rPr>
            </w:pPr>
            <w:r>
              <w:rPr>
                <w:color w:val="auto"/>
                <w:sz w:val="15"/>
                <w:szCs w:val="15"/>
              </w:rPr>
              <w:t xml:space="preserve">0.25 </w:t>
            </w:r>
          </w:p>
        </w:tc>
        <w:tc>
          <w:tcPr>
            <w:tcW w:w="614" w:type="dxa"/>
            <w:tcBorders>
              <w:top w:val="nil"/>
              <w:left w:val="nil"/>
              <w:bottom w:val="single" w:color="000000" w:sz="4" w:space="0"/>
              <w:right w:val="single" w:color="000000" w:sz="4" w:space="0"/>
            </w:tcBorders>
            <w:shd w:val="clear" w:color="auto" w:fill="auto"/>
            <w:vAlign w:val="center"/>
          </w:tcPr>
          <w:p w14:paraId="2925A88D">
            <w:pPr>
              <w:rPr>
                <w:color w:val="auto"/>
              </w:rPr>
            </w:pPr>
            <w:r>
              <w:rPr>
                <w:color w:val="auto"/>
              </w:rPr>
              <w:t>8</w:t>
            </w:r>
          </w:p>
        </w:tc>
        <w:tc>
          <w:tcPr>
            <w:tcW w:w="709" w:type="dxa"/>
            <w:tcBorders>
              <w:top w:val="nil"/>
              <w:left w:val="nil"/>
              <w:bottom w:val="single" w:color="000000" w:sz="4" w:space="0"/>
              <w:right w:val="single" w:color="000000" w:sz="4" w:space="0"/>
            </w:tcBorders>
            <w:shd w:val="clear" w:color="auto" w:fill="auto"/>
            <w:noWrap/>
            <w:vAlign w:val="center"/>
          </w:tcPr>
          <w:p w14:paraId="032178DC">
            <w:pPr>
              <w:rPr>
                <w:color w:val="auto"/>
              </w:rPr>
            </w:pPr>
            <w:r>
              <w:rPr>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72A13">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AE72D">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16E45">
            <w:pPr>
              <w:rPr>
                <w:color w:val="auto"/>
              </w:rPr>
            </w:pPr>
            <w:r>
              <w:rPr>
                <w:color w:val="auto"/>
              </w:rPr>
              <w:t>6</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3E92A49">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47B7AD1A">
            <w:pPr>
              <w:rPr>
                <w:color w:val="auto"/>
              </w:rPr>
            </w:pPr>
          </w:p>
        </w:tc>
      </w:tr>
      <w:tr w14:paraId="643A947C">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13596FD">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1EA546A0">
            <w:pPr>
              <w:rPr>
                <w:color w:val="auto"/>
              </w:rPr>
            </w:pPr>
            <w:r>
              <w:rPr>
                <w:color w:val="auto"/>
              </w:rPr>
              <w:t>351041</w:t>
            </w:r>
          </w:p>
        </w:tc>
        <w:tc>
          <w:tcPr>
            <w:tcW w:w="1843" w:type="dxa"/>
            <w:tcBorders>
              <w:top w:val="nil"/>
              <w:left w:val="nil"/>
              <w:bottom w:val="single" w:color="000000" w:sz="4" w:space="0"/>
              <w:right w:val="single" w:color="000000" w:sz="4" w:space="0"/>
            </w:tcBorders>
            <w:shd w:val="clear" w:color="auto" w:fill="auto"/>
            <w:vAlign w:val="center"/>
          </w:tcPr>
          <w:p w14:paraId="53B45E27">
            <w:pPr>
              <w:rPr>
                <w:color w:val="auto"/>
              </w:rPr>
            </w:pPr>
            <w:r>
              <w:rPr>
                <w:color w:val="auto"/>
              </w:rPr>
              <w:t>形势与政策（七）</w:t>
            </w:r>
          </w:p>
        </w:tc>
        <w:tc>
          <w:tcPr>
            <w:tcW w:w="708" w:type="dxa"/>
            <w:tcBorders>
              <w:top w:val="nil"/>
              <w:left w:val="nil"/>
              <w:bottom w:val="single" w:color="000000" w:sz="4" w:space="0"/>
              <w:right w:val="single" w:color="000000" w:sz="4" w:space="0"/>
            </w:tcBorders>
            <w:shd w:val="clear" w:color="auto" w:fill="auto"/>
            <w:vAlign w:val="center"/>
          </w:tcPr>
          <w:p w14:paraId="1C210004">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41FD2A95">
            <w:pPr>
              <w:rPr>
                <w:color w:val="auto"/>
                <w:sz w:val="15"/>
                <w:szCs w:val="15"/>
              </w:rPr>
            </w:pPr>
            <w:r>
              <w:rPr>
                <w:color w:val="auto"/>
                <w:sz w:val="15"/>
                <w:szCs w:val="15"/>
              </w:rPr>
              <w:t xml:space="preserve">0.25 </w:t>
            </w:r>
          </w:p>
        </w:tc>
        <w:tc>
          <w:tcPr>
            <w:tcW w:w="614" w:type="dxa"/>
            <w:tcBorders>
              <w:top w:val="nil"/>
              <w:left w:val="nil"/>
              <w:bottom w:val="single" w:color="000000" w:sz="4" w:space="0"/>
              <w:right w:val="single" w:color="000000" w:sz="4" w:space="0"/>
            </w:tcBorders>
            <w:shd w:val="clear" w:color="auto" w:fill="auto"/>
            <w:vAlign w:val="center"/>
          </w:tcPr>
          <w:p w14:paraId="34924284">
            <w:pPr>
              <w:rPr>
                <w:color w:val="auto"/>
              </w:rPr>
            </w:pPr>
            <w:r>
              <w:rPr>
                <w:color w:val="auto"/>
              </w:rPr>
              <w:t>8</w:t>
            </w:r>
          </w:p>
        </w:tc>
        <w:tc>
          <w:tcPr>
            <w:tcW w:w="709" w:type="dxa"/>
            <w:tcBorders>
              <w:top w:val="nil"/>
              <w:left w:val="nil"/>
              <w:bottom w:val="single" w:color="000000" w:sz="4" w:space="0"/>
              <w:right w:val="single" w:color="000000" w:sz="4" w:space="0"/>
            </w:tcBorders>
            <w:shd w:val="clear" w:color="auto" w:fill="auto"/>
            <w:noWrap/>
            <w:vAlign w:val="center"/>
          </w:tcPr>
          <w:p w14:paraId="478DF447">
            <w:pPr>
              <w:rPr>
                <w:color w:val="auto"/>
              </w:rPr>
            </w:pPr>
            <w:r>
              <w:rPr>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143C">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89CC2">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FA233">
            <w:pPr>
              <w:rPr>
                <w:color w:val="auto"/>
              </w:rPr>
            </w:pPr>
            <w:r>
              <w:rPr>
                <w:color w:val="auto"/>
              </w:rPr>
              <w:t>7</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BB2B9BB">
            <w:pPr>
              <w:rPr>
                <w:color w:val="auto"/>
                <w:sz w:val="15"/>
                <w:szCs w:val="15"/>
              </w:rPr>
            </w:pPr>
            <w:r>
              <w:rPr>
                <w:color w:val="auto"/>
                <w:sz w:val="15"/>
                <w:szCs w:val="15"/>
              </w:rPr>
              <w:t>马克思主义学院</w:t>
            </w:r>
          </w:p>
        </w:tc>
        <w:tc>
          <w:tcPr>
            <w:tcW w:w="708" w:type="dxa"/>
            <w:vMerge w:val="continue"/>
            <w:tcBorders>
              <w:left w:val="single" w:color="auto" w:sz="4" w:space="0"/>
              <w:right w:val="single" w:color="auto" w:sz="4" w:space="0"/>
            </w:tcBorders>
            <w:shd w:val="clear" w:color="auto" w:fill="auto"/>
            <w:noWrap/>
            <w:vAlign w:val="center"/>
          </w:tcPr>
          <w:p w14:paraId="44ED86D3">
            <w:pPr>
              <w:rPr>
                <w:color w:val="auto"/>
              </w:rPr>
            </w:pPr>
          </w:p>
        </w:tc>
      </w:tr>
      <w:tr w14:paraId="7429ABDF">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35F1E6B">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CCE5D">
            <w:pPr>
              <w:rPr>
                <w:color w:val="auto"/>
              </w:rPr>
            </w:pPr>
            <w:r>
              <w:rPr>
                <w:rFonts w:hint="eastAsia"/>
                <w:color w:val="auto"/>
              </w:rPr>
              <w:t>591033</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7B950928">
            <w:pPr>
              <w:rPr>
                <w:color w:val="auto"/>
              </w:rPr>
            </w:pPr>
            <w:r>
              <w:rPr>
                <w:color w:val="auto"/>
              </w:rPr>
              <w:t>大学英语（一）</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46232D2C">
            <w:pPr>
              <w:rPr>
                <w:color w:val="auto"/>
              </w:rPr>
            </w:pPr>
            <w:r>
              <w:rPr>
                <w:color w:val="auto"/>
              </w:rPr>
              <w:t>必修</w:t>
            </w:r>
          </w:p>
        </w:tc>
        <w:tc>
          <w:tcPr>
            <w:tcW w:w="662" w:type="dxa"/>
            <w:tcBorders>
              <w:top w:val="single" w:color="000000" w:sz="4" w:space="0"/>
              <w:left w:val="single" w:color="auto" w:sz="4" w:space="0"/>
              <w:bottom w:val="single" w:color="000000" w:sz="4" w:space="0"/>
              <w:right w:val="single" w:color="000000" w:sz="4" w:space="0"/>
            </w:tcBorders>
            <w:shd w:val="clear" w:color="auto" w:fill="FFFFFF"/>
            <w:vAlign w:val="center"/>
          </w:tcPr>
          <w:p w14:paraId="0B1BD147">
            <w:pPr>
              <w:rPr>
                <w:color w:val="auto"/>
              </w:rPr>
            </w:pPr>
            <w:r>
              <w:rPr>
                <w:color w:val="auto"/>
              </w:rPr>
              <w:t>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9523">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E8F9">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BE45A">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B404">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823A0">
            <w:pPr>
              <w:rPr>
                <w:color w:val="auto"/>
              </w:rPr>
            </w:pPr>
            <w:r>
              <w:rPr>
                <w:color w:val="auto"/>
              </w:rPr>
              <w:t>1</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991612F">
            <w:pPr>
              <w:rPr>
                <w:color w:val="auto"/>
                <w:sz w:val="15"/>
                <w:szCs w:val="15"/>
              </w:rPr>
            </w:pPr>
            <w:r>
              <w:rPr>
                <w:color w:val="auto"/>
                <w:sz w:val="15"/>
                <w:szCs w:val="15"/>
              </w:rPr>
              <w:t>外国语学院</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4496793">
            <w:pPr>
              <w:rPr>
                <w:color w:val="auto"/>
              </w:rPr>
            </w:pPr>
            <w:r>
              <w:rPr>
                <w:color w:val="auto"/>
              </w:rPr>
              <w:t>外语训练类</w:t>
            </w:r>
            <w:r>
              <w:rPr>
                <w:color w:val="auto"/>
                <w:sz w:val="15"/>
                <w:szCs w:val="15"/>
              </w:rPr>
              <w:t>（选择一种语言学习）</w:t>
            </w:r>
          </w:p>
        </w:tc>
      </w:tr>
      <w:tr w14:paraId="7B987CF0">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DFC7219">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8CE18">
            <w:pPr>
              <w:rPr>
                <w:color w:val="auto"/>
              </w:rPr>
            </w:pPr>
            <w:r>
              <w:rPr>
                <w:rFonts w:hint="eastAsia"/>
                <w:color w:val="auto"/>
              </w:rPr>
              <w:t>591034</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A3755D8">
            <w:pPr>
              <w:rPr>
                <w:color w:val="auto"/>
              </w:rPr>
            </w:pPr>
            <w:r>
              <w:rPr>
                <w:color w:val="auto"/>
              </w:rPr>
              <w:t>大学英语（二）</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77ECDC1D">
            <w:pPr>
              <w:rPr>
                <w:color w:val="auto"/>
              </w:rPr>
            </w:pPr>
            <w:r>
              <w:rPr>
                <w:color w:val="auto"/>
              </w:rPr>
              <w:t>必修</w:t>
            </w:r>
          </w:p>
        </w:tc>
        <w:tc>
          <w:tcPr>
            <w:tcW w:w="662"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442D30C">
            <w:pPr>
              <w:rPr>
                <w:color w:val="auto"/>
              </w:rPr>
            </w:pPr>
            <w:r>
              <w:rPr>
                <w:color w:val="auto"/>
              </w:rPr>
              <w:t>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BA23">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621F8">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99AB">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9EB0">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D12EF">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77CC78CA">
            <w:pPr>
              <w:rPr>
                <w:color w:val="auto"/>
                <w:sz w:val="15"/>
                <w:szCs w:val="15"/>
              </w:rPr>
            </w:pPr>
            <w:r>
              <w:rPr>
                <w:color w:val="auto"/>
                <w:sz w:val="15"/>
                <w:szCs w:val="15"/>
              </w:rPr>
              <w:t>外国语学院</w:t>
            </w: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79DE8BA6">
            <w:pPr>
              <w:rPr>
                <w:color w:val="auto"/>
              </w:rPr>
            </w:pPr>
          </w:p>
        </w:tc>
      </w:tr>
      <w:tr w14:paraId="2FE7274A">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5A0439C">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6B1FBB6A">
            <w:pPr>
              <w:rPr>
                <w:color w:val="auto"/>
              </w:rPr>
            </w:pPr>
            <w:r>
              <w:rPr>
                <w:rFonts w:hint="eastAsia"/>
                <w:color w:val="auto"/>
              </w:rPr>
              <w:t>591037</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27ED8B9">
            <w:pPr>
              <w:rPr>
                <w:color w:val="auto"/>
              </w:rPr>
            </w:pPr>
            <w:r>
              <w:rPr>
                <w:color w:val="auto"/>
              </w:rPr>
              <w:t>大学日语（一）</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0361382B">
            <w:pPr>
              <w:rPr>
                <w:color w:val="auto"/>
              </w:rPr>
            </w:pPr>
            <w:r>
              <w:rPr>
                <w:color w:val="auto"/>
              </w:rPr>
              <w:t>必修</w:t>
            </w:r>
          </w:p>
        </w:tc>
        <w:tc>
          <w:tcPr>
            <w:tcW w:w="662" w:type="dxa"/>
            <w:tcBorders>
              <w:top w:val="single" w:color="000000" w:sz="4" w:space="0"/>
              <w:left w:val="single" w:color="auto" w:sz="4" w:space="0"/>
              <w:bottom w:val="single" w:color="000000" w:sz="4" w:space="0"/>
              <w:right w:val="single" w:color="000000" w:sz="4" w:space="0"/>
            </w:tcBorders>
            <w:shd w:val="clear" w:color="auto" w:fill="FFFFFF"/>
            <w:vAlign w:val="center"/>
          </w:tcPr>
          <w:p w14:paraId="65BA3977">
            <w:pPr>
              <w:rPr>
                <w:color w:val="auto"/>
              </w:rPr>
            </w:pPr>
            <w:r>
              <w:rPr>
                <w:color w:val="auto"/>
              </w:rPr>
              <w:t>3</w:t>
            </w:r>
          </w:p>
        </w:tc>
        <w:tc>
          <w:tcPr>
            <w:tcW w:w="6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BE9D0">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9E555">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D8B6">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BA5C">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DB67">
            <w:pPr>
              <w:rPr>
                <w:color w:val="auto"/>
              </w:rPr>
            </w:pPr>
            <w:r>
              <w:rPr>
                <w:color w:val="auto"/>
              </w:rPr>
              <w:t>1</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0365CFAF">
            <w:pPr>
              <w:rPr>
                <w:color w:val="auto"/>
                <w:sz w:val="15"/>
                <w:szCs w:val="15"/>
              </w:rPr>
            </w:pPr>
            <w:r>
              <w:rPr>
                <w:color w:val="auto"/>
                <w:sz w:val="15"/>
                <w:szCs w:val="15"/>
              </w:rPr>
              <w:t>外国语学院</w:t>
            </w: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2649155">
            <w:pPr>
              <w:rPr>
                <w:color w:val="auto"/>
              </w:rPr>
            </w:pPr>
          </w:p>
        </w:tc>
      </w:tr>
      <w:tr w14:paraId="54E65145">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420C63">
            <w:pPr>
              <w:rPr>
                <w:color w:val="auto"/>
              </w:rPr>
            </w:pPr>
          </w:p>
        </w:tc>
        <w:tc>
          <w:tcPr>
            <w:tcW w:w="764" w:type="dxa"/>
            <w:tcBorders>
              <w:top w:val="nil"/>
              <w:left w:val="single" w:color="000000" w:sz="4" w:space="0"/>
              <w:bottom w:val="single" w:color="000000" w:sz="4" w:space="0"/>
              <w:right w:val="single" w:color="000000" w:sz="4" w:space="0"/>
            </w:tcBorders>
            <w:shd w:val="clear" w:color="auto" w:fill="auto"/>
            <w:vAlign w:val="center"/>
          </w:tcPr>
          <w:p w14:paraId="304D2653">
            <w:pPr>
              <w:rPr>
                <w:color w:val="auto"/>
              </w:rPr>
            </w:pPr>
            <w:r>
              <w:rPr>
                <w:rFonts w:hint="eastAsia"/>
                <w:color w:val="auto"/>
              </w:rPr>
              <w:t>591038</w:t>
            </w:r>
          </w:p>
        </w:tc>
        <w:tc>
          <w:tcPr>
            <w:tcW w:w="1843" w:type="dxa"/>
            <w:tcBorders>
              <w:top w:val="nil"/>
              <w:left w:val="nil"/>
              <w:bottom w:val="single" w:color="000000" w:sz="4" w:space="0"/>
              <w:right w:val="single" w:color="000000" w:sz="4" w:space="0"/>
            </w:tcBorders>
            <w:shd w:val="clear" w:color="auto" w:fill="auto"/>
            <w:vAlign w:val="center"/>
          </w:tcPr>
          <w:p w14:paraId="769F5B35">
            <w:pPr>
              <w:rPr>
                <w:color w:val="auto"/>
              </w:rPr>
            </w:pPr>
            <w:r>
              <w:rPr>
                <w:color w:val="auto"/>
              </w:rPr>
              <w:t>大学日语（二）</w:t>
            </w:r>
          </w:p>
        </w:tc>
        <w:tc>
          <w:tcPr>
            <w:tcW w:w="708" w:type="dxa"/>
            <w:tcBorders>
              <w:top w:val="nil"/>
              <w:left w:val="nil"/>
              <w:bottom w:val="single" w:color="000000" w:sz="4" w:space="0"/>
              <w:right w:val="single" w:color="000000" w:sz="4" w:space="0"/>
            </w:tcBorders>
            <w:shd w:val="clear" w:color="auto" w:fill="auto"/>
            <w:vAlign w:val="center"/>
          </w:tcPr>
          <w:p w14:paraId="2F8AE3A9">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583D04C8">
            <w:pPr>
              <w:rPr>
                <w:color w:val="auto"/>
              </w:rPr>
            </w:pPr>
            <w:r>
              <w:rPr>
                <w:color w:val="auto"/>
              </w:rPr>
              <w:t>3</w:t>
            </w:r>
          </w:p>
        </w:tc>
        <w:tc>
          <w:tcPr>
            <w:tcW w:w="614" w:type="dxa"/>
            <w:tcBorders>
              <w:top w:val="nil"/>
              <w:left w:val="nil"/>
              <w:bottom w:val="single" w:color="000000" w:sz="4" w:space="0"/>
              <w:right w:val="single" w:color="000000" w:sz="4" w:space="0"/>
            </w:tcBorders>
            <w:shd w:val="clear" w:color="auto" w:fill="auto"/>
            <w:vAlign w:val="center"/>
          </w:tcPr>
          <w:p w14:paraId="42B246EF">
            <w:pPr>
              <w:rPr>
                <w:color w:val="auto"/>
              </w:rPr>
            </w:pPr>
            <w:r>
              <w:rPr>
                <w:color w:val="auto"/>
              </w:rPr>
              <w:t>48</w:t>
            </w:r>
          </w:p>
        </w:tc>
        <w:tc>
          <w:tcPr>
            <w:tcW w:w="709" w:type="dxa"/>
            <w:tcBorders>
              <w:top w:val="nil"/>
              <w:left w:val="nil"/>
              <w:bottom w:val="single" w:color="000000" w:sz="4" w:space="0"/>
              <w:right w:val="single" w:color="000000" w:sz="4" w:space="0"/>
            </w:tcBorders>
            <w:shd w:val="clear" w:color="auto" w:fill="auto"/>
            <w:vAlign w:val="center"/>
          </w:tcPr>
          <w:p w14:paraId="422409A8">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B017">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C427">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5FA9F">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2FDB088B">
            <w:pPr>
              <w:rPr>
                <w:color w:val="auto"/>
                <w:sz w:val="15"/>
                <w:szCs w:val="15"/>
              </w:rPr>
            </w:pPr>
            <w:r>
              <w:rPr>
                <w:color w:val="auto"/>
                <w:sz w:val="15"/>
                <w:szCs w:val="15"/>
              </w:rPr>
              <w:t>外国语学院</w:t>
            </w: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3F0F4BEC">
            <w:pPr>
              <w:rPr>
                <w:color w:val="auto"/>
              </w:rPr>
            </w:pPr>
          </w:p>
        </w:tc>
      </w:tr>
      <w:tr w14:paraId="5B646A74">
        <w:tblPrEx>
          <w:tblCellMar>
            <w:top w:w="0" w:type="dxa"/>
            <w:left w:w="108" w:type="dxa"/>
            <w:bottom w:w="0" w:type="dxa"/>
            <w:right w:w="108" w:type="dxa"/>
          </w:tblCellMar>
        </w:tblPrEx>
        <w:trPr>
          <w:trHeight w:val="499" w:hRule="atLeast"/>
          <w:jc w:val="center"/>
        </w:trPr>
        <w:tc>
          <w:tcPr>
            <w:tcW w:w="649"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4AD66741">
            <w:pPr>
              <w:rPr>
                <w:b/>
                <w:bCs/>
                <w:color w:val="auto"/>
              </w:rPr>
            </w:pPr>
          </w:p>
          <w:p w14:paraId="0525AC34">
            <w:pPr>
              <w:rPr>
                <w:b/>
                <w:bCs/>
                <w:color w:val="auto"/>
              </w:rPr>
            </w:pPr>
          </w:p>
          <w:p w14:paraId="6617F0EC">
            <w:pPr>
              <w:rPr>
                <w:b/>
                <w:bCs/>
                <w:color w:val="auto"/>
              </w:rPr>
            </w:pPr>
          </w:p>
          <w:p w14:paraId="7A95B432">
            <w:pPr>
              <w:rPr>
                <w:b/>
                <w:bCs/>
                <w:color w:val="auto"/>
              </w:rPr>
            </w:pPr>
          </w:p>
          <w:p w14:paraId="144C3E10">
            <w:pPr>
              <w:rPr>
                <w:b/>
                <w:bCs/>
                <w:color w:val="auto"/>
              </w:rPr>
            </w:pPr>
          </w:p>
          <w:p w14:paraId="70217801">
            <w:pPr>
              <w:rPr>
                <w:b/>
                <w:bCs/>
                <w:color w:val="auto"/>
              </w:rPr>
            </w:pPr>
          </w:p>
          <w:p w14:paraId="4813B25B">
            <w:pPr>
              <w:rPr>
                <w:b/>
                <w:bCs/>
                <w:color w:val="auto"/>
              </w:rPr>
            </w:pPr>
          </w:p>
          <w:p w14:paraId="622501F8">
            <w:pPr>
              <w:rPr>
                <w:b/>
                <w:bCs/>
                <w:color w:val="auto"/>
              </w:rPr>
            </w:pPr>
          </w:p>
          <w:p w14:paraId="4EBE0A09">
            <w:pPr>
              <w:rPr>
                <w:b/>
                <w:bCs/>
                <w:color w:val="auto"/>
              </w:rPr>
            </w:pPr>
            <w:r>
              <w:rPr>
                <w:b/>
                <w:bCs/>
                <w:color w:val="auto"/>
              </w:rPr>
              <w:t>通</w:t>
            </w:r>
          </w:p>
          <w:p w14:paraId="72BC5585">
            <w:pPr>
              <w:rPr>
                <w:b/>
                <w:bCs/>
                <w:color w:val="auto"/>
              </w:rPr>
            </w:pPr>
            <w:r>
              <w:rPr>
                <w:b/>
                <w:bCs/>
                <w:color w:val="auto"/>
              </w:rPr>
              <w:t>识</w:t>
            </w:r>
          </w:p>
          <w:p w14:paraId="04E77BEF">
            <w:pPr>
              <w:rPr>
                <w:b/>
                <w:bCs/>
                <w:color w:val="auto"/>
              </w:rPr>
            </w:pPr>
            <w:r>
              <w:rPr>
                <w:b/>
                <w:bCs/>
                <w:color w:val="auto"/>
              </w:rPr>
              <w:t>必</w:t>
            </w:r>
          </w:p>
          <w:p w14:paraId="548574C4">
            <w:pPr>
              <w:rPr>
                <w:b/>
                <w:bCs/>
                <w:color w:val="auto"/>
              </w:rPr>
            </w:pPr>
            <w:r>
              <w:rPr>
                <w:b/>
                <w:bCs/>
                <w:color w:val="auto"/>
              </w:rPr>
              <w:t>修</w:t>
            </w:r>
          </w:p>
          <w:p w14:paraId="718741AF">
            <w:pPr>
              <w:rPr>
                <w:b/>
                <w:bCs/>
                <w:color w:val="auto"/>
              </w:rPr>
            </w:pPr>
          </w:p>
          <w:p w14:paraId="401A1C96">
            <w:pPr>
              <w:rPr>
                <w:b/>
                <w:bCs/>
                <w:color w:val="auto"/>
              </w:rPr>
            </w:pPr>
          </w:p>
          <w:p w14:paraId="7C8261CE">
            <w:pPr>
              <w:rPr>
                <w:b/>
                <w:bCs/>
                <w:color w:val="auto"/>
              </w:rPr>
            </w:pPr>
          </w:p>
          <w:p w14:paraId="67C8CB7D">
            <w:pPr>
              <w:rPr>
                <w:b/>
                <w:bCs/>
                <w:color w:val="auto"/>
              </w:rPr>
            </w:pPr>
          </w:p>
          <w:p w14:paraId="011402A8">
            <w:pPr>
              <w:rPr>
                <w:color w:val="auto"/>
              </w:rPr>
            </w:pPr>
          </w:p>
          <w:p w14:paraId="20419F0E">
            <w:pPr>
              <w:rPr>
                <w:color w:val="auto"/>
              </w:rPr>
            </w:pPr>
          </w:p>
          <w:p w14:paraId="109B4F29">
            <w:pPr>
              <w:rPr>
                <w:color w:val="auto"/>
              </w:rPr>
            </w:pPr>
          </w:p>
          <w:p w14:paraId="63C46DF4">
            <w:pPr>
              <w:rPr>
                <w:color w:val="auto"/>
              </w:rPr>
            </w:pPr>
          </w:p>
          <w:p w14:paraId="746CEE68">
            <w:pPr>
              <w:rPr>
                <w:color w:val="auto"/>
              </w:rPr>
            </w:pPr>
          </w:p>
          <w:p w14:paraId="48088C40">
            <w:pPr>
              <w:rPr>
                <w:color w:val="auto"/>
              </w:rPr>
            </w:pPr>
          </w:p>
          <w:p w14:paraId="773DF2CB">
            <w:pPr>
              <w:rPr>
                <w:color w:val="auto"/>
              </w:rPr>
            </w:pPr>
          </w:p>
          <w:p w14:paraId="3FB90142">
            <w:pPr>
              <w:rPr>
                <w:color w:val="auto"/>
              </w:rPr>
            </w:pPr>
          </w:p>
          <w:p w14:paraId="685440E1">
            <w:pPr>
              <w:rPr>
                <w:color w:val="auto"/>
              </w:rPr>
            </w:pPr>
          </w:p>
          <w:p w14:paraId="48452523">
            <w:pPr>
              <w:rPr>
                <w:color w:val="auto"/>
              </w:rPr>
            </w:pPr>
          </w:p>
          <w:p w14:paraId="2A159CFE">
            <w:pPr>
              <w:rPr>
                <w:color w:val="auto"/>
              </w:rPr>
            </w:pPr>
          </w:p>
          <w:p w14:paraId="7A813883">
            <w:pPr>
              <w:rPr>
                <w:color w:val="auto"/>
              </w:rPr>
            </w:pPr>
          </w:p>
          <w:p w14:paraId="2CE63D39">
            <w:pPr>
              <w:rPr>
                <w:color w:val="auto"/>
              </w:rPr>
            </w:pPr>
          </w:p>
          <w:p w14:paraId="269BCBC9">
            <w:pPr>
              <w:rPr>
                <w:color w:val="auto"/>
              </w:rPr>
            </w:pPr>
          </w:p>
          <w:p w14:paraId="0F2FFC24">
            <w:pPr>
              <w:rPr>
                <w:color w:val="auto"/>
              </w:rPr>
            </w:pPr>
          </w:p>
          <w:p w14:paraId="3370AA9F">
            <w:pPr>
              <w:rPr>
                <w:color w:val="auto"/>
              </w:rPr>
            </w:pPr>
          </w:p>
          <w:p w14:paraId="11710DCD">
            <w:pPr>
              <w:rPr>
                <w:b/>
                <w:bCs/>
                <w:color w:val="auto"/>
              </w:rPr>
            </w:pPr>
            <w:r>
              <w:rPr>
                <w:b/>
                <w:bCs/>
                <w:color w:val="auto"/>
              </w:rPr>
              <w:t>通</w:t>
            </w:r>
          </w:p>
          <w:p w14:paraId="490822F0">
            <w:pPr>
              <w:rPr>
                <w:b/>
                <w:bCs/>
                <w:color w:val="auto"/>
              </w:rPr>
            </w:pPr>
            <w:r>
              <w:rPr>
                <w:b/>
                <w:bCs/>
                <w:color w:val="auto"/>
              </w:rPr>
              <w:t>识</w:t>
            </w:r>
          </w:p>
          <w:p w14:paraId="4E97B5A0">
            <w:pPr>
              <w:rPr>
                <w:b/>
                <w:bCs/>
                <w:color w:val="auto"/>
              </w:rPr>
            </w:pPr>
            <w:r>
              <w:rPr>
                <w:b/>
                <w:bCs/>
                <w:color w:val="auto"/>
              </w:rPr>
              <w:t>必</w:t>
            </w:r>
          </w:p>
          <w:p w14:paraId="688853F6">
            <w:pPr>
              <w:rPr>
                <w:color w:val="auto"/>
              </w:rPr>
            </w:pPr>
            <w:r>
              <w:rPr>
                <w:b/>
                <w:bCs/>
                <w:color w:val="auto"/>
              </w:rPr>
              <w:t>修</w:t>
            </w: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29DEDBB3">
            <w:pPr>
              <w:rPr>
                <w:color w:val="auto"/>
              </w:rPr>
            </w:pPr>
            <w:r>
              <w:rPr>
                <w:color w:val="auto"/>
              </w:rPr>
              <w:t>363001</w:t>
            </w:r>
          </w:p>
        </w:tc>
        <w:tc>
          <w:tcPr>
            <w:tcW w:w="1843" w:type="dxa"/>
            <w:tcBorders>
              <w:top w:val="single" w:color="000000" w:sz="4" w:space="0"/>
              <w:left w:val="nil"/>
              <w:bottom w:val="single" w:color="000000" w:sz="4" w:space="0"/>
              <w:right w:val="single" w:color="000000" w:sz="4" w:space="0"/>
            </w:tcBorders>
            <w:shd w:val="clear" w:color="auto" w:fill="auto"/>
            <w:vAlign w:val="center"/>
          </w:tcPr>
          <w:p w14:paraId="4462A3D4">
            <w:pPr>
              <w:rPr>
                <w:color w:val="auto"/>
              </w:rPr>
            </w:pPr>
            <w:r>
              <w:rPr>
                <w:color w:val="auto"/>
              </w:rPr>
              <w:t>体育（一）</w:t>
            </w:r>
          </w:p>
        </w:tc>
        <w:tc>
          <w:tcPr>
            <w:tcW w:w="708" w:type="dxa"/>
            <w:tcBorders>
              <w:top w:val="single" w:color="000000" w:sz="4" w:space="0"/>
              <w:left w:val="nil"/>
              <w:bottom w:val="single" w:color="000000" w:sz="4" w:space="0"/>
              <w:right w:val="single" w:color="000000" w:sz="4" w:space="0"/>
            </w:tcBorders>
            <w:shd w:val="clear" w:color="auto" w:fill="auto"/>
            <w:vAlign w:val="center"/>
          </w:tcPr>
          <w:p w14:paraId="2A9327DB">
            <w:pPr>
              <w:rPr>
                <w:color w:val="auto"/>
              </w:rPr>
            </w:pPr>
            <w:r>
              <w:rPr>
                <w:color w:val="auto"/>
              </w:rPr>
              <w:t>必修</w:t>
            </w:r>
          </w:p>
        </w:tc>
        <w:tc>
          <w:tcPr>
            <w:tcW w:w="662" w:type="dxa"/>
            <w:tcBorders>
              <w:top w:val="single" w:color="000000" w:sz="4" w:space="0"/>
              <w:left w:val="nil"/>
              <w:bottom w:val="single" w:color="000000" w:sz="4" w:space="0"/>
              <w:right w:val="single" w:color="000000" w:sz="4" w:space="0"/>
            </w:tcBorders>
            <w:shd w:val="clear" w:color="auto" w:fill="auto"/>
            <w:vAlign w:val="center"/>
          </w:tcPr>
          <w:p w14:paraId="5EA31FB7">
            <w:pPr>
              <w:rPr>
                <w:color w:val="auto"/>
              </w:rPr>
            </w:pPr>
            <w:r>
              <w:rPr>
                <w:color w:val="auto"/>
              </w:rPr>
              <w:t>1</w:t>
            </w:r>
          </w:p>
        </w:tc>
        <w:tc>
          <w:tcPr>
            <w:tcW w:w="614" w:type="dxa"/>
            <w:tcBorders>
              <w:top w:val="single" w:color="000000" w:sz="4" w:space="0"/>
              <w:left w:val="nil"/>
              <w:bottom w:val="single" w:color="000000" w:sz="4" w:space="0"/>
              <w:right w:val="single" w:color="000000" w:sz="4" w:space="0"/>
            </w:tcBorders>
            <w:shd w:val="clear" w:color="auto" w:fill="auto"/>
            <w:vAlign w:val="center"/>
          </w:tcPr>
          <w:p w14:paraId="3AB503D0">
            <w:pPr>
              <w:rPr>
                <w:color w:val="auto"/>
              </w:rPr>
            </w:pPr>
            <w:r>
              <w:rPr>
                <w:color w:val="auto"/>
              </w:rPr>
              <w:t>36</w:t>
            </w:r>
          </w:p>
        </w:tc>
        <w:tc>
          <w:tcPr>
            <w:tcW w:w="709" w:type="dxa"/>
            <w:tcBorders>
              <w:top w:val="nil"/>
              <w:left w:val="nil"/>
              <w:bottom w:val="single" w:color="000000" w:sz="4" w:space="0"/>
              <w:right w:val="single" w:color="000000" w:sz="4" w:space="0"/>
            </w:tcBorders>
            <w:shd w:val="clear" w:color="auto" w:fill="auto"/>
            <w:vAlign w:val="center"/>
          </w:tcPr>
          <w:p w14:paraId="71FD8280">
            <w:pPr>
              <w:rPr>
                <w:color w:val="auto"/>
              </w:rPr>
            </w:pPr>
            <w:r>
              <w:rPr>
                <w:color w:val="auto"/>
              </w:rPr>
              <w:t>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746AC">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D3CA1">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F657A">
            <w:pPr>
              <w:rPr>
                <w:color w:val="auto"/>
              </w:rPr>
            </w:pPr>
            <w:r>
              <w:rPr>
                <w:color w:val="auto"/>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DFF7">
            <w:pPr>
              <w:rPr>
                <w:color w:val="auto"/>
                <w:sz w:val="15"/>
                <w:szCs w:val="15"/>
              </w:rPr>
            </w:pPr>
            <w:r>
              <w:rPr>
                <w:color w:val="auto"/>
                <w:sz w:val="15"/>
                <w:szCs w:val="15"/>
              </w:rPr>
              <w:t>体育部</w:t>
            </w:r>
          </w:p>
        </w:tc>
        <w:tc>
          <w:tcPr>
            <w:tcW w:w="708" w:type="dxa"/>
            <w:vMerge w:val="restart"/>
            <w:tcBorders>
              <w:top w:val="single" w:color="000000" w:sz="4" w:space="0"/>
              <w:left w:val="single" w:color="000000" w:sz="4" w:space="0"/>
              <w:right w:val="single" w:color="000000" w:sz="4" w:space="0"/>
            </w:tcBorders>
            <w:shd w:val="clear" w:color="auto" w:fill="auto"/>
            <w:noWrap/>
            <w:vAlign w:val="center"/>
          </w:tcPr>
          <w:p w14:paraId="7181E653">
            <w:pPr>
              <w:rPr>
                <w:color w:val="auto"/>
              </w:rPr>
            </w:pPr>
            <w:r>
              <w:rPr>
                <w:color w:val="auto"/>
              </w:rPr>
              <w:t>体育类</w:t>
            </w:r>
          </w:p>
        </w:tc>
      </w:tr>
      <w:tr w14:paraId="32D32B87">
        <w:tblPrEx>
          <w:tblCellMar>
            <w:top w:w="0" w:type="dxa"/>
            <w:left w:w="108" w:type="dxa"/>
            <w:bottom w:w="0" w:type="dxa"/>
            <w:right w:w="108" w:type="dxa"/>
          </w:tblCellMar>
        </w:tblPrEx>
        <w:trPr>
          <w:trHeight w:val="499"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BAE915">
            <w:pPr>
              <w:rPr>
                <w:color w:val="auto"/>
              </w:rPr>
            </w:pPr>
          </w:p>
        </w:tc>
        <w:tc>
          <w:tcPr>
            <w:tcW w:w="764" w:type="dxa"/>
            <w:tcBorders>
              <w:top w:val="nil"/>
              <w:left w:val="single" w:color="auto" w:sz="4" w:space="0"/>
              <w:bottom w:val="single" w:color="000000" w:sz="4" w:space="0"/>
              <w:right w:val="single" w:color="000000" w:sz="4" w:space="0"/>
            </w:tcBorders>
            <w:shd w:val="clear" w:color="auto" w:fill="auto"/>
            <w:vAlign w:val="center"/>
          </w:tcPr>
          <w:p w14:paraId="5C7EEBE1">
            <w:pPr>
              <w:rPr>
                <w:color w:val="auto"/>
              </w:rPr>
            </w:pPr>
            <w:r>
              <w:rPr>
                <w:color w:val="auto"/>
              </w:rPr>
              <w:t>363002</w:t>
            </w:r>
          </w:p>
        </w:tc>
        <w:tc>
          <w:tcPr>
            <w:tcW w:w="1843" w:type="dxa"/>
            <w:tcBorders>
              <w:top w:val="nil"/>
              <w:left w:val="nil"/>
              <w:bottom w:val="single" w:color="000000" w:sz="4" w:space="0"/>
              <w:right w:val="single" w:color="000000" w:sz="4" w:space="0"/>
            </w:tcBorders>
            <w:shd w:val="clear" w:color="auto" w:fill="auto"/>
            <w:vAlign w:val="center"/>
          </w:tcPr>
          <w:p w14:paraId="05B5E541">
            <w:pPr>
              <w:rPr>
                <w:color w:val="auto"/>
              </w:rPr>
            </w:pPr>
            <w:r>
              <w:rPr>
                <w:color w:val="auto"/>
              </w:rPr>
              <w:t>体育（二）</w:t>
            </w:r>
          </w:p>
        </w:tc>
        <w:tc>
          <w:tcPr>
            <w:tcW w:w="708" w:type="dxa"/>
            <w:tcBorders>
              <w:top w:val="nil"/>
              <w:left w:val="nil"/>
              <w:bottom w:val="single" w:color="000000" w:sz="4" w:space="0"/>
              <w:right w:val="single" w:color="000000" w:sz="4" w:space="0"/>
            </w:tcBorders>
            <w:shd w:val="clear" w:color="auto" w:fill="auto"/>
            <w:vAlign w:val="center"/>
          </w:tcPr>
          <w:p w14:paraId="1A4FF722">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6BD6FC2A">
            <w:pPr>
              <w:rPr>
                <w:color w:val="auto"/>
              </w:rPr>
            </w:pPr>
            <w:r>
              <w:rPr>
                <w:color w:val="auto"/>
              </w:rPr>
              <w:t>1</w:t>
            </w:r>
          </w:p>
        </w:tc>
        <w:tc>
          <w:tcPr>
            <w:tcW w:w="614" w:type="dxa"/>
            <w:tcBorders>
              <w:top w:val="nil"/>
              <w:left w:val="nil"/>
              <w:bottom w:val="single" w:color="000000" w:sz="4" w:space="0"/>
              <w:right w:val="single" w:color="000000" w:sz="4" w:space="0"/>
            </w:tcBorders>
            <w:shd w:val="clear" w:color="auto" w:fill="auto"/>
            <w:vAlign w:val="center"/>
          </w:tcPr>
          <w:p w14:paraId="0231CAF8">
            <w:pPr>
              <w:rPr>
                <w:color w:val="auto"/>
              </w:rPr>
            </w:pPr>
            <w:r>
              <w:rPr>
                <w:color w:val="auto"/>
              </w:rPr>
              <w:t>36</w:t>
            </w:r>
          </w:p>
        </w:tc>
        <w:tc>
          <w:tcPr>
            <w:tcW w:w="709" w:type="dxa"/>
            <w:tcBorders>
              <w:top w:val="nil"/>
              <w:left w:val="nil"/>
              <w:bottom w:val="single" w:color="000000" w:sz="4" w:space="0"/>
              <w:right w:val="single" w:color="000000" w:sz="4" w:space="0"/>
            </w:tcBorders>
            <w:shd w:val="clear" w:color="auto" w:fill="auto"/>
            <w:vAlign w:val="center"/>
          </w:tcPr>
          <w:p w14:paraId="07781DDC">
            <w:pPr>
              <w:rPr>
                <w:color w:val="auto"/>
              </w:rPr>
            </w:pPr>
            <w:r>
              <w:rPr>
                <w:color w:val="auto"/>
              </w:rPr>
              <w:t>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5EF3">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27722">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B8F61">
            <w:pPr>
              <w:rPr>
                <w:color w:val="auto"/>
              </w:rPr>
            </w:pPr>
            <w:r>
              <w:rPr>
                <w:color w:val="auto"/>
              </w:rPr>
              <w:t>2</w:t>
            </w:r>
          </w:p>
        </w:tc>
        <w:tc>
          <w:tcPr>
            <w:tcW w:w="993" w:type="dxa"/>
            <w:tcBorders>
              <w:top w:val="nil"/>
              <w:left w:val="single" w:color="000000" w:sz="4" w:space="0"/>
              <w:bottom w:val="single" w:color="000000" w:sz="4" w:space="0"/>
              <w:right w:val="single" w:color="000000" w:sz="4" w:space="0"/>
            </w:tcBorders>
            <w:shd w:val="clear" w:color="auto" w:fill="auto"/>
            <w:vAlign w:val="center"/>
          </w:tcPr>
          <w:p w14:paraId="3F754470">
            <w:pPr>
              <w:rPr>
                <w:color w:val="auto"/>
                <w:sz w:val="15"/>
                <w:szCs w:val="15"/>
              </w:rPr>
            </w:pPr>
            <w:r>
              <w:rPr>
                <w:color w:val="auto"/>
                <w:sz w:val="15"/>
                <w:szCs w:val="15"/>
              </w:rPr>
              <w:t>体育部</w:t>
            </w:r>
          </w:p>
        </w:tc>
        <w:tc>
          <w:tcPr>
            <w:tcW w:w="708" w:type="dxa"/>
            <w:vMerge w:val="continue"/>
            <w:tcBorders>
              <w:left w:val="single" w:color="000000" w:sz="4" w:space="0"/>
              <w:right w:val="single" w:color="000000" w:sz="4" w:space="0"/>
            </w:tcBorders>
            <w:shd w:val="clear" w:color="auto" w:fill="auto"/>
            <w:noWrap/>
            <w:vAlign w:val="center"/>
          </w:tcPr>
          <w:p w14:paraId="3D7E515C">
            <w:pPr>
              <w:rPr>
                <w:color w:val="auto"/>
              </w:rPr>
            </w:pPr>
          </w:p>
        </w:tc>
      </w:tr>
      <w:tr w14:paraId="21EC7F61">
        <w:tblPrEx>
          <w:tblCellMar>
            <w:top w:w="0" w:type="dxa"/>
            <w:left w:w="108" w:type="dxa"/>
            <w:bottom w:w="0" w:type="dxa"/>
            <w:right w:w="108" w:type="dxa"/>
          </w:tblCellMar>
        </w:tblPrEx>
        <w:trPr>
          <w:trHeight w:val="499"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A8C8FD5">
            <w:pPr>
              <w:rPr>
                <w:color w:val="auto"/>
              </w:rPr>
            </w:pPr>
          </w:p>
        </w:tc>
        <w:tc>
          <w:tcPr>
            <w:tcW w:w="764" w:type="dxa"/>
            <w:tcBorders>
              <w:top w:val="nil"/>
              <w:left w:val="single" w:color="auto" w:sz="4" w:space="0"/>
              <w:bottom w:val="nil"/>
              <w:right w:val="single" w:color="000000" w:sz="4" w:space="0"/>
            </w:tcBorders>
            <w:shd w:val="clear" w:color="auto" w:fill="auto"/>
            <w:vAlign w:val="center"/>
          </w:tcPr>
          <w:p w14:paraId="0401D592">
            <w:pPr>
              <w:rPr>
                <w:color w:val="auto"/>
              </w:rPr>
            </w:pPr>
            <w:r>
              <w:rPr>
                <w:color w:val="auto"/>
              </w:rPr>
              <w:t>363003</w:t>
            </w:r>
          </w:p>
        </w:tc>
        <w:tc>
          <w:tcPr>
            <w:tcW w:w="1843" w:type="dxa"/>
            <w:tcBorders>
              <w:top w:val="nil"/>
              <w:left w:val="nil"/>
              <w:bottom w:val="nil"/>
              <w:right w:val="single" w:color="000000" w:sz="4" w:space="0"/>
            </w:tcBorders>
            <w:shd w:val="clear" w:color="auto" w:fill="auto"/>
            <w:vAlign w:val="center"/>
          </w:tcPr>
          <w:p w14:paraId="731782DF">
            <w:pPr>
              <w:rPr>
                <w:color w:val="auto"/>
              </w:rPr>
            </w:pPr>
            <w:r>
              <w:rPr>
                <w:color w:val="auto"/>
              </w:rPr>
              <w:t>体育（三）</w:t>
            </w:r>
          </w:p>
        </w:tc>
        <w:tc>
          <w:tcPr>
            <w:tcW w:w="708" w:type="dxa"/>
            <w:tcBorders>
              <w:top w:val="nil"/>
              <w:left w:val="nil"/>
              <w:bottom w:val="nil"/>
              <w:right w:val="single" w:color="000000" w:sz="4" w:space="0"/>
            </w:tcBorders>
            <w:shd w:val="clear" w:color="auto" w:fill="auto"/>
            <w:vAlign w:val="center"/>
          </w:tcPr>
          <w:p w14:paraId="6C16B1EB">
            <w:pPr>
              <w:rPr>
                <w:color w:val="auto"/>
              </w:rPr>
            </w:pPr>
            <w:r>
              <w:rPr>
                <w:color w:val="auto"/>
              </w:rPr>
              <w:t>必修</w:t>
            </w:r>
          </w:p>
        </w:tc>
        <w:tc>
          <w:tcPr>
            <w:tcW w:w="662" w:type="dxa"/>
            <w:tcBorders>
              <w:top w:val="nil"/>
              <w:left w:val="nil"/>
              <w:bottom w:val="nil"/>
              <w:right w:val="single" w:color="000000" w:sz="4" w:space="0"/>
            </w:tcBorders>
            <w:shd w:val="clear" w:color="auto" w:fill="auto"/>
            <w:vAlign w:val="center"/>
          </w:tcPr>
          <w:p w14:paraId="50775DB7">
            <w:pPr>
              <w:rPr>
                <w:color w:val="auto"/>
              </w:rPr>
            </w:pPr>
            <w:r>
              <w:rPr>
                <w:color w:val="auto"/>
              </w:rPr>
              <w:t>1</w:t>
            </w:r>
          </w:p>
        </w:tc>
        <w:tc>
          <w:tcPr>
            <w:tcW w:w="614" w:type="dxa"/>
            <w:tcBorders>
              <w:top w:val="nil"/>
              <w:left w:val="nil"/>
              <w:bottom w:val="nil"/>
              <w:right w:val="single" w:color="000000" w:sz="4" w:space="0"/>
            </w:tcBorders>
            <w:shd w:val="clear" w:color="auto" w:fill="auto"/>
            <w:vAlign w:val="center"/>
          </w:tcPr>
          <w:p w14:paraId="57D8794E">
            <w:pPr>
              <w:rPr>
                <w:color w:val="auto"/>
              </w:rPr>
            </w:pPr>
            <w:r>
              <w:rPr>
                <w:color w:val="auto"/>
              </w:rPr>
              <w:t>36</w:t>
            </w:r>
          </w:p>
        </w:tc>
        <w:tc>
          <w:tcPr>
            <w:tcW w:w="709" w:type="dxa"/>
            <w:tcBorders>
              <w:top w:val="nil"/>
              <w:left w:val="nil"/>
              <w:bottom w:val="nil"/>
              <w:right w:val="single" w:color="000000" w:sz="4" w:space="0"/>
            </w:tcBorders>
            <w:shd w:val="clear" w:color="auto" w:fill="auto"/>
            <w:vAlign w:val="center"/>
          </w:tcPr>
          <w:p w14:paraId="40F4FD82">
            <w:pPr>
              <w:rPr>
                <w:color w:val="auto"/>
              </w:rPr>
            </w:pPr>
            <w:r>
              <w:rPr>
                <w:color w:val="auto"/>
              </w:rPr>
              <w:t>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844A">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5721E">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5114C">
            <w:pPr>
              <w:rPr>
                <w:color w:val="auto"/>
              </w:rPr>
            </w:pPr>
            <w:r>
              <w:rPr>
                <w:color w:val="auto"/>
              </w:rPr>
              <w:t>3</w:t>
            </w:r>
          </w:p>
        </w:tc>
        <w:tc>
          <w:tcPr>
            <w:tcW w:w="993" w:type="dxa"/>
            <w:tcBorders>
              <w:top w:val="nil"/>
              <w:left w:val="single" w:color="000000" w:sz="4" w:space="0"/>
              <w:bottom w:val="nil"/>
              <w:right w:val="single" w:color="000000" w:sz="4" w:space="0"/>
            </w:tcBorders>
            <w:shd w:val="clear" w:color="auto" w:fill="auto"/>
            <w:vAlign w:val="center"/>
          </w:tcPr>
          <w:p w14:paraId="3698B6CE">
            <w:pPr>
              <w:rPr>
                <w:color w:val="auto"/>
                <w:sz w:val="15"/>
                <w:szCs w:val="15"/>
              </w:rPr>
            </w:pPr>
            <w:r>
              <w:rPr>
                <w:color w:val="auto"/>
                <w:sz w:val="15"/>
                <w:szCs w:val="15"/>
              </w:rPr>
              <w:t>体育部</w:t>
            </w:r>
          </w:p>
        </w:tc>
        <w:tc>
          <w:tcPr>
            <w:tcW w:w="708" w:type="dxa"/>
            <w:vMerge w:val="continue"/>
            <w:tcBorders>
              <w:left w:val="single" w:color="000000" w:sz="4" w:space="0"/>
              <w:right w:val="single" w:color="000000" w:sz="4" w:space="0"/>
            </w:tcBorders>
            <w:shd w:val="clear" w:color="auto" w:fill="auto"/>
            <w:noWrap/>
            <w:vAlign w:val="center"/>
          </w:tcPr>
          <w:p w14:paraId="0BFA7EFE">
            <w:pPr>
              <w:rPr>
                <w:color w:val="auto"/>
              </w:rPr>
            </w:pPr>
          </w:p>
        </w:tc>
      </w:tr>
      <w:tr w14:paraId="4D435F00">
        <w:tblPrEx>
          <w:tblCellMar>
            <w:top w:w="0" w:type="dxa"/>
            <w:left w:w="108" w:type="dxa"/>
            <w:bottom w:w="0" w:type="dxa"/>
            <w:right w:w="108" w:type="dxa"/>
          </w:tblCellMar>
        </w:tblPrEx>
        <w:trPr>
          <w:trHeight w:val="499"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BF1EDC">
            <w:pPr>
              <w:rPr>
                <w:color w:val="auto"/>
              </w:rP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059DEFF0">
            <w:pPr>
              <w:rPr>
                <w:color w:val="auto"/>
              </w:rPr>
            </w:pPr>
            <w:r>
              <w:rPr>
                <w:color w:val="auto"/>
              </w:rPr>
              <w:t>363004</w:t>
            </w:r>
          </w:p>
        </w:tc>
        <w:tc>
          <w:tcPr>
            <w:tcW w:w="1843" w:type="dxa"/>
            <w:tcBorders>
              <w:top w:val="single" w:color="auto" w:sz="4" w:space="0"/>
              <w:left w:val="nil"/>
              <w:bottom w:val="single" w:color="auto" w:sz="4" w:space="0"/>
              <w:right w:val="single" w:color="auto" w:sz="4" w:space="0"/>
            </w:tcBorders>
            <w:shd w:val="clear" w:color="auto" w:fill="auto"/>
            <w:vAlign w:val="center"/>
          </w:tcPr>
          <w:p w14:paraId="2EE3C16B">
            <w:pPr>
              <w:rPr>
                <w:color w:val="auto"/>
              </w:rPr>
            </w:pPr>
            <w:r>
              <w:rPr>
                <w:color w:val="auto"/>
              </w:rPr>
              <w:t>体育（四）</w:t>
            </w:r>
          </w:p>
        </w:tc>
        <w:tc>
          <w:tcPr>
            <w:tcW w:w="708" w:type="dxa"/>
            <w:tcBorders>
              <w:top w:val="single" w:color="auto" w:sz="4" w:space="0"/>
              <w:left w:val="nil"/>
              <w:bottom w:val="single" w:color="auto" w:sz="4" w:space="0"/>
              <w:right w:val="single" w:color="auto" w:sz="4" w:space="0"/>
            </w:tcBorders>
            <w:shd w:val="clear" w:color="auto" w:fill="auto"/>
            <w:vAlign w:val="center"/>
          </w:tcPr>
          <w:p w14:paraId="3B3F58D8">
            <w:pPr>
              <w:rPr>
                <w:color w:val="auto"/>
              </w:rPr>
            </w:pPr>
            <w:r>
              <w:rPr>
                <w:color w:val="auto"/>
              </w:rPr>
              <w:t>必修</w:t>
            </w:r>
          </w:p>
        </w:tc>
        <w:tc>
          <w:tcPr>
            <w:tcW w:w="662" w:type="dxa"/>
            <w:tcBorders>
              <w:top w:val="single" w:color="auto" w:sz="4" w:space="0"/>
              <w:left w:val="nil"/>
              <w:bottom w:val="single" w:color="auto" w:sz="4" w:space="0"/>
              <w:right w:val="single" w:color="auto" w:sz="4" w:space="0"/>
            </w:tcBorders>
            <w:shd w:val="clear" w:color="auto" w:fill="auto"/>
            <w:vAlign w:val="center"/>
          </w:tcPr>
          <w:p w14:paraId="46BDC8A9">
            <w:pPr>
              <w:rPr>
                <w:color w:val="auto"/>
              </w:rPr>
            </w:pPr>
            <w:r>
              <w:rPr>
                <w:color w:val="auto"/>
              </w:rPr>
              <w:t>1</w:t>
            </w:r>
          </w:p>
        </w:tc>
        <w:tc>
          <w:tcPr>
            <w:tcW w:w="614" w:type="dxa"/>
            <w:tcBorders>
              <w:top w:val="single" w:color="auto" w:sz="4" w:space="0"/>
              <w:left w:val="nil"/>
              <w:bottom w:val="single" w:color="auto" w:sz="4" w:space="0"/>
              <w:right w:val="single" w:color="auto" w:sz="4" w:space="0"/>
            </w:tcBorders>
            <w:shd w:val="clear" w:color="auto" w:fill="auto"/>
            <w:vAlign w:val="center"/>
          </w:tcPr>
          <w:p w14:paraId="744B2DF9">
            <w:pPr>
              <w:rPr>
                <w:color w:val="auto"/>
              </w:rPr>
            </w:pPr>
            <w:r>
              <w:rPr>
                <w:color w:val="auto"/>
              </w:rPr>
              <w:t>36</w:t>
            </w:r>
          </w:p>
        </w:tc>
        <w:tc>
          <w:tcPr>
            <w:tcW w:w="709" w:type="dxa"/>
            <w:tcBorders>
              <w:top w:val="single" w:color="auto" w:sz="4" w:space="0"/>
              <w:left w:val="nil"/>
              <w:bottom w:val="single" w:color="auto" w:sz="4" w:space="0"/>
              <w:right w:val="single" w:color="auto" w:sz="4" w:space="0"/>
            </w:tcBorders>
            <w:shd w:val="clear" w:color="auto" w:fill="auto"/>
            <w:vAlign w:val="center"/>
          </w:tcPr>
          <w:p w14:paraId="2019ABAD">
            <w:pPr>
              <w:rPr>
                <w:color w:val="auto"/>
              </w:rPr>
            </w:pPr>
            <w:r>
              <w:rPr>
                <w:color w:val="auto"/>
              </w:rPr>
              <w:t>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EBD93">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B7093">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83B1">
            <w:pPr>
              <w:rPr>
                <w:color w:val="auto"/>
              </w:rPr>
            </w:pPr>
            <w:r>
              <w:rPr>
                <w:color w:val="auto"/>
              </w:rPr>
              <w:t>4</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14:paraId="58B3FCCC">
            <w:pPr>
              <w:rPr>
                <w:color w:val="auto"/>
                <w:sz w:val="15"/>
                <w:szCs w:val="15"/>
              </w:rPr>
            </w:pPr>
            <w:r>
              <w:rPr>
                <w:color w:val="auto"/>
                <w:sz w:val="15"/>
                <w:szCs w:val="15"/>
              </w:rPr>
              <w:t>体育部</w:t>
            </w:r>
          </w:p>
        </w:tc>
        <w:tc>
          <w:tcPr>
            <w:tcW w:w="708" w:type="dxa"/>
            <w:vMerge w:val="continue"/>
            <w:tcBorders>
              <w:left w:val="single" w:color="000000" w:sz="4" w:space="0"/>
              <w:bottom w:val="single" w:color="000000" w:sz="4" w:space="0"/>
              <w:right w:val="single" w:color="000000" w:sz="4" w:space="0"/>
            </w:tcBorders>
            <w:shd w:val="clear" w:color="auto" w:fill="auto"/>
            <w:noWrap/>
            <w:vAlign w:val="center"/>
          </w:tcPr>
          <w:p w14:paraId="3FE52D9A">
            <w:pPr>
              <w:rPr>
                <w:color w:val="auto"/>
              </w:rPr>
            </w:pPr>
          </w:p>
        </w:tc>
      </w:tr>
      <w:tr w14:paraId="444F9D95">
        <w:tblPrEx>
          <w:tblCellMar>
            <w:top w:w="0" w:type="dxa"/>
            <w:left w:w="108" w:type="dxa"/>
            <w:bottom w:w="0" w:type="dxa"/>
            <w:right w:w="108" w:type="dxa"/>
          </w:tblCellMar>
        </w:tblPrEx>
        <w:trPr>
          <w:trHeight w:val="499"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9C369DC">
            <w:pPr>
              <w:rPr>
                <w:color w:val="auto"/>
              </w:rPr>
            </w:pPr>
          </w:p>
        </w:tc>
        <w:tc>
          <w:tcPr>
            <w:tcW w:w="76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23898C5">
            <w:pPr>
              <w:rPr>
                <w:color w:val="auto"/>
              </w:rPr>
            </w:pPr>
            <w:r>
              <w:rPr>
                <w:color w:val="auto"/>
              </w:rPr>
              <w:t>031005</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5B9FE7">
            <w:pPr>
              <w:rPr>
                <w:color w:val="auto"/>
              </w:rPr>
            </w:pPr>
            <w:r>
              <w:rPr>
                <w:color w:val="auto"/>
              </w:rPr>
              <w:t>军事理论</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A786">
            <w:pPr>
              <w:rPr>
                <w:color w:val="auto"/>
              </w:rPr>
            </w:pPr>
            <w:r>
              <w:rPr>
                <w:color w:val="auto"/>
              </w:rPr>
              <w:t>必修</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5D35B2BE">
            <w:pPr>
              <w:rPr>
                <w:color w:val="auto"/>
              </w:rPr>
            </w:pPr>
            <w:r>
              <w:rPr>
                <w:color w:val="auto"/>
              </w:rPr>
              <w:t>2</w:t>
            </w:r>
          </w:p>
        </w:tc>
        <w:tc>
          <w:tcPr>
            <w:tcW w:w="614" w:type="dxa"/>
            <w:tcBorders>
              <w:top w:val="single" w:color="auto" w:sz="4" w:space="0"/>
              <w:left w:val="nil"/>
              <w:bottom w:val="single" w:color="auto" w:sz="4" w:space="0"/>
              <w:right w:val="single" w:color="auto" w:sz="4" w:space="0"/>
            </w:tcBorders>
            <w:shd w:val="clear" w:color="auto" w:fill="auto"/>
            <w:vAlign w:val="center"/>
          </w:tcPr>
          <w:p w14:paraId="78C9837B">
            <w:pPr>
              <w:rPr>
                <w:color w:val="auto"/>
              </w:rPr>
            </w:pPr>
            <w:r>
              <w:rPr>
                <w:color w:val="auto"/>
              </w:rPr>
              <w:t>36</w:t>
            </w:r>
          </w:p>
        </w:tc>
        <w:tc>
          <w:tcPr>
            <w:tcW w:w="709" w:type="dxa"/>
            <w:tcBorders>
              <w:top w:val="single" w:color="auto" w:sz="4" w:space="0"/>
              <w:left w:val="nil"/>
              <w:bottom w:val="single" w:color="auto" w:sz="4" w:space="0"/>
              <w:right w:val="single" w:color="auto" w:sz="4" w:space="0"/>
            </w:tcBorders>
            <w:shd w:val="clear" w:color="auto" w:fill="auto"/>
            <w:vAlign w:val="center"/>
          </w:tcPr>
          <w:p w14:paraId="614791CC">
            <w:pPr>
              <w:rPr>
                <w:color w:val="auto"/>
              </w:rPr>
            </w:pPr>
            <w:r>
              <w:rPr>
                <w:color w:val="auto"/>
              </w:rPr>
              <w:t>36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9DBC5">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06DDC">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58FF">
            <w:pPr>
              <w:rPr>
                <w:color w:val="auto"/>
              </w:rPr>
            </w:pPr>
            <w:r>
              <w:rPr>
                <w:color w:val="auto"/>
              </w:rPr>
              <w:t>2</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FDCF">
            <w:pPr>
              <w:rPr>
                <w:color w:val="auto"/>
                <w:sz w:val="15"/>
                <w:szCs w:val="15"/>
              </w:rPr>
            </w:pPr>
            <w:r>
              <w:rPr>
                <w:color w:val="auto"/>
                <w:sz w:val="15"/>
                <w:szCs w:val="15"/>
              </w:rPr>
              <w:t>汽车与交通工程学院</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E494A">
            <w:pPr>
              <w:rPr>
                <w:color w:val="auto"/>
              </w:rPr>
            </w:pPr>
          </w:p>
        </w:tc>
      </w:tr>
      <w:tr w14:paraId="27DBBD76">
        <w:tblPrEx>
          <w:tblCellMar>
            <w:top w:w="0" w:type="dxa"/>
            <w:left w:w="108" w:type="dxa"/>
            <w:bottom w:w="0" w:type="dxa"/>
            <w:right w:w="108" w:type="dxa"/>
          </w:tblCellMar>
        </w:tblPrEx>
        <w:trPr>
          <w:trHeight w:val="499"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1CF01B6">
            <w:pPr>
              <w:rPr>
                <w:color w:val="auto"/>
              </w:rPr>
            </w:pPr>
          </w:p>
        </w:tc>
        <w:tc>
          <w:tcPr>
            <w:tcW w:w="76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D311EE6">
            <w:pPr>
              <w:rPr>
                <w:color w:val="auto"/>
              </w:rPr>
            </w:pPr>
            <w:r>
              <w:rPr>
                <w:rFonts w:hint="eastAsia"/>
                <w:color w:val="auto"/>
              </w:rPr>
              <w:t>0</w:t>
            </w:r>
            <w:r>
              <w:rPr>
                <w:color w:val="auto"/>
              </w:rPr>
              <w:t>31008</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7566E">
            <w:pPr>
              <w:rPr>
                <w:color w:val="auto"/>
              </w:rPr>
            </w:pPr>
            <w:r>
              <w:rPr>
                <w:rFonts w:hint="eastAsia"/>
                <w:color w:val="auto"/>
              </w:rPr>
              <w:t>大学生职业生涯规划</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8244">
            <w:pPr>
              <w:rPr>
                <w:color w:val="auto"/>
              </w:rPr>
            </w:pPr>
            <w:r>
              <w:rPr>
                <w:color w:val="auto"/>
              </w:rPr>
              <w:t>必修</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65C2D1F4">
            <w:pPr>
              <w:rPr>
                <w:color w:val="auto"/>
              </w:rPr>
            </w:pPr>
            <w:r>
              <w:rPr>
                <w:rFonts w:hint="eastAsia"/>
                <w:color w:val="auto"/>
              </w:rPr>
              <w:t>1</w:t>
            </w:r>
          </w:p>
        </w:tc>
        <w:tc>
          <w:tcPr>
            <w:tcW w:w="614" w:type="dxa"/>
            <w:tcBorders>
              <w:top w:val="single" w:color="auto" w:sz="4" w:space="0"/>
              <w:left w:val="nil"/>
              <w:bottom w:val="single" w:color="auto" w:sz="4" w:space="0"/>
              <w:right w:val="single" w:color="auto" w:sz="4" w:space="0"/>
            </w:tcBorders>
            <w:shd w:val="clear" w:color="auto" w:fill="auto"/>
            <w:vAlign w:val="center"/>
          </w:tcPr>
          <w:p w14:paraId="6BC15AC5">
            <w:pPr>
              <w:rPr>
                <w:color w:val="auto"/>
              </w:rPr>
            </w:pPr>
            <w:r>
              <w:rPr>
                <w:rFonts w:hint="eastAsia"/>
                <w:color w:val="auto"/>
              </w:rPr>
              <w:t>20</w:t>
            </w:r>
          </w:p>
        </w:tc>
        <w:tc>
          <w:tcPr>
            <w:tcW w:w="709" w:type="dxa"/>
            <w:tcBorders>
              <w:top w:val="single" w:color="auto" w:sz="4" w:space="0"/>
              <w:left w:val="nil"/>
              <w:bottom w:val="single" w:color="auto" w:sz="4" w:space="0"/>
              <w:right w:val="single" w:color="auto" w:sz="4" w:space="0"/>
            </w:tcBorders>
            <w:shd w:val="clear" w:color="auto" w:fill="auto"/>
            <w:vAlign w:val="center"/>
          </w:tcPr>
          <w:p w14:paraId="7922AB05">
            <w:pPr>
              <w:rPr>
                <w:color w:val="auto"/>
              </w:rPr>
            </w:pPr>
            <w:r>
              <w:rPr>
                <w:rFonts w:hint="eastAsia"/>
                <w:color w:val="auto"/>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CD0F1">
            <w:pPr>
              <w:rPr>
                <w:color w:val="auto"/>
              </w:rPr>
            </w:pPr>
          </w:p>
        </w:tc>
        <w:tc>
          <w:tcPr>
            <w:tcW w:w="708" w:type="dxa"/>
            <w:tcBorders>
              <w:top w:val="single" w:color="000000" w:sz="4" w:space="0"/>
              <w:left w:val="single" w:color="000000" w:sz="4" w:space="0"/>
              <w:bottom w:val="single" w:color="auto" w:sz="4" w:space="0"/>
              <w:right w:val="single" w:color="000000" w:sz="4" w:space="0"/>
            </w:tcBorders>
            <w:shd w:val="clear" w:color="auto" w:fill="auto"/>
            <w:vAlign w:val="center"/>
          </w:tcPr>
          <w:p w14:paraId="7ADD2DC0">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B82B">
            <w:pPr>
              <w:rPr>
                <w:color w:val="auto"/>
              </w:rPr>
            </w:pPr>
            <w:r>
              <w:rPr>
                <w:color w:val="auto"/>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4229F">
            <w:pPr>
              <w:rPr>
                <w:color w:val="auto"/>
                <w:sz w:val="15"/>
                <w:szCs w:val="15"/>
              </w:rPr>
            </w:pPr>
            <w:r>
              <w:rPr>
                <w:rFonts w:hint="eastAsia"/>
                <w:color w:val="auto"/>
                <w:sz w:val="15"/>
                <w:szCs w:val="15"/>
              </w:rPr>
              <w:t>党委学生工作部/学生工作处</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35C84">
            <w:pPr>
              <w:rPr>
                <w:color w:val="auto"/>
              </w:rPr>
            </w:pPr>
          </w:p>
        </w:tc>
      </w:tr>
      <w:tr w14:paraId="03103702">
        <w:tblPrEx>
          <w:tblCellMar>
            <w:top w:w="0" w:type="dxa"/>
            <w:left w:w="108" w:type="dxa"/>
            <w:bottom w:w="0" w:type="dxa"/>
            <w:right w:w="108" w:type="dxa"/>
          </w:tblCellMar>
        </w:tblPrEx>
        <w:trPr>
          <w:trHeight w:val="499"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B12E130">
            <w:pPr>
              <w:rPr>
                <w:color w:val="auto"/>
              </w:rPr>
            </w:pPr>
          </w:p>
        </w:tc>
        <w:tc>
          <w:tcPr>
            <w:tcW w:w="76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74669180">
            <w:pPr>
              <w:rPr>
                <w:color w:val="auto"/>
              </w:rPr>
            </w:pPr>
            <w:r>
              <w:rPr>
                <w:color w:val="auto"/>
              </w:rPr>
              <w:t>032004</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D5B5C9">
            <w:pPr>
              <w:rPr>
                <w:color w:val="auto"/>
              </w:rPr>
            </w:pPr>
            <w:r>
              <w:rPr>
                <w:color w:val="auto"/>
              </w:rPr>
              <w:t>大学生心理健康</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45601">
            <w:pPr>
              <w:rPr>
                <w:color w:val="auto"/>
              </w:rPr>
            </w:pPr>
            <w:r>
              <w:rPr>
                <w:color w:val="auto"/>
              </w:rPr>
              <w:t>必修</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4C166DAE">
            <w:pPr>
              <w:rPr>
                <w:color w:val="auto"/>
              </w:rPr>
            </w:pPr>
            <w:r>
              <w:rPr>
                <w:color w:val="auto"/>
              </w:rPr>
              <w:t>2</w:t>
            </w:r>
          </w:p>
        </w:tc>
        <w:tc>
          <w:tcPr>
            <w:tcW w:w="614" w:type="dxa"/>
            <w:tcBorders>
              <w:top w:val="single" w:color="auto" w:sz="4" w:space="0"/>
              <w:left w:val="nil"/>
              <w:bottom w:val="single" w:color="auto" w:sz="4" w:space="0"/>
              <w:right w:val="single" w:color="auto" w:sz="4" w:space="0"/>
            </w:tcBorders>
            <w:shd w:val="clear" w:color="auto" w:fill="auto"/>
            <w:vAlign w:val="center"/>
          </w:tcPr>
          <w:p w14:paraId="187CC6E2">
            <w:pPr>
              <w:rPr>
                <w:color w:val="auto"/>
              </w:rPr>
            </w:pPr>
            <w:r>
              <w:rPr>
                <w:color w:val="auto"/>
              </w:rPr>
              <w:t>32</w:t>
            </w:r>
          </w:p>
        </w:tc>
        <w:tc>
          <w:tcPr>
            <w:tcW w:w="709" w:type="dxa"/>
            <w:tcBorders>
              <w:top w:val="single" w:color="auto" w:sz="4" w:space="0"/>
              <w:left w:val="nil"/>
              <w:bottom w:val="single" w:color="auto" w:sz="4" w:space="0"/>
              <w:right w:val="single" w:color="auto" w:sz="4" w:space="0"/>
            </w:tcBorders>
            <w:shd w:val="clear" w:color="auto" w:fill="auto"/>
            <w:vAlign w:val="center"/>
          </w:tcPr>
          <w:p w14:paraId="286B2804">
            <w:pPr>
              <w:rPr>
                <w:color w:val="auto"/>
              </w:rPr>
            </w:pPr>
            <w:r>
              <w:rPr>
                <w:color w:val="auto"/>
              </w:rPr>
              <w:t>24</w:t>
            </w:r>
          </w:p>
        </w:tc>
        <w:tc>
          <w:tcPr>
            <w:tcW w:w="709" w:type="dxa"/>
            <w:tcBorders>
              <w:top w:val="single" w:color="auto" w:sz="4" w:space="0"/>
              <w:left w:val="nil"/>
              <w:bottom w:val="single" w:color="auto" w:sz="4" w:space="0"/>
              <w:right w:val="single" w:color="auto" w:sz="4" w:space="0"/>
            </w:tcBorders>
            <w:shd w:val="clear" w:color="auto" w:fill="auto"/>
            <w:vAlign w:val="center"/>
          </w:tcPr>
          <w:p w14:paraId="3A582289">
            <w:pPr>
              <w:rPr>
                <w:color w:val="auto"/>
              </w:rPr>
            </w:pPr>
            <w:r>
              <w:rPr>
                <w:color w:val="auto"/>
              </w:rPr>
              <w:t>　</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0A56B507">
            <w:pPr>
              <w:rPr>
                <w:color w:val="auto"/>
              </w:rPr>
            </w:pPr>
            <w:r>
              <w:rPr>
                <w:color w:val="auto"/>
              </w:rPr>
              <w:t>8</w:t>
            </w:r>
          </w:p>
        </w:tc>
        <w:tc>
          <w:tcPr>
            <w:tcW w:w="567" w:type="dxa"/>
            <w:tcBorders>
              <w:top w:val="single" w:color="auto" w:sz="4" w:space="0"/>
              <w:left w:val="nil"/>
              <w:bottom w:val="single" w:color="auto" w:sz="4" w:space="0"/>
              <w:right w:val="single" w:color="auto" w:sz="4" w:space="0"/>
            </w:tcBorders>
            <w:shd w:val="clear" w:color="auto" w:fill="auto"/>
            <w:vAlign w:val="center"/>
          </w:tcPr>
          <w:p w14:paraId="0EF45375">
            <w:pPr>
              <w:rPr>
                <w:color w:val="auto"/>
              </w:rPr>
            </w:pPr>
            <w:r>
              <w:rPr>
                <w:color w:val="auto"/>
              </w:rPr>
              <w:t>2</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6860">
            <w:pPr>
              <w:rPr>
                <w:color w:val="auto"/>
                <w:sz w:val="15"/>
                <w:szCs w:val="15"/>
              </w:rPr>
            </w:pPr>
            <w:r>
              <w:rPr>
                <w:color w:val="auto"/>
                <w:sz w:val="15"/>
                <w:szCs w:val="15"/>
              </w:rPr>
              <w:t>党委学生工作部/学生工作处</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8A1B3">
            <w:pPr>
              <w:rPr>
                <w:color w:val="auto"/>
              </w:rPr>
            </w:pPr>
          </w:p>
        </w:tc>
      </w:tr>
      <w:tr w14:paraId="7B718BDA">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17F0BA8">
            <w:pPr>
              <w:rPr>
                <w:color w:val="auto"/>
              </w:rPr>
            </w:pPr>
          </w:p>
        </w:tc>
        <w:tc>
          <w:tcPr>
            <w:tcW w:w="76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123D14F">
            <w:pPr>
              <w:rPr>
                <w:color w:val="auto"/>
              </w:rPr>
            </w:pPr>
            <w:r>
              <w:rPr>
                <w:rFonts w:hint="eastAsia"/>
                <w:color w:val="auto"/>
              </w:rPr>
              <w:t>0</w:t>
            </w:r>
            <w:r>
              <w:rPr>
                <w:color w:val="auto"/>
              </w:rPr>
              <w:t>31009</w:t>
            </w:r>
          </w:p>
        </w:tc>
        <w:tc>
          <w:tcPr>
            <w:tcW w:w="184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BEC9EC">
            <w:pPr>
              <w:rPr>
                <w:color w:val="auto"/>
              </w:rPr>
            </w:pPr>
            <w:r>
              <w:rPr>
                <w:rFonts w:hint="eastAsia"/>
                <w:color w:val="auto"/>
              </w:rPr>
              <w:t>大学生就业指导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29E21">
            <w:pPr>
              <w:rPr>
                <w:color w:val="auto"/>
              </w:rPr>
            </w:pPr>
            <w:r>
              <w:rPr>
                <w:color w:val="auto"/>
              </w:rPr>
              <w:t>必修</w:t>
            </w:r>
          </w:p>
        </w:tc>
        <w:tc>
          <w:tcPr>
            <w:tcW w:w="662" w:type="dxa"/>
            <w:tcBorders>
              <w:top w:val="single" w:color="auto" w:sz="4" w:space="0"/>
              <w:left w:val="single" w:color="auto" w:sz="4" w:space="0"/>
              <w:bottom w:val="single" w:color="auto" w:sz="4" w:space="0"/>
              <w:right w:val="single" w:color="auto" w:sz="4" w:space="0"/>
            </w:tcBorders>
            <w:shd w:val="clear" w:color="auto" w:fill="auto"/>
            <w:vAlign w:val="center"/>
          </w:tcPr>
          <w:p w14:paraId="2EFE78DE">
            <w:pPr>
              <w:rPr>
                <w:color w:val="auto"/>
              </w:rPr>
            </w:pPr>
            <w:r>
              <w:rPr>
                <w:rFonts w:hint="eastAsia"/>
                <w:color w:val="auto"/>
              </w:rPr>
              <w:t>1</w:t>
            </w:r>
          </w:p>
        </w:tc>
        <w:tc>
          <w:tcPr>
            <w:tcW w:w="614" w:type="dxa"/>
            <w:tcBorders>
              <w:top w:val="single" w:color="auto" w:sz="4" w:space="0"/>
              <w:left w:val="nil"/>
              <w:bottom w:val="single" w:color="auto" w:sz="4" w:space="0"/>
              <w:right w:val="single" w:color="auto" w:sz="4" w:space="0"/>
            </w:tcBorders>
            <w:shd w:val="clear" w:color="auto" w:fill="auto"/>
            <w:vAlign w:val="center"/>
          </w:tcPr>
          <w:p w14:paraId="0C1E31F1">
            <w:pPr>
              <w:rPr>
                <w:color w:val="auto"/>
              </w:rPr>
            </w:pPr>
            <w:r>
              <w:rPr>
                <w:rFonts w:hint="eastAsia"/>
                <w:color w:val="auto"/>
              </w:rPr>
              <w:t>20</w:t>
            </w:r>
          </w:p>
        </w:tc>
        <w:tc>
          <w:tcPr>
            <w:tcW w:w="709" w:type="dxa"/>
            <w:tcBorders>
              <w:top w:val="single" w:color="auto" w:sz="4" w:space="0"/>
              <w:left w:val="nil"/>
              <w:bottom w:val="single" w:color="auto" w:sz="4" w:space="0"/>
              <w:right w:val="single" w:color="auto" w:sz="4" w:space="0"/>
            </w:tcBorders>
            <w:shd w:val="clear" w:color="auto" w:fill="auto"/>
            <w:vAlign w:val="center"/>
          </w:tcPr>
          <w:p w14:paraId="7BD18BF9">
            <w:pPr>
              <w:rPr>
                <w:color w:val="auto"/>
              </w:rPr>
            </w:pPr>
            <w:r>
              <w:rPr>
                <w:rFonts w:hint="eastAsia"/>
                <w:color w:val="auto"/>
              </w:rPr>
              <w:t>20</w:t>
            </w:r>
          </w:p>
        </w:tc>
        <w:tc>
          <w:tcPr>
            <w:tcW w:w="709" w:type="dxa"/>
            <w:tcBorders>
              <w:top w:val="single" w:color="auto" w:sz="4" w:space="0"/>
              <w:left w:val="nil"/>
              <w:bottom w:val="single" w:color="auto" w:sz="4" w:space="0"/>
              <w:right w:val="single" w:color="auto" w:sz="4" w:space="0"/>
            </w:tcBorders>
            <w:shd w:val="clear" w:color="auto" w:fill="auto"/>
            <w:vAlign w:val="center"/>
          </w:tcPr>
          <w:p w14:paraId="560942A8">
            <w:pPr>
              <w:rPr>
                <w:color w:val="auto"/>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67031AB8">
            <w:pPr>
              <w:rPr>
                <w:color w:val="auto"/>
              </w:rPr>
            </w:pPr>
          </w:p>
        </w:tc>
        <w:tc>
          <w:tcPr>
            <w:tcW w:w="567" w:type="dxa"/>
            <w:tcBorders>
              <w:top w:val="single" w:color="auto" w:sz="4" w:space="0"/>
              <w:left w:val="nil"/>
              <w:bottom w:val="single" w:color="auto" w:sz="4" w:space="0"/>
              <w:right w:val="single" w:color="auto" w:sz="4" w:space="0"/>
            </w:tcBorders>
            <w:shd w:val="clear" w:color="auto" w:fill="auto"/>
            <w:vAlign w:val="center"/>
          </w:tcPr>
          <w:p w14:paraId="4FC187EF">
            <w:pPr>
              <w:rPr>
                <w:color w:val="auto"/>
              </w:rPr>
            </w:pPr>
            <w:r>
              <w:rPr>
                <w:rFonts w:hint="eastAsia"/>
                <w:color w:val="auto"/>
              </w:rPr>
              <w:t>6</w:t>
            </w:r>
          </w:p>
        </w:tc>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BF615">
            <w:pPr>
              <w:rPr>
                <w:color w:val="auto"/>
                <w:sz w:val="15"/>
                <w:szCs w:val="15"/>
              </w:rPr>
            </w:pPr>
            <w:r>
              <w:rPr>
                <w:rFonts w:hint="eastAsia"/>
                <w:color w:val="auto"/>
                <w:sz w:val="15"/>
                <w:szCs w:val="15"/>
              </w:rPr>
              <w:t>党委学生工作部/学生工作处</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AFF32">
            <w:pPr>
              <w:rPr>
                <w:color w:val="auto"/>
              </w:rPr>
            </w:pPr>
          </w:p>
        </w:tc>
      </w:tr>
      <w:tr w14:paraId="26F99704">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0B05C86D">
            <w:pPr>
              <w:rPr>
                <w:color w:val="auto"/>
              </w:rPr>
            </w:pP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0AF7056D">
            <w:pPr>
              <w:rPr>
                <w:color w:val="auto"/>
              </w:rPr>
            </w:pPr>
            <w:r>
              <w:rPr>
                <w:color w:val="auto"/>
              </w:rPr>
              <w:t>561174</w:t>
            </w:r>
          </w:p>
        </w:tc>
        <w:tc>
          <w:tcPr>
            <w:tcW w:w="1843" w:type="dxa"/>
            <w:tcBorders>
              <w:top w:val="single" w:color="000000" w:sz="4" w:space="0"/>
              <w:left w:val="nil"/>
              <w:bottom w:val="single" w:color="000000" w:sz="4" w:space="0"/>
              <w:right w:val="single" w:color="000000" w:sz="4" w:space="0"/>
            </w:tcBorders>
            <w:shd w:val="clear" w:color="auto" w:fill="auto"/>
            <w:vAlign w:val="center"/>
          </w:tcPr>
          <w:p w14:paraId="29FCFCF5">
            <w:pPr>
              <w:rPr>
                <w:color w:val="auto"/>
              </w:rPr>
            </w:pPr>
            <w:r>
              <w:rPr>
                <w:color w:val="auto"/>
              </w:rPr>
              <w:t>高等数学（一）</w:t>
            </w:r>
          </w:p>
        </w:tc>
        <w:tc>
          <w:tcPr>
            <w:tcW w:w="708" w:type="dxa"/>
            <w:tcBorders>
              <w:top w:val="single" w:color="000000" w:sz="4" w:space="0"/>
              <w:left w:val="nil"/>
              <w:bottom w:val="single" w:color="000000" w:sz="4" w:space="0"/>
              <w:right w:val="single" w:color="000000" w:sz="4" w:space="0"/>
            </w:tcBorders>
            <w:shd w:val="clear" w:color="auto" w:fill="auto"/>
            <w:vAlign w:val="center"/>
          </w:tcPr>
          <w:p w14:paraId="5C9DF135">
            <w:pPr>
              <w:rPr>
                <w:color w:val="auto"/>
              </w:rPr>
            </w:pPr>
            <w:r>
              <w:rPr>
                <w:color w:val="auto"/>
              </w:rPr>
              <w:t>必修</w:t>
            </w:r>
          </w:p>
        </w:tc>
        <w:tc>
          <w:tcPr>
            <w:tcW w:w="662" w:type="dxa"/>
            <w:tcBorders>
              <w:top w:val="single" w:color="000000" w:sz="4" w:space="0"/>
              <w:left w:val="nil"/>
              <w:bottom w:val="single" w:color="000000" w:sz="4" w:space="0"/>
              <w:right w:val="single" w:color="000000" w:sz="4" w:space="0"/>
            </w:tcBorders>
            <w:shd w:val="clear" w:color="auto" w:fill="auto"/>
            <w:vAlign w:val="center"/>
          </w:tcPr>
          <w:p w14:paraId="6696F89A">
            <w:pPr>
              <w:rPr>
                <w:color w:val="auto"/>
              </w:rPr>
            </w:pPr>
            <w:r>
              <w:rPr>
                <w:color w:val="auto"/>
              </w:rPr>
              <w:t>4</w:t>
            </w:r>
          </w:p>
        </w:tc>
        <w:tc>
          <w:tcPr>
            <w:tcW w:w="614" w:type="dxa"/>
            <w:tcBorders>
              <w:top w:val="single" w:color="000000" w:sz="4" w:space="0"/>
              <w:left w:val="nil"/>
              <w:bottom w:val="single" w:color="000000" w:sz="4" w:space="0"/>
              <w:right w:val="single" w:color="000000" w:sz="4" w:space="0"/>
            </w:tcBorders>
            <w:shd w:val="clear" w:color="auto" w:fill="auto"/>
            <w:vAlign w:val="center"/>
          </w:tcPr>
          <w:p w14:paraId="6C643BBC">
            <w:pPr>
              <w:rPr>
                <w:color w:val="auto"/>
              </w:rPr>
            </w:pPr>
            <w:r>
              <w:rPr>
                <w:color w:val="auto"/>
              </w:rPr>
              <w:t>64</w:t>
            </w:r>
          </w:p>
        </w:tc>
        <w:tc>
          <w:tcPr>
            <w:tcW w:w="709" w:type="dxa"/>
            <w:tcBorders>
              <w:top w:val="single" w:color="000000" w:sz="4" w:space="0"/>
              <w:left w:val="nil"/>
              <w:bottom w:val="single" w:color="000000" w:sz="4" w:space="0"/>
              <w:right w:val="single" w:color="000000" w:sz="4" w:space="0"/>
            </w:tcBorders>
            <w:shd w:val="clear" w:color="auto" w:fill="auto"/>
            <w:vAlign w:val="center"/>
          </w:tcPr>
          <w:p w14:paraId="54DF82B5">
            <w:pPr>
              <w:rPr>
                <w:color w:val="auto"/>
              </w:rPr>
            </w:pPr>
            <w:r>
              <w:rPr>
                <w:color w:val="auto"/>
              </w:rPr>
              <w:t>64</w:t>
            </w:r>
          </w:p>
        </w:tc>
        <w:tc>
          <w:tcPr>
            <w:tcW w:w="709" w:type="dxa"/>
            <w:tcBorders>
              <w:top w:val="single" w:color="000000" w:sz="4" w:space="0"/>
              <w:left w:val="single" w:color="000000" w:sz="4" w:space="0"/>
              <w:bottom w:val="single" w:color="000000" w:sz="4" w:space="0"/>
              <w:right w:val="single" w:color="auto" w:sz="4" w:space="0"/>
            </w:tcBorders>
            <w:shd w:val="clear" w:color="auto" w:fill="auto"/>
            <w:vAlign w:val="center"/>
          </w:tcPr>
          <w:p w14:paraId="7AF1E401">
            <w:pPr>
              <w:rPr>
                <w:color w:val="auto"/>
              </w:rPr>
            </w:pP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2E76CC1C">
            <w:pPr>
              <w:rPr>
                <w:color w:val="auto"/>
              </w:rPr>
            </w:pPr>
          </w:p>
        </w:tc>
        <w:tc>
          <w:tcPr>
            <w:tcW w:w="567" w:type="dxa"/>
            <w:tcBorders>
              <w:top w:val="single" w:color="000000" w:sz="4" w:space="0"/>
              <w:left w:val="single" w:color="auto" w:sz="4" w:space="0"/>
              <w:bottom w:val="single" w:color="000000" w:sz="4" w:space="0"/>
              <w:right w:val="single" w:color="000000" w:sz="4" w:space="0"/>
            </w:tcBorders>
            <w:shd w:val="clear" w:color="auto" w:fill="auto"/>
            <w:vAlign w:val="center"/>
          </w:tcPr>
          <w:p w14:paraId="0DB0F074">
            <w:pPr>
              <w:rPr>
                <w:color w:val="auto"/>
              </w:rPr>
            </w:pPr>
            <w:r>
              <w:rPr>
                <w:color w:val="auto"/>
              </w:rPr>
              <w:t>1</w:t>
            </w:r>
          </w:p>
        </w:tc>
        <w:tc>
          <w:tcPr>
            <w:tcW w:w="993" w:type="dxa"/>
            <w:tcBorders>
              <w:top w:val="single" w:color="auto" w:sz="4" w:space="0"/>
              <w:left w:val="single" w:color="000000" w:sz="4" w:space="0"/>
              <w:bottom w:val="single" w:color="000000" w:sz="4" w:space="0"/>
              <w:right w:val="single" w:color="auto" w:sz="4" w:space="0"/>
            </w:tcBorders>
            <w:shd w:val="clear" w:color="auto" w:fill="auto"/>
            <w:vAlign w:val="center"/>
          </w:tcPr>
          <w:p w14:paraId="2D875D72">
            <w:pPr>
              <w:rPr>
                <w:color w:val="auto"/>
                <w:sz w:val="15"/>
                <w:szCs w:val="15"/>
              </w:rPr>
            </w:pPr>
            <w:r>
              <w:rPr>
                <w:color w:val="auto"/>
                <w:sz w:val="15"/>
                <w:szCs w:val="15"/>
              </w:rPr>
              <w:t>汽车与交通工程学院</w:t>
            </w:r>
          </w:p>
        </w:tc>
        <w:tc>
          <w:tcPr>
            <w:tcW w:w="708" w:type="dxa"/>
            <w:vMerge w:val="restart"/>
            <w:tcBorders>
              <w:top w:val="single" w:color="auto" w:sz="4" w:space="0"/>
              <w:left w:val="single" w:color="auto" w:sz="4" w:space="0"/>
              <w:right w:val="single" w:color="auto" w:sz="4" w:space="0"/>
            </w:tcBorders>
            <w:shd w:val="clear" w:color="auto" w:fill="auto"/>
            <w:noWrap/>
            <w:vAlign w:val="center"/>
          </w:tcPr>
          <w:p w14:paraId="080148D8">
            <w:pPr>
              <w:rPr>
                <w:color w:val="auto"/>
              </w:rPr>
            </w:pPr>
            <w:r>
              <w:rPr>
                <w:color w:val="auto"/>
              </w:rPr>
              <w:t>数学与自然科学知识类</w:t>
            </w:r>
          </w:p>
        </w:tc>
      </w:tr>
      <w:tr w14:paraId="1C509C0A">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90E838">
            <w:pPr>
              <w:rPr>
                <w:color w:val="auto"/>
              </w:rPr>
            </w:pPr>
          </w:p>
        </w:tc>
        <w:tc>
          <w:tcPr>
            <w:tcW w:w="764" w:type="dxa"/>
            <w:tcBorders>
              <w:top w:val="nil"/>
              <w:left w:val="single" w:color="auto" w:sz="4" w:space="0"/>
              <w:bottom w:val="single" w:color="000000" w:sz="4" w:space="0"/>
              <w:right w:val="single" w:color="000000" w:sz="4" w:space="0"/>
            </w:tcBorders>
            <w:shd w:val="clear" w:color="auto" w:fill="auto"/>
            <w:vAlign w:val="center"/>
          </w:tcPr>
          <w:p w14:paraId="5F031F72">
            <w:pPr>
              <w:rPr>
                <w:color w:val="auto"/>
              </w:rPr>
            </w:pPr>
            <w:r>
              <w:rPr>
                <w:color w:val="auto"/>
              </w:rPr>
              <w:t>561175</w:t>
            </w:r>
          </w:p>
        </w:tc>
        <w:tc>
          <w:tcPr>
            <w:tcW w:w="1843" w:type="dxa"/>
            <w:tcBorders>
              <w:top w:val="nil"/>
              <w:left w:val="nil"/>
              <w:bottom w:val="single" w:color="000000" w:sz="4" w:space="0"/>
              <w:right w:val="single" w:color="000000" w:sz="4" w:space="0"/>
            </w:tcBorders>
            <w:shd w:val="clear" w:color="auto" w:fill="auto"/>
            <w:vAlign w:val="center"/>
          </w:tcPr>
          <w:p w14:paraId="46A23703">
            <w:pPr>
              <w:rPr>
                <w:color w:val="auto"/>
              </w:rPr>
            </w:pPr>
            <w:r>
              <w:rPr>
                <w:color w:val="auto"/>
              </w:rPr>
              <w:t>高等数学（二）</w:t>
            </w:r>
          </w:p>
        </w:tc>
        <w:tc>
          <w:tcPr>
            <w:tcW w:w="708" w:type="dxa"/>
            <w:tcBorders>
              <w:top w:val="nil"/>
              <w:left w:val="nil"/>
              <w:bottom w:val="single" w:color="000000" w:sz="4" w:space="0"/>
              <w:right w:val="single" w:color="000000" w:sz="4" w:space="0"/>
            </w:tcBorders>
            <w:shd w:val="clear" w:color="auto" w:fill="auto"/>
            <w:vAlign w:val="center"/>
          </w:tcPr>
          <w:p w14:paraId="26762994">
            <w:pPr>
              <w:rPr>
                <w:color w:val="auto"/>
              </w:rPr>
            </w:pPr>
            <w:r>
              <w:rPr>
                <w:color w:val="auto"/>
              </w:rPr>
              <w:t>必修</w:t>
            </w:r>
          </w:p>
        </w:tc>
        <w:tc>
          <w:tcPr>
            <w:tcW w:w="662" w:type="dxa"/>
            <w:tcBorders>
              <w:top w:val="nil"/>
              <w:left w:val="nil"/>
              <w:bottom w:val="single" w:color="000000" w:sz="4" w:space="0"/>
              <w:right w:val="single" w:color="000000" w:sz="4" w:space="0"/>
            </w:tcBorders>
            <w:shd w:val="clear" w:color="auto" w:fill="auto"/>
            <w:vAlign w:val="center"/>
          </w:tcPr>
          <w:p w14:paraId="4EC01F0C">
            <w:pPr>
              <w:rPr>
                <w:color w:val="auto"/>
              </w:rPr>
            </w:pPr>
            <w:r>
              <w:rPr>
                <w:color w:val="auto"/>
              </w:rPr>
              <w:t>4</w:t>
            </w:r>
          </w:p>
        </w:tc>
        <w:tc>
          <w:tcPr>
            <w:tcW w:w="614" w:type="dxa"/>
            <w:tcBorders>
              <w:top w:val="nil"/>
              <w:left w:val="nil"/>
              <w:bottom w:val="single" w:color="000000" w:sz="4" w:space="0"/>
              <w:right w:val="single" w:color="000000" w:sz="4" w:space="0"/>
            </w:tcBorders>
            <w:shd w:val="clear" w:color="auto" w:fill="auto"/>
            <w:vAlign w:val="center"/>
          </w:tcPr>
          <w:p w14:paraId="631F0860">
            <w:pPr>
              <w:rPr>
                <w:color w:val="auto"/>
              </w:rPr>
            </w:pPr>
            <w:r>
              <w:rPr>
                <w:color w:val="auto"/>
              </w:rPr>
              <w:t>64</w:t>
            </w:r>
          </w:p>
        </w:tc>
        <w:tc>
          <w:tcPr>
            <w:tcW w:w="709" w:type="dxa"/>
            <w:tcBorders>
              <w:top w:val="nil"/>
              <w:left w:val="nil"/>
              <w:bottom w:val="single" w:color="000000" w:sz="4" w:space="0"/>
              <w:right w:val="single" w:color="000000" w:sz="4" w:space="0"/>
            </w:tcBorders>
            <w:shd w:val="clear" w:color="auto" w:fill="auto"/>
            <w:vAlign w:val="center"/>
          </w:tcPr>
          <w:p w14:paraId="37B62D66">
            <w:pPr>
              <w:rPr>
                <w:color w:val="auto"/>
              </w:rPr>
            </w:pPr>
            <w:r>
              <w:rPr>
                <w:color w:val="auto"/>
              </w:rPr>
              <w:t>64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BD6F">
            <w:pPr>
              <w:rPr>
                <w:color w:val="auto"/>
              </w:rPr>
            </w:pPr>
          </w:p>
        </w:tc>
        <w:tc>
          <w:tcPr>
            <w:tcW w:w="708" w:type="dxa"/>
            <w:tcBorders>
              <w:top w:val="single" w:color="auto" w:sz="4" w:space="0"/>
              <w:left w:val="single" w:color="000000" w:sz="4" w:space="0"/>
              <w:bottom w:val="single" w:color="000000" w:sz="4" w:space="0"/>
              <w:right w:val="single" w:color="000000" w:sz="4" w:space="0"/>
            </w:tcBorders>
            <w:shd w:val="clear" w:color="auto" w:fill="auto"/>
            <w:vAlign w:val="center"/>
          </w:tcPr>
          <w:p w14:paraId="321ABB3A">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C9CB6">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18EC0323">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2CCAAAB7">
            <w:pPr>
              <w:rPr>
                <w:color w:val="auto"/>
              </w:rPr>
            </w:pPr>
          </w:p>
        </w:tc>
      </w:tr>
      <w:tr w14:paraId="16C8887F">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EBD9FE1">
            <w:pPr>
              <w:rPr>
                <w:color w:val="auto"/>
              </w:rPr>
            </w:pPr>
          </w:p>
        </w:tc>
        <w:tc>
          <w:tcPr>
            <w:tcW w:w="764" w:type="dxa"/>
            <w:tcBorders>
              <w:top w:val="single" w:color="auto" w:sz="4" w:space="0"/>
              <w:left w:val="single" w:color="auto" w:sz="4" w:space="0"/>
              <w:bottom w:val="single" w:color="auto" w:sz="4" w:space="0"/>
              <w:right w:val="single" w:color="auto" w:sz="4" w:space="0"/>
            </w:tcBorders>
            <w:shd w:val="clear" w:color="auto" w:fill="auto"/>
            <w:vAlign w:val="center"/>
          </w:tcPr>
          <w:p w14:paraId="377A5BF4">
            <w:pPr>
              <w:rPr>
                <w:color w:val="auto"/>
              </w:rPr>
            </w:pPr>
            <w:r>
              <w:rPr>
                <w:rFonts w:hint="eastAsia"/>
                <w:color w:val="auto"/>
              </w:rPr>
              <w:t>5</w:t>
            </w:r>
            <w:r>
              <w:rPr>
                <w:color w:val="auto"/>
              </w:rPr>
              <w:t>320</w:t>
            </w:r>
            <w:r>
              <w:rPr>
                <w:rFonts w:hint="eastAsia"/>
                <w:color w:val="auto"/>
              </w:rPr>
              <w:t>24</w:t>
            </w:r>
          </w:p>
        </w:tc>
        <w:tc>
          <w:tcPr>
            <w:tcW w:w="1843" w:type="dxa"/>
            <w:tcBorders>
              <w:top w:val="single" w:color="auto" w:sz="4" w:space="0"/>
              <w:left w:val="nil"/>
              <w:bottom w:val="single" w:color="auto" w:sz="4" w:space="0"/>
              <w:right w:val="single" w:color="auto" w:sz="4" w:space="0"/>
            </w:tcBorders>
            <w:shd w:val="clear" w:color="auto" w:fill="auto"/>
            <w:vAlign w:val="center"/>
          </w:tcPr>
          <w:p w14:paraId="67F7D00C">
            <w:pPr>
              <w:rPr>
                <w:color w:val="auto"/>
              </w:rPr>
            </w:pPr>
            <w:r>
              <w:rPr>
                <w:color w:val="auto"/>
              </w:rPr>
              <w:t>大学物理</w:t>
            </w:r>
            <w:r>
              <w:rPr>
                <w:rFonts w:hint="eastAsia"/>
                <w:color w:val="auto"/>
              </w:rPr>
              <w:t>B</w:t>
            </w:r>
            <w:r>
              <w:rPr>
                <w:color w:val="auto"/>
              </w:rPr>
              <w:t>（一）</w:t>
            </w:r>
          </w:p>
        </w:tc>
        <w:tc>
          <w:tcPr>
            <w:tcW w:w="708" w:type="dxa"/>
            <w:tcBorders>
              <w:top w:val="single" w:color="auto" w:sz="4" w:space="0"/>
              <w:left w:val="nil"/>
              <w:bottom w:val="single" w:color="auto" w:sz="4" w:space="0"/>
              <w:right w:val="single" w:color="auto" w:sz="4" w:space="0"/>
            </w:tcBorders>
            <w:shd w:val="clear" w:color="auto" w:fill="auto"/>
            <w:vAlign w:val="center"/>
          </w:tcPr>
          <w:p w14:paraId="0D5B9B48">
            <w:pPr>
              <w:rPr>
                <w:color w:val="auto"/>
              </w:rPr>
            </w:pPr>
            <w:r>
              <w:rPr>
                <w:color w:val="auto"/>
              </w:rPr>
              <w:t>必修</w:t>
            </w:r>
          </w:p>
        </w:tc>
        <w:tc>
          <w:tcPr>
            <w:tcW w:w="662" w:type="dxa"/>
            <w:tcBorders>
              <w:top w:val="single" w:color="auto" w:sz="4" w:space="0"/>
              <w:left w:val="nil"/>
              <w:bottom w:val="single" w:color="auto" w:sz="4" w:space="0"/>
              <w:right w:val="single" w:color="auto" w:sz="4" w:space="0"/>
            </w:tcBorders>
            <w:shd w:val="clear" w:color="auto" w:fill="auto"/>
            <w:vAlign w:val="center"/>
          </w:tcPr>
          <w:p w14:paraId="579393E6">
            <w:pPr>
              <w:rPr>
                <w:color w:val="auto"/>
              </w:rPr>
            </w:pPr>
            <w:r>
              <w:rPr>
                <w:rFonts w:hint="eastAsia"/>
                <w:color w:val="auto"/>
              </w:rPr>
              <w:t>3</w:t>
            </w:r>
          </w:p>
        </w:tc>
        <w:tc>
          <w:tcPr>
            <w:tcW w:w="614" w:type="dxa"/>
            <w:tcBorders>
              <w:top w:val="single" w:color="auto" w:sz="4" w:space="0"/>
              <w:left w:val="nil"/>
              <w:bottom w:val="single" w:color="auto" w:sz="4" w:space="0"/>
              <w:right w:val="single" w:color="auto" w:sz="4" w:space="0"/>
            </w:tcBorders>
            <w:shd w:val="clear" w:color="auto" w:fill="auto"/>
            <w:vAlign w:val="center"/>
          </w:tcPr>
          <w:p w14:paraId="32A060EE">
            <w:pPr>
              <w:rPr>
                <w:color w:val="auto"/>
              </w:rPr>
            </w:pPr>
            <w:r>
              <w:rPr>
                <w:color w:val="auto"/>
              </w:rPr>
              <w:t>4</w:t>
            </w:r>
            <w:r>
              <w:rPr>
                <w:rFonts w:hint="eastAsia"/>
                <w:color w:val="auto"/>
              </w:rPr>
              <w:t>8</w:t>
            </w:r>
          </w:p>
        </w:tc>
        <w:tc>
          <w:tcPr>
            <w:tcW w:w="709" w:type="dxa"/>
            <w:tcBorders>
              <w:top w:val="single" w:color="auto" w:sz="4" w:space="0"/>
              <w:left w:val="nil"/>
              <w:bottom w:val="single" w:color="auto" w:sz="4" w:space="0"/>
              <w:right w:val="single" w:color="auto" w:sz="4" w:space="0"/>
            </w:tcBorders>
            <w:shd w:val="clear" w:color="auto" w:fill="auto"/>
            <w:vAlign w:val="center"/>
          </w:tcPr>
          <w:p w14:paraId="109D2210">
            <w:pPr>
              <w:rPr>
                <w:color w:val="auto"/>
              </w:rPr>
            </w:pPr>
            <w:r>
              <w:rPr>
                <w:color w:val="auto"/>
              </w:rPr>
              <w:t>4</w:t>
            </w:r>
            <w:r>
              <w:rPr>
                <w:rFonts w:hint="eastAsia"/>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5A9CD">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680A8">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D13DE">
            <w:pPr>
              <w:rPr>
                <w:color w:val="auto"/>
              </w:rPr>
            </w:pPr>
            <w:r>
              <w:rPr>
                <w:color w:val="auto"/>
              </w:rPr>
              <w:t xml:space="preserve">2 </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47AB7FF7">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05F15056">
            <w:pPr>
              <w:rPr>
                <w:color w:val="auto"/>
              </w:rPr>
            </w:pPr>
          </w:p>
        </w:tc>
      </w:tr>
      <w:tr w14:paraId="546CD7B4">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F08C94">
            <w:pPr>
              <w:rPr>
                <w:color w:val="auto"/>
              </w:rPr>
            </w:pPr>
          </w:p>
        </w:tc>
        <w:tc>
          <w:tcPr>
            <w:tcW w:w="764" w:type="dxa"/>
            <w:tcBorders>
              <w:top w:val="nil"/>
              <w:left w:val="single" w:color="auto" w:sz="4" w:space="0"/>
              <w:bottom w:val="single" w:color="auto" w:sz="4" w:space="0"/>
              <w:right w:val="single" w:color="auto" w:sz="4" w:space="0"/>
            </w:tcBorders>
            <w:shd w:val="clear" w:color="auto" w:fill="auto"/>
            <w:vAlign w:val="center"/>
          </w:tcPr>
          <w:p w14:paraId="25F65166">
            <w:pPr>
              <w:rPr>
                <w:color w:val="auto"/>
              </w:rPr>
            </w:pPr>
            <w:r>
              <w:rPr>
                <w:rFonts w:hint="eastAsia"/>
                <w:color w:val="auto"/>
              </w:rPr>
              <w:t>5</w:t>
            </w:r>
            <w:r>
              <w:rPr>
                <w:color w:val="auto"/>
              </w:rPr>
              <w:t>320</w:t>
            </w:r>
            <w:r>
              <w:rPr>
                <w:rFonts w:hint="eastAsia"/>
                <w:color w:val="auto"/>
              </w:rPr>
              <w:t>25</w:t>
            </w:r>
          </w:p>
        </w:tc>
        <w:tc>
          <w:tcPr>
            <w:tcW w:w="1843" w:type="dxa"/>
            <w:tcBorders>
              <w:top w:val="nil"/>
              <w:left w:val="nil"/>
              <w:bottom w:val="single" w:color="auto" w:sz="4" w:space="0"/>
              <w:right w:val="single" w:color="auto" w:sz="4" w:space="0"/>
            </w:tcBorders>
            <w:shd w:val="clear" w:color="auto" w:fill="auto"/>
            <w:vAlign w:val="center"/>
          </w:tcPr>
          <w:p w14:paraId="4E887E1F">
            <w:pPr>
              <w:rPr>
                <w:color w:val="auto"/>
              </w:rPr>
            </w:pPr>
            <w:r>
              <w:rPr>
                <w:color w:val="auto"/>
              </w:rPr>
              <w:t>大学物理</w:t>
            </w:r>
            <w:r>
              <w:rPr>
                <w:rFonts w:hint="eastAsia"/>
                <w:color w:val="auto"/>
              </w:rPr>
              <w:t>B</w:t>
            </w:r>
            <w:r>
              <w:rPr>
                <w:color w:val="auto"/>
              </w:rPr>
              <w:t>（二）</w:t>
            </w:r>
          </w:p>
        </w:tc>
        <w:tc>
          <w:tcPr>
            <w:tcW w:w="708" w:type="dxa"/>
            <w:tcBorders>
              <w:top w:val="nil"/>
              <w:left w:val="nil"/>
              <w:bottom w:val="single" w:color="auto" w:sz="4" w:space="0"/>
              <w:right w:val="single" w:color="auto" w:sz="4" w:space="0"/>
            </w:tcBorders>
            <w:shd w:val="clear" w:color="auto" w:fill="auto"/>
            <w:vAlign w:val="center"/>
          </w:tcPr>
          <w:p w14:paraId="70D19964">
            <w:pPr>
              <w:rPr>
                <w:color w:val="auto"/>
              </w:rPr>
            </w:pPr>
            <w:r>
              <w:rPr>
                <w:color w:val="auto"/>
              </w:rPr>
              <w:t>必修</w:t>
            </w:r>
          </w:p>
        </w:tc>
        <w:tc>
          <w:tcPr>
            <w:tcW w:w="662" w:type="dxa"/>
            <w:tcBorders>
              <w:top w:val="nil"/>
              <w:left w:val="nil"/>
              <w:bottom w:val="single" w:color="auto" w:sz="4" w:space="0"/>
              <w:right w:val="single" w:color="auto" w:sz="4" w:space="0"/>
            </w:tcBorders>
            <w:shd w:val="clear" w:color="auto" w:fill="auto"/>
            <w:vAlign w:val="center"/>
          </w:tcPr>
          <w:p w14:paraId="4D034638">
            <w:pPr>
              <w:rPr>
                <w:color w:val="auto"/>
              </w:rPr>
            </w:pPr>
            <w:r>
              <w:rPr>
                <w:rFonts w:hint="eastAsia"/>
                <w:color w:val="auto"/>
              </w:rPr>
              <w:t>3</w:t>
            </w:r>
          </w:p>
        </w:tc>
        <w:tc>
          <w:tcPr>
            <w:tcW w:w="614" w:type="dxa"/>
            <w:tcBorders>
              <w:top w:val="nil"/>
              <w:left w:val="nil"/>
              <w:bottom w:val="single" w:color="auto" w:sz="4" w:space="0"/>
              <w:right w:val="single" w:color="auto" w:sz="4" w:space="0"/>
            </w:tcBorders>
            <w:shd w:val="clear" w:color="auto" w:fill="auto"/>
            <w:vAlign w:val="center"/>
          </w:tcPr>
          <w:p w14:paraId="67DDC980">
            <w:pPr>
              <w:rPr>
                <w:color w:val="auto"/>
              </w:rPr>
            </w:pPr>
            <w:r>
              <w:rPr>
                <w:color w:val="auto"/>
              </w:rPr>
              <w:t>4</w:t>
            </w:r>
            <w:r>
              <w:rPr>
                <w:rFonts w:hint="eastAsia"/>
                <w:color w:val="auto"/>
              </w:rPr>
              <w:t>8</w:t>
            </w:r>
          </w:p>
        </w:tc>
        <w:tc>
          <w:tcPr>
            <w:tcW w:w="709" w:type="dxa"/>
            <w:tcBorders>
              <w:top w:val="nil"/>
              <w:left w:val="nil"/>
              <w:bottom w:val="single" w:color="auto" w:sz="4" w:space="0"/>
              <w:right w:val="single" w:color="auto" w:sz="4" w:space="0"/>
            </w:tcBorders>
            <w:shd w:val="clear" w:color="auto" w:fill="auto"/>
            <w:vAlign w:val="center"/>
          </w:tcPr>
          <w:p w14:paraId="736EAD3B">
            <w:pPr>
              <w:rPr>
                <w:color w:val="auto"/>
              </w:rPr>
            </w:pPr>
            <w:r>
              <w:rPr>
                <w:color w:val="auto"/>
              </w:rPr>
              <w:t>4</w:t>
            </w:r>
            <w:r>
              <w:rPr>
                <w:rFonts w:hint="eastAsia"/>
                <w:color w:val="auto"/>
              </w:rPr>
              <w:t>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30BCA">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8BD75">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CECA">
            <w:pPr>
              <w:rPr>
                <w:color w:val="auto"/>
              </w:rPr>
            </w:pPr>
            <w:r>
              <w:rPr>
                <w:color w:val="auto"/>
              </w:rPr>
              <w:t>3</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7F94FD9A">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3E0D990D">
            <w:pPr>
              <w:rPr>
                <w:color w:val="auto"/>
              </w:rPr>
            </w:pPr>
          </w:p>
        </w:tc>
      </w:tr>
      <w:tr w14:paraId="3EC6B0C4">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B2ECC5">
            <w:pPr>
              <w:rPr>
                <w:color w:val="auto"/>
              </w:rPr>
            </w:pPr>
          </w:p>
        </w:tc>
        <w:tc>
          <w:tcPr>
            <w:tcW w:w="764" w:type="dxa"/>
            <w:tcBorders>
              <w:top w:val="nil"/>
              <w:left w:val="single" w:color="auto" w:sz="4" w:space="0"/>
              <w:bottom w:val="single" w:color="auto" w:sz="4" w:space="0"/>
              <w:right w:val="single" w:color="auto" w:sz="4" w:space="0"/>
            </w:tcBorders>
            <w:shd w:val="clear" w:color="auto" w:fill="auto"/>
            <w:vAlign w:val="center"/>
          </w:tcPr>
          <w:p w14:paraId="26F451BE">
            <w:pPr>
              <w:rPr>
                <w:color w:val="auto"/>
              </w:rPr>
            </w:pPr>
            <w:r>
              <w:rPr>
                <w:rFonts w:hint="eastAsia"/>
                <w:color w:val="auto"/>
              </w:rPr>
              <w:t>5320</w:t>
            </w:r>
            <w:r>
              <w:rPr>
                <w:color w:val="auto"/>
              </w:rPr>
              <w:t>30</w:t>
            </w:r>
          </w:p>
        </w:tc>
        <w:tc>
          <w:tcPr>
            <w:tcW w:w="1843" w:type="dxa"/>
            <w:tcBorders>
              <w:top w:val="nil"/>
              <w:left w:val="nil"/>
              <w:bottom w:val="single" w:color="auto" w:sz="4" w:space="0"/>
              <w:right w:val="single" w:color="auto" w:sz="4" w:space="0"/>
            </w:tcBorders>
            <w:shd w:val="clear" w:color="auto" w:fill="auto"/>
            <w:vAlign w:val="center"/>
          </w:tcPr>
          <w:p w14:paraId="481D109B">
            <w:pPr>
              <w:rPr>
                <w:color w:val="auto"/>
              </w:rPr>
            </w:pPr>
            <w:r>
              <w:rPr>
                <w:rFonts w:hint="eastAsia"/>
                <w:color w:val="auto"/>
              </w:rPr>
              <w:t>大学物理实验A（一）</w:t>
            </w:r>
          </w:p>
        </w:tc>
        <w:tc>
          <w:tcPr>
            <w:tcW w:w="708" w:type="dxa"/>
            <w:tcBorders>
              <w:top w:val="nil"/>
              <w:left w:val="nil"/>
              <w:bottom w:val="single" w:color="auto" w:sz="4" w:space="0"/>
              <w:right w:val="single" w:color="auto" w:sz="4" w:space="0"/>
            </w:tcBorders>
            <w:shd w:val="clear" w:color="auto" w:fill="auto"/>
            <w:vAlign w:val="center"/>
          </w:tcPr>
          <w:p w14:paraId="11BD5E88">
            <w:pPr>
              <w:rPr>
                <w:color w:val="auto"/>
              </w:rPr>
            </w:pPr>
            <w:r>
              <w:rPr>
                <w:color w:val="auto"/>
              </w:rPr>
              <w:t>必修课</w:t>
            </w:r>
          </w:p>
        </w:tc>
        <w:tc>
          <w:tcPr>
            <w:tcW w:w="662" w:type="dxa"/>
            <w:tcBorders>
              <w:top w:val="nil"/>
              <w:left w:val="nil"/>
              <w:bottom w:val="single" w:color="auto" w:sz="4" w:space="0"/>
              <w:right w:val="single" w:color="auto" w:sz="4" w:space="0"/>
            </w:tcBorders>
            <w:shd w:val="clear" w:color="auto" w:fill="auto"/>
            <w:vAlign w:val="center"/>
          </w:tcPr>
          <w:p w14:paraId="6C3DE820">
            <w:pPr>
              <w:rPr>
                <w:color w:val="auto"/>
              </w:rPr>
            </w:pPr>
            <w:r>
              <w:rPr>
                <w:color w:val="auto"/>
              </w:rPr>
              <w:t>1</w:t>
            </w:r>
          </w:p>
        </w:tc>
        <w:tc>
          <w:tcPr>
            <w:tcW w:w="614" w:type="dxa"/>
            <w:tcBorders>
              <w:top w:val="nil"/>
              <w:left w:val="nil"/>
              <w:bottom w:val="single" w:color="auto" w:sz="4" w:space="0"/>
              <w:right w:val="single" w:color="auto" w:sz="4" w:space="0"/>
            </w:tcBorders>
            <w:shd w:val="clear" w:color="auto" w:fill="auto"/>
            <w:vAlign w:val="center"/>
          </w:tcPr>
          <w:p w14:paraId="53185BC3">
            <w:pPr>
              <w:rPr>
                <w:color w:val="auto"/>
              </w:rPr>
            </w:pPr>
            <w:r>
              <w:rPr>
                <w:rFonts w:hint="eastAsia"/>
                <w:color w:val="auto"/>
              </w:rPr>
              <w:t>32</w:t>
            </w:r>
          </w:p>
        </w:tc>
        <w:tc>
          <w:tcPr>
            <w:tcW w:w="709" w:type="dxa"/>
            <w:tcBorders>
              <w:top w:val="nil"/>
              <w:left w:val="nil"/>
              <w:bottom w:val="single" w:color="auto" w:sz="4" w:space="0"/>
              <w:right w:val="single" w:color="auto" w:sz="4" w:space="0"/>
            </w:tcBorders>
            <w:shd w:val="clear" w:color="auto" w:fill="auto"/>
            <w:vAlign w:val="center"/>
          </w:tcPr>
          <w:p w14:paraId="1E85F083">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280A5">
            <w:pPr>
              <w:rPr>
                <w:color w:val="auto"/>
              </w:rPr>
            </w:pPr>
            <w:r>
              <w:rPr>
                <w:rFonts w:hint="eastAsia"/>
                <w:color w:val="auto"/>
              </w:rPr>
              <w:t>32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7DA0D">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4F35">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17522A5C">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061BA14A">
            <w:pPr>
              <w:rPr>
                <w:color w:val="auto"/>
              </w:rPr>
            </w:pPr>
          </w:p>
        </w:tc>
      </w:tr>
      <w:tr w14:paraId="46CA5DD6">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7C06FF">
            <w:pPr>
              <w:rPr>
                <w:color w:val="auto"/>
              </w:rPr>
            </w:pPr>
          </w:p>
        </w:tc>
        <w:tc>
          <w:tcPr>
            <w:tcW w:w="764" w:type="dxa"/>
            <w:tcBorders>
              <w:top w:val="nil"/>
              <w:left w:val="single" w:color="auto" w:sz="4" w:space="0"/>
              <w:bottom w:val="single" w:color="auto" w:sz="4" w:space="0"/>
              <w:right w:val="single" w:color="auto" w:sz="4" w:space="0"/>
            </w:tcBorders>
            <w:shd w:val="clear" w:color="auto" w:fill="auto"/>
            <w:vAlign w:val="center"/>
          </w:tcPr>
          <w:p w14:paraId="663030E9">
            <w:pPr>
              <w:rPr>
                <w:color w:val="auto"/>
              </w:rPr>
            </w:pPr>
            <w:r>
              <w:rPr>
                <w:rFonts w:hint="eastAsia"/>
                <w:color w:val="auto"/>
              </w:rPr>
              <w:t>5320</w:t>
            </w:r>
            <w:r>
              <w:rPr>
                <w:color w:val="auto"/>
              </w:rPr>
              <w:t>31</w:t>
            </w:r>
          </w:p>
        </w:tc>
        <w:tc>
          <w:tcPr>
            <w:tcW w:w="1843" w:type="dxa"/>
            <w:tcBorders>
              <w:top w:val="nil"/>
              <w:left w:val="nil"/>
              <w:bottom w:val="single" w:color="auto" w:sz="4" w:space="0"/>
              <w:right w:val="single" w:color="auto" w:sz="4" w:space="0"/>
            </w:tcBorders>
            <w:shd w:val="clear" w:color="auto" w:fill="auto"/>
            <w:vAlign w:val="center"/>
          </w:tcPr>
          <w:p w14:paraId="2E7D1838">
            <w:pPr>
              <w:rPr>
                <w:color w:val="auto"/>
              </w:rPr>
            </w:pPr>
            <w:r>
              <w:rPr>
                <w:rFonts w:hint="eastAsia"/>
                <w:color w:val="auto"/>
              </w:rPr>
              <w:t>大学物理实验A（二）</w:t>
            </w:r>
          </w:p>
        </w:tc>
        <w:tc>
          <w:tcPr>
            <w:tcW w:w="708" w:type="dxa"/>
            <w:tcBorders>
              <w:top w:val="nil"/>
              <w:left w:val="nil"/>
              <w:bottom w:val="single" w:color="auto" w:sz="4" w:space="0"/>
              <w:right w:val="single" w:color="auto" w:sz="4" w:space="0"/>
            </w:tcBorders>
            <w:shd w:val="clear" w:color="auto" w:fill="auto"/>
            <w:vAlign w:val="center"/>
          </w:tcPr>
          <w:p w14:paraId="4C78B768">
            <w:pPr>
              <w:rPr>
                <w:color w:val="auto"/>
              </w:rPr>
            </w:pPr>
            <w:r>
              <w:rPr>
                <w:color w:val="auto"/>
              </w:rPr>
              <w:t>必修课</w:t>
            </w:r>
          </w:p>
        </w:tc>
        <w:tc>
          <w:tcPr>
            <w:tcW w:w="662" w:type="dxa"/>
            <w:tcBorders>
              <w:top w:val="nil"/>
              <w:left w:val="nil"/>
              <w:bottom w:val="single" w:color="auto" w:sz="4" w:space="0"/>
              <w:right w:val="single" w:color="auto" w:sz="4" w:space="0"/>
            </w:tcBorders>
            <w:shd w:val="clear" w:color="auto" w:fill="auto"/>
            <w:vAlign w:val="center"/>
          </w:tcPr>
          <w:p w14:paraId="3EB45A3F">
            <w:pPr>
              <w:rPr>
                <w:color w:val="auto"/>
              </w:rPr>
            </w:pPr>
            <w:r>
              <w:rPr>
                <w:rFonts w:hint="eastAsia"/>
                <w:color w:val="auto"/>
              </w:rPr>
              <w:t>1</w:t>
            </w:r>
          </w:p>
        </w:tc>
        <w:tc>
          <w:tcPr>
            <w:tcW w:w="614" w:type="dxa"/>
            <w:tcBorders>
              <w:top w:val="nil"/>
              <w:left w:val="nil"/>
              <w:bottom w:val="single" w:color="auto" w:sz="4" w:space="0"/>
              <w:right w:val="single" w:color="auto" w:sz="4" w:space="0"/>
            </w:tcBorders>
            <w:shd w:val="clear" w:color="auto" w:fill="auto"/>
            <w:vAlign w:val="center"/>
          </w:tcPr>
          <w:p w14:paraId="7D926878">
            <w:pPr>
              <w:rPr>
                <w:color w:val="auto"/>
              </w:rPr>
            </w:pPr>
            <w:r>
              <w:rPr>
                <w:rFonts w:hint="eastAsia"/>
                <w:color w:val="auto"/>
              </w:rPr>
              <w:t>32</w:t>
            </w:r>
          </w:p>
        </w:tc>
        <w:tc>
          <w:tcPr>
            <w:tcW w:w="709" w:type="dxa"/>
            <w:tcBorders>
              <w:top w:val="nil"/>
              <w:left w:val="nil"/>
              <w:bottom w:val="single" w:color="auto" w:sz="4" w:space="0"/>
              <w:right w:val="single" w:color="auto" w:sz="4" w:space="0"/>
            </w:tcBorders>
            <w:shd w:val="clear" w:color="auto" w:fill="auto"/>
            <w:vAlign w:val="center"/>
          </w:tcPr>
          <w:p w14:paraId="6713F018">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9053">
            <w:pPr>
              <w:rPr>
                <w:color w:val="auto"/>
              </w:rPr>
            </w:pPr>
            <w:r>
              <w:rPr>
                <w:rFonts w:hint="eastAsia"/>
                <w:color w:val="auto"/>
              </w:rPr>
              <w:t>32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FBD8D">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316EE">
            <w:pPr>
              <w:rPr>
                <w:color w:val="auto"/>
              </w:rPr>
            </w:pPr>
            <w:r>
              <w:rPr>
                <w:rFonts w:hint="eastAsia"/>
                <w:color w:val="auto"/>
              </w:rPr>
              <w:t>3</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59B245F3">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77364A38">
            <w:pPr>
              <w:rPr>
                <w:color w:val="auto"/>
              </w:rPr>
            </w:pPr>
          </w:p>
        </w:tc>
      </w:tr>
      <w:tr w14:paraId="77214C2D">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7D21D2">
            <w:pPr>
              <w:rPr>
                <w:color w:val="auto"/>
              </w:rPr>
            </w:pPr>
          </w:p>
        </w:tc>
        <w:tc>
          <w:tcPr>
            <w:tcW w:w="764" w:type="dxa"/>
            <w:tcBorders>
              <w:top w:val="nil"/>
              <w:left w:val="single" w:color="auto" w:sz="4" w:space="0"/>
              <w:bottom w:val="single" w:color="auto" w:sz="4" w:space="0"/>
              <w:right w:val="single" w:color="auto" w:sz="4" w:space="0"/>
            </w:tcBorders>
            <w:shd w:val="clear" w:color="auto" w:fill="auto"/>
            <w:vAlign w:val="center"/>
          </w:tcPr>
          <w:p w14:paraId="360FCEE0">
            <w:pPr>
              <w:rPr>
                <w:color w:val="auto"/>
              </w:rPr>
            </w:pPr>
            <w:r>
              <w:rPr>
                <w:rFonts w:hint="eastAsia"/>
                <w:color w:val="auto"/>
              </w:rPr>
              <w:t>5</w:t>
            </w:r>
            <w:r>
              <w:rPr>
                <w:color w:val="auto"/>
              </w:rPr>
              <w:t>61178</w:t>
            </w:r>
          </w:p>
        </w:tc>
        <w:tc>
          <w:tcPr>
            <w:tcW w:w="1843" w:type="dxa"/>
            <w:tcBorders>
              <w:top w:val="nil"/>
              <w:left w:val="nil"/>
              <w:bottom w:val="single" w:color="auto" w:sz="4" w:space="0"/>
              <w:right w:val="single" w:color="auto" w:sz="4" w:space="0"/>
            </w:tcBorders>
            <w:shd w:val="clear" w:color="auto" w:fill="auto"/>
            <w:vAlign w:val="center"/>
          </w:tcPr>
          <w:p w14:paraId="40E3579D">
            <w:pPr>
              <w:rPr>
                <w:color w:val="auto"/>
              </w:rPr>
            </w:pPr>
            <w:r>
              <w:rPr>
                <w:color w:val="auto"/>
              </w:rPr>
              <w:t>线性代数</w:t>
            </w:r>
          </w:p>
        </w:tc>
        <w:tc>
          <w:tcPr>
            <w:tcW w:w="708" w:type="dxa"/>
            <w:tcBorders>
              <w:top w:val="nil"/>
              <w:left w:val="nil"/>
              <w:bottom w:val="single" w:color="auto" w:sz="4" w:space="0"/>
              <w:right w:val="single" w:color="auto" w:sz="4" w:space="0"/>
            </w:tcBorders>
            <w:shd w:val="clear" w:color="auto" w:fill="auto"/>
            <w:vAlign w:val="center"/>
          </w:tcPr>
          <w:p w14:paraId="08D87757">
            <w:pPr>
              <w:rPr>
                <w:color w:val="auto"/>
              </w:rPr>
            </w:pPr>
            <w:r>
              <w:rPr>
                <w:color w:val="auto"/>
              </w:rPr>
              <w:t>必修</w:t>
            </w:r>
          </w:p>
        </w:tc>
        <w:tc>
          <w:tcPr>
            <w:tcW w:w="662" w:type="dxa"/>
            <w:tcBorders>
              <w:top w:val="nil"/>
              <w:left w:val="nil"/>
              <w:bottom w:val="single" w:color="auto" w:sz="4" w:space="0"/>
              <w:right w:val="single" w:color="auto" w:sz="4" w:space="0"/>
            </w:tcBorders>
            <w:shd w:val="clear" w:color="auto" w:fill="auto"/>
            <w:vAlign w:val="center"/>
          </w:tcPr>
          <w:p w14:paraId="5217B28E">
            <w:pPr>
              <w:rPr>
                <w:color w:val="auto"/>
              </w:rPr>
            </w:pPr>
            <w:r>
              <w:rPr>
                <w:color w:val="auto"/>
              </w:rPr>
              <w:t>2</w:t>
            </w:r>
          </w:p>
        </w:tc>
        <w:tc>
          <w:tcPr>
            <w:tcW w:w="614" w:type="dxa"/>
            <w:tcBorders>
              <w:top w:val="nil"/>
              <w:left w:val="nil"/>
              <w:bottom w:val="single" w:color="auto" w:sz="4" w:space="0"/>
              <w:right w:val="single" w:color="auto" w:sz="4" w:space="0"/>
            </w:tcBorders>
            <w:shd w:val="clear" w:color="auto" w:fill="auto"/>
            <w:vAlign w:val="center"/>
          </w:tcPr>
          <w:p w14:paraId="45EBF5E7">
            <w:pPr>
              <w:rPr>
                <w:color w:val="auto"/>
              </w:rPr>
            </w:pPr>
            <w:r>
              <w:rPr>
                <w:color w:val="auto"/>
              </w:rPr>
              <w:t>32</w:t>
            </w:r>
          </w:p>
        </w:tc>
        <w:tc>
          <w:tcPr>
            <w:tcW w:w="709" w:type="dxa"/>
            <w:tcBorders>
              <w:top w:val="nil"/>
              <w:left w:val="nil"/>
              <w:bottom w:val="single" w:color="auto" w:sz="4" w:space="0"/>
              <w:right w:val="single" w:color="auto" w:sz="4" w:space="0"/>
            </w:tcBorders>
            <w:shd w:val="clear" w:color="auto" w:fill="auto"/>
            <w:vAlign w:val="center"/>
          </w:tcPr>
          <w:p w14:paraId="27D2AF7B">
            <w:pPr>
              <w:rPr>
                <w:color w:val="auto"/>
              </w:rPr>
            </w:pPr>
            <w:r>
              <w:rPr>
                <w:color w:val="auto"/>
              </w:rPr>
              <w:t>32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2DC2C">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6A78">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DC507">
            <w:pPr>
              <w:rPr>
                <w:color w:val="auto"/>
              </w:rPr>
            </w:pPr>
            <w:r>
              <w:rPr>
                <w:color w:val="auto"/>
              </w:rPr>
              <w:t>1</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1F9AB328">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1DD7BA63">
            <w:pPr>
              <w:rPr>
                <w:color w:val="auto"/>
              </w:rPr>
            </w:pPr>
          </w:p>
        </w:tc>
      </w:tr>
      <w:tr w14:paraId="2534846F">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2AE767B">
            <w:pPr>
              <w:rPr>
                <w:color w:val="auto"/>
              </w:rPr>
            </w:pPr>
          </w:p>
        </w:tc>
        <w:tc>
          <w:tcPr>
            <w:tcW w:w="764" w:type="dxa"/>
            <w:tcBorders>
              <w:top w:val="single" w:color="000000" w:sz="4" w:space="0"/>
              <w:left w:val="single" w:color="auto" w:sz="4" w:space="0"/>
              <w:bottom w:val="single" w:color="000000" w:sz="4" w:space="0"/>
              <w:right w:val="single" w:color="000000" w:sz="4" w:space="0"/>
            </w:tcBorders>
            <w:shd w:val="clear" w:color="auto" w:fill="auto"/>
            <w:vAlign w:val="center"/>
          </w:tcPr>
          <w:p w14:paraId="7C55B537">
            <w:pPr>
              <w:rPr>
                <w:color w:val="auto"/>
              </w:rPr>
            </w:pPr>
            <w:r>
              <w:rPr>
                <w:color w:val="auto"/>
              </w:rPr>
              <w:t>561142</w:t>
            </w:r>
          </w:p>
        </w:tc>
        <w:tc>
          <w:tcPr>
            <w:tcW w:w="1843" w:type="dxa"/>
            <w:tcBorders>
              <w:top w:val="single" w:color="000000" w:sz="4" w:space="0"/>
              <w:left w:val="nil"/>
              <w:bottom w:val="single" w:color="000000" w:sz="4" w:space="0"/>
              <w:right w:val="single" w:color="000000" w:sz="4" w:space="0"/>
            </w:tcBorders>
            <w:shd w:val="clear" w:color="auto" w:fill="auto"/>
            <w:vAlign w:val="center"/>
          </w:tcPr>
          <w:p w14:paraId="15D6A399">
            <w:pPr>
              <w:rPr>
                <w:color w:val="auto"/>
              </w:rPr>
            </w:pPr>
            <w:r>
              <w:rPr>
                <w:color w:val="auto"/>
              </w:rPr>
              <w:t>概率论与数理统计</w:t>
            </w:r>
          </w:p>
        </w:tc>
        <w:tc>
          <w:tcPr>
            <w:tcW w:w="708" w:type="dxa"/>
            <w:tcBorders>
              <w:top w:val="single" w:color="000000" w:sz="4" w:space="0"/>
              <w:left w:val="nil"/>
              <w:bottom w:val="single" w:color="000000" w:sz="4" w:space="0"/>
              <w:right w:val="single" w:color="000000" w:sz="4" w:space="0"/>
            </w:tcBorders>
            <w:shd w:val="clear" w:color="auto" w:fill="auto"/>
            <w:vAlign w:val="center"/>
          </w:tcPr>
          <w:p w14:paraId="27FCCE19">
            <w:pPr>
              <w:rPr>
                <w:color w:val="auto"/>
              </w:rPr>
            </w:pPr>
            <w:r>
              <w:rPr>
                <w:color w:val="auto"/>
              </w:rPr>
              <w:t>必修</w:t>
            </w:r>
          </w:p>
        </w:tc>
        <w:tc>
          <w:tcPr>
            <w:tcW w:w="662" w:type="dxa"/>
            <w:tcBorders>
              <w:top w:val="single" w:color="000000" w:sz="4" w:space="0"/>
              <w:left w:val="nil"/>
              <w:bottom w:val="single" w:color="000000" w:sz="4" w:space="0"/>
              <w:right w:val="single" w:color="000000" w:sz="4" w:space="0"/>
            </w:tcBorders>
            <w:shd w:val="clear" w:color="auto" w:fill="auto"/>
            <w:vAlign w:val="center"/>
          </w:tcPr>
          <w:p w14:paraId="52B803A4">
            <w:pPr>
              <w:rPr>
                <w:color w:val="auto"/>
              </w:rPr>
            </w:pPr>
            <w:r>
              <w:rPr>
                <w:color w:val="auto"/>
              </w:rPr>
              <w:t>3</w:t>
            </w:r>
          </w:p>
        </w:tc>
        <w:tc>
          <w:tcPr>
            <w:tcW w:w="614" w:type="dxa"/>
            <w:tcBorders>
              <w:top w:val="single" w:color="000000" w:sz="4" w:space="0"/>
              <w:left w:val="nil"/>
              <w:bottom w:val="single" w:color="000000" w:sz="4" w:space="0"/>
              <w:right w:val="single" w:color="000000" w:sz="4" w:space="0"/>
            </w:tcBorders>
            <w:shd w:val="clear" w:color="auto" w:fill="auto"/>
            <w:vAlign w:val="center"/>
          </w:tcPr>
          <w:p w14:paraId="57A86149">
            <w:pPr>
              <w:rPr>
                <w:color w:val="auto"/>
              </w:rPr>
            </w:pPr>
            <w:r>
              <w:rPr>
                <w:color w:val="auto"/>
              </w:rPr>
              <w:t>48</w:t>
            </w:r>
          </w:p>
        </w:tc>
        <w:tc>
          <w:tcPr>
            <w:tcW w:w="709" w:type="dxa"/>
            <w:tcBorders>
              <w:top w:val="single" w:color="000000" w:sz="4" w:space="0"/>
              <w:left w:val="nil"/>
              <w:bottom w:val="single" w:color="000000" w:sz="4" w:space="0"/>
              <w:right w:val="single" w:color="000000" w:sz="4" w:space="0"/>
            </w:tcBorders>
            <w:shd w:val="clear" w:color="auto" w:fill="auto"/>
            <w:vAlign w:val="center"/>
          </w:tcPr>
          <w:p w14:paraId="40539C51">
            <w:pPr>
              <w:rPr>
                <w:color w:val="auto"/>
              </w:rPr>
            </w:pPr>
            <w:r>
              <w:rPr>
                <w:color w:val="auto"/>
              </w:rPr>
              <w:t>48</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A404">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0E6D">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EDE62">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36590452">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7D222265">
            <w:pPr>
              <w:rPr>
                <w:color w:val="auto"/>
              </w:rPr>
            </w:pPr>
          </w:p>
        </w:tc>
      </w:tr>
      <w:tr w14:paraId="732B02B1">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F3241F4">
            <w:pPr>
              <w:rPr>
                <w:color w:val="auto"/>
              </w:rPr>
            </w:pPr>
          </w:p>
        </w:tc>
        <w:tc>
          <w:tcPr>
            <w:tcW w:w="764" w:type="dxa"/>
            <w:tcBorders>
              <w:top w:val="nil"/>
              <w:left w:val="single" w:color="auto" w:sz="4" w:space="0"/>
              <w:bottom w:val="single" w:color="auto" w:sz="4" w:space="0"/>
              <w:right w:val="nil"/>
            </w:tcBorders>
            <w:shd w:val="clear" w:color="auto" w:fill="auto"/>
            <w:vAlign w:val="center"/>
          </w:tcPr>
          <w:p w14:paraId="66A44CE7">
            <w:pPr>
              <w:rPr>
                <w:color w:val="auto"/>
              </w:rPr>
            </w:pPr>
            <w:r>
              <w:rPr>
                <w:color w:val="auto"/>
              </w:rPr>
              <w:t>513104</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4A0F8442">
            <w:pPr>
              <w:rPr>
                <w:color w:val="auto"/>
              </w:rPr>
            </w:pPr>
            <w:r>
              <w:rPr>
                <w:color w:val="auto"/>
              </w:rPr>
              <w:t>大学化学</w:t>
            </w:r>
          </w:p>
        </w:tc>
        <w:tc>
          <w:tcPr>
            <w:tcW w:w="708" w:type="dxa"/>
            <w:tcBorders>
              <w:top w:val="single" w:color="auto" w:sz="4" w:space="0"/>
              <w:left w:val="nil"/>
              <w:bottom w:val="single" w:color="auto" w:sz="4" w:space="0"/>
              <w:right w:val="single" w:color="auto" w:sz="4" w:space="0"/>
            </w:tcBorders>
            <w:shd w:val="clear" w:color="auto" w:fill="auto"/>
            <w:vAlign w:val="center"/>
          </w:tcPr>
          <w:p w14:paraId="045F623D">
            <w:pPr>
              <w:rPr>
                <w:color w:val="auto"/>
              </w:rPr>
            </w:pPr>
            <w:r>
              <w:rPr>
                <w:color w:val="auto"/>
              </w:rPr>
              <w:t>必修</w:t>
            </w:r>
          </w:p>
        </w:tc>
        <w:tc>
          <w:tcPr>
            <w:tcW w:w="662" w:type="dxa"/>
            <w:tcBorders>
              <w:top w:val="single" w:color="auto" w:sz="4" w:space="0"/>
              <w:left w:val="nil"/>
              <w:bottom w:val="single" w:color="auto" w:sz="4" w:space="0"/>
              <w:right w:val="single" w:color="auto" w:sz="4" w:space="0"/>
            </w:tcBorders>
            <w:shd w:val="clear" w:color="auto" w:fill="auto"/>
            <w:vAlign w:val="center"/>
          </w:tcPr>
          <w:p w14:paraId="257AED09">
            <w:pPr>
              <w:rPr>
                <w:color w:val="auto"/>
              </w:rPr>
            </w:pPr>
            <w:r>
              <w:rPr>
                <w:color w:val="auto"/>
              </w:rPr>
              <w:t>2</w:t>
            </w:r>
          </w:p>
        </w:tc>
        <w:tc>
          <w:tcPr>
            <w:tcW w:w="614" w:type="dxa"/>
            <w:tcBorders>
              <w:top w:val="single" w:color="auto" w:sz="4" w:space="0"/>
              <w:left w:val="nil"/>
              <w:bottom w:val="single" w:color="auto" w:sz="4" w:space="0"/>
              <w:right w:val="single" w:color="auto" w:sz="4" w:space="0"/>
            </w:tcBorders>
            <w:shd w:val="clear" w:color="auto" w:fill="auto"/>
            <w:vAlign w:val="center"/>
          </w:tcPr>
          <w:p w14:paraId="0966C433">
            <w:pPr>
              <w:rPr>
                <w:color w:val="auto"/>
              </w:rPr>
            </w:pPr>
            <w:r>
              <w:rPr>
                <w:color w:val="auto"/>
              </w:rPr>
              <w:t>32</w:t>
            </w:r>
          </w:p>
        </w:tc>
        <w:tc>
          <w:tcPr>
            <w:tcW w:w="709" w:type="dxa"/>
            <w:tcBorders>
              <w:top w:val="single" w:color="auto" w:sz="4" w:space="0"/>
              <w:left w:val="nil"/>
              <w:bottom w:val="single" w:color="auto" w:sz="4" w:space="0"/>
              <w:right w:val="single" w:color="auto" w:sz="4" w:space="0"/>
            </w:tcBorders>
            <w:shd w:val="clear" w:color="auto" w:fill="auto"/>
            <w:vAlign w:val="center"/>
          </w:tcPr>
          <w:p w14:paraId="1778FF2A">
            <w:pPr>
              <w:rPr>
                <w:color w:val="auto"/>
              </w:rPr>
            </w:pPr>
            <w:r>
              <w:rPr>
                <w:color w:val="auto"/>
              </w:rPr>
              <w:t>32</w:t>
            </w:r>
          </w:p>
        </w:tc>
        <w:tc>
          <w:tcPr>
            <w:tcW w:w="709" w:type="dxa"/>
            <w:tcBorders>
              <w:top w:val="single" w:color="auto" w:sz="4" w:space="0"/>
              <w:left w:val="nil"/>
              <w:bottom w:val="single" w:color="auto" w:sz="4" w:space="0"/>
              <w:right w:val="single" w:color="000000" w:sz="4" w:space="0"/>
            </w:tcBorders>
            <w:shd w:val="clear" w:color="auto" w:fill="auto"/>
            <w:vAlign w:val="center"/>
          </w:tcPr>
          <w:p w14:paraId="71A257EA">
            <w:pPr>
              <w:rPr>
                <w:color w:val="auto"/>
              </w:rPr>
            </w:pPr>
            <w:r>
              <w:rPr>
                <w:color w:val="auto"/>
              </w:rPr>
              <w:t>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6B1F2">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DBD9">
            <w:pPr>
              <w:rPr>
                <w:color w:val="auto"/>
              </w:rPr>
            </w:pPr>
            <w:r>
              <w:rPr>
                <w:color w:val="auto"/>
              </w:rPr>
              <w:t>1</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0BDA230C">
            <w:pPr>
              <w:rPr>
                <w:color w:val="auto"/>
                <w:sz w:val="15"/>
                <w:szCs w:val="15"/>
              </w:rPr>
            </w:pPr>
            <w:r>
              <w:rPr>
                <w:color w:val="auto"/>
                <w:sz w:val="15"/>
                <w:szCs w:val="15"/>
              </w:rPr>
              <w:t>汽车与交通工程学院</w:t>
            </w:r>
          </w:p>
        </w:tc>
        <w:tc>
          <w:tcPr>
            <w:tcW w:w="708" w:type="dxa"/>
            <w:vMerge w:val="continue"/>
            <w:tcBorders>
              <w:left w:val="single" w:color="auto" w:sz="4" w:space="0"/>
              <w:right w:val="single" w:color="auto" w:sz="4" w:space="0"/>
            </w:tcBorders>
            <w:shd w:val="clear" w:color="auto" w:fill="auto"/>
            <w:noWrap/>
            <w:vAlign w:val="center"/>
          </w:tcPr>
          <w:p w14:paraId="16A39650">
            <w:pPr>
              <w:rPr>
                <w:color w:val="auto"/>
              </w:rPr>
            </w:pPr>
          </w:p>
        </w:tc>
      </w:tr>
      <w:tr w14:paraId="1A408627">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33A2376">
            <w:pPr>
              <w:rPr>
                <w:color w:val="auto"/>
              </w:rPr>
            </w:pPr>
          </w:p>
        </w:tc>
        <w:tc>
          <w:tcPr>
            <w:tcW w:w="764" w:type="dxa"/>
            <w:tcBorders>
              <w:top w:val="nil"/>
              <w:left w:val="single" w:color="auto" w:sz="4" w:space="0"/>
              <w:bottom w:val="single" w:color="auto" w:sz="4" w:space="0"/>
              <w:right w:val="nil"/>
            </w:tcBorders>
            <w:shd w:val="clear" w:color="auto" w:fill="auto"/>
            <w:vAlign w:val="center"/>
          </w:tcPr>
          <w:p w14:paraId="499E4F23">
            <w:pPr>
              <w:rPr>
                <w:color w:val="auto"/>
              </w:rPr>
            </w:pPr>
            <w:r>
              <w:rPr>
                <w:rFonts w:hint="eastAsia"/>
                <w:color w:val="auto"/>
                <w:lang w:val="en-US" w:eastAsia="zh-CN"/>
              </w:rPr>
              <w:t>561152</w:t>
            </w:r>
          </w:p>
        </w:tc>
        <w:tc>
          <w:tcPr>
            <w:tcW w:w="1843" w:type="dxa"/>
            <w:tcBorders>
              <w:top w:val="nil"/>
              <w:left w:val="single" w:color="auto" w:sz="4" w:space="0"/>
              <w:bottom w:val="single" w:color="auto" w:sz="4" w:space="0"/>
              <w:right w:val="single" w:color="auto" w:sz="4" w:space="0"/>
            </w:tcBorders>
            <w:shd w:val="clear" w:color="auto" w:fill="auto"/>
            <w:vAlign w:val="center"/>
          </w:tcPr>
          <w:p w14:paraId="4F50CFED">
            <w:pPr>
              <w:rPr>
                <w:color w:val="auto"/>
              </w:rPr>
            </w:pPr>
            <w:r>
              <w:rPr>
                <w:rFonts w:hint="eastAsia"/>
                <w:color w:val="auto"/>
                <w:lang w:val="en-US" w:eastAsia="zh-CN"/>
              </w:rPr>
              <w:t>应用复变函数与积分变换</w:t>
            </w:r>
          </w:p>
        </w:tc>
        <w:tc>
          <w:tcPr>
            <w:tcW w:w="708" w:type="dxa"/>
            <w:tcBorders>
              <w:top w:val="nil"/>
              <w:left w:val="nil"/>
              <w:bottom w:val="single" w:color="auto" w:sz="4" w:space="0"/>
              <w:right w:val="single" w:color="auto" w:sz="4" w:space="0"/>
            </w:tcBorders>
            <w:shd w:val="clear" w:color="auto" w:fill="auto"/>
            <w:vAlign w:val="center"/>
          </w:tcPr>
          <w:p w14:paraId="643BFD88">
            <w:pPr>
              <w:rPr>
                <w:color w:val="auto"/>
              </w:rPr>
            </w:pPr>
            <w:r>
              <w:rPr>
                <w:color w:val="auto"/>
              </w:rPr>
              <w:t>必修</w:t>
            </w:r>
          </w:p>
        </w:tc>
        <w:tc>
          <w:tcPr>
            <w:tcW w:w="662" w:type="dxa"/>
            <w:tcBorders>
              <w:top w:val="nil"/>
              <w:left w:val="nil"/>
              <w:bottom w:val="single" w:color="auto" w:sz="4" w:space="0"/>
              <w:right w:val="single" w:color="auto" w:sz="4" w:space="0"/>
            </w:tcBorders>
            <w:shd w:val="clear" w:color="auto" w:fill="auto"/>
            <w:vAlign w:val="center"/>
          </w:tcPr>
          <w:p w14:paraId="243E36DF">
            <w:pPr>
              <w:rPr>
                <w:color w:val="auto"/>
              </w:rPr>
            </w:pPr>
            <w:r>
              <w:rPr>
                <w:color w:val="auto"/>
              </w:rPr>
              <w:t>2.5</w:t>
            </w:r>
          </w:p>
        </w:tc>
        <w:tc>
          <w:tcPr>
            <w:tcW w:w="614" w:type="dxa"/>
            <w:tcBorders>
              <w:top w:val="nil"/>
              <w:left w:val="nil"/>
              <w:bottom w:val="single" w:color="auto" w:sz="4" w:space="0"/>
              <w:right w:val="single" w:color="auto" w:sz="4" w:space="0"/>
            </w:tcBorders>
            <w:shd w:val="clear" w:color="auto" w:fill="auto"/>
            <w:vAlign w:val="center"/>
          </w:tcPr>
          <w:p w14:paraId="050D70EA">
            <w:pPr>
              <w:rPr>
                <w:color w:val="auto"/>
              </w:rPr>
            </w:pPr>
            <w:r>
              <w:rPr>
                <w:color w:val="auto"/>
              </w:rPr>
              <w:t>40</w:t>
            </w:r>
          </w:p>
        </w:tc>
        <w:tc>
          <w:tcPr>
            <w:tcW w:w="709" w:type="dxa"/>
            <w:tcBorders>
              <w:top w:val="nil"/>
              <w:left w:val="nil"/>
              <w:bottom w:val="single" w:color="auto" w:sz="4" w:space="0"/>
              <w:right w:val="single" w:color="auto" w:sz="4" w:space="0"/>
            </w:tcBorders>
            <w:shd w:val="clear" w:color="auto" w:fill="auto"/>
            <w:vAlign w:val="center"/>
          </w:tcPr>
          <w:p w14:paraId="54D2343E">
            <w:pPr>
              <w:rPr>
                <w:color w:val="auto"/>
              </w:rPr>
            </w:pPr>
            <w:r>
              <w:rPr>
                <w:color w:val="auto"/>
              </w:rPr>
              <w:t>40</w:t>
            </w:r>
          </w:p>
        </w:tc>
        <w:tc>
          <w:tcPr>
            <w:tcW w:w="709" w:type="dxa"/>
            <w:tcBorders>
              <w:top w:val="nil"/>
              <w:left w:val="nil"/>
              <w:bottom w:val="single" w:color="auto" w:sz="4" w:space="0"/>
              <w:right w:val="single" w:color="000000" w:sz="4" w:space="0"/>
            </w:tcBorders>
            <w:shd w:val="clear" w:color="auto" w:fill="auto"/>
            <w:vAlign w:val="center"/>
          </w:tcPr>
          <w:p w14:paraId="75CEA978">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547F6">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EEB4">
            <w:pPr>
              <w:rPr>
                <w:rFonts w:hint="eastAsia" w:eastAsia="宋体"/>
                <w:color w:val="auto"/>
                <w:lang w:eastAsia="zh-CN"/>
              </w:rPr>
            </w:pPr>
            <w:r>
              <w:rPr>
                <w:rFonts w:hint="eastAsia"/>
                <w:color w:val="auto"/>
                <w:lang w:val="en-US" w:eastAsia="zh-CN"/>
              </w:rPr>
              <w:t>3</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0D7CC2A0">
            <w:pPr>
              <w:rPr>
                <w:color w:val="auto"/>
                <w:sz w:val="15"/>
                <w:szCs w:val="15"/>
              </w:rPr>
            </w:pPr>
            <w:r>
              <w:rPr>
                <w:color w:val="auto"/>
                <w:sz w:val="15"/>
                <w:szCs w:val="15"/>
              </w:rPr>
              <w:t>汽车与交通工程学院</w:t>
            </w:r>
          </w:p>
        </w:tc>
        <w:tc>
          <w:tcPr>
            <w:tcW w:w="708" w:type="dxa"/>
            <w:vMerge w:val="continue"/>
            <w:tcBorders>
              <w:left w:val="single" w:color="auto" w:sz="4" w:space="0"/>
              <w:bottom w:val="single" w:color="auto" w:sz="4" w:space="0"/>
              <w:right w:val="single" w:color="auto" w:sz="4" w:space="0"/>
            </w:tcBorders>
            <w:shd w:val="clear" w:color="auto" w:fill="auto"/>
            <w:noWrap/>
            <w:vAlign w:val="center"/>
          </w:tcPr>
          <w:p w14:paraId="352930DA">
            <w:pPr>
              <w:rPr>
                <w:color w:val="auto"/>
              </w:rPr>
            </w:pPr>
          </w:p>
        </w:tc>
      </w:tr>
      <w:tr w14:paraId="5B74FD14">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41A452E">
            <w:pPr>
              <w:rPr>
                <w:color w:val="auto"/>
              </w:rPr>
            </w:pPr>
          </w:p>
        </w:tc>
        <w:tc>
          <w:tcPr>
            <w:tcW w:w="764" w:type="dxa"/>
            <w:tcBorders>
              <w:top w:val="nil"/>
              <w:left w:val="single" w:color="auto" w:sz="4" w:space="0"/>
              <w:bottom w:val="single" w:color="auto" w:sz="4" w:space="0"/>
              <w:right w:val="nil"/>
            </w:tcBorders>
            <w:shd w:val="clear" w:color="auto" w:fill="auto"/>
            <w:vAlign w:val="center"/>
          </w:tcPr>
          <w:p w14:paraId="0F597EE1">
            <w:pPr>
              <w:rPr>
                <w:color w:val="auto"/>
              </w:rPr>
            </w:pPr>
            <w:r>
              <w:rPr>
                <w:color w:val="auto"/>
              </w:rPr>
              <w:t>511002</w:t>
            </w:r>
          </w:p>
        </w:tc>
        <w:tc>
          <w:tcPr>
            <w:tcW w:w="1843" w:type="dxa"/>
            <w:tcBorders>
              <w:top w:val="nil"/>
              <w:left w:val="single" w:color="auto" w:sz="4" w:space="0"/>
              <w:bottom w:val="single" w:color="auto" w:sz="4" w:space="0"/>
              <w:right w:val="single" w:color="auto" w:sz="4" w:space="0"/>
            </w:tcBorders>
            <w:shd w:val="clear" w:color="auto" w:fill="auto"/>
            <w:vAlign w:val="center"/>
          </w:tcPr>
          <w:p w14:paraId="4EB1AFDE">
            <w:pPr>
              <w:rPr>
                <w:color w:val="auto"/>
              </w:rPr>
            </w:pPr>
            <w:r>
              <w:rPr>
                <w:color w:val="auto"/>
              </w:rPr>
              <w:t>C++程序设计基础</w:t>
            </w:r>
          </w:p>
        </w:tc>
        <w:tc>
          <w:tcPr>
            <w:tcW w:w="708" w:type="dxa"/>
            <w:tcBorders>
              <w:top w:val="nil"/>
              <w:left w:val="nil"/>
              <w:bottom w:val="single" w:color="auto" w:sz="4" w:space="0"/>
              <w:right w:val="single" w:color="auto" w:sz="4" w:space="0"/>
            </w:tcBorders>
            <w:shd w:val="clear" w:color="auto" w:fill="auto"/>
            <w:vAlign w:val="center"/>
          </w:tcPr>
          <w:p w14:paraId="458ECC85">
            <w:pPr>
              <w:rPr>
                <w:color w:val="auto"/>
              </w:rPr>
            </w:pPr>
            <w:r>
              <w:rPr>
                <w:color w:val="auto"/>
              </w:rPr>
              <w:t>必修</w:t>
            </w:r>
          </w:p>
        </w:tc>
        <w:tc>
          <w:tcPr>
            <w:tcW w:w="662" w:type="dxa"/>
            <w:tcBorders>
              <w:top w:val="nil"/>
              <w:left w:val="nil"/>
              <w:bottom w:val="single" w:color="auto" w:sz="4" w:space="0"/>
              <w:right w:val="single" w:color="auto" w:sz="4" w:space="0"/>
            </w:tcBorders>
            <w:shd w:val="clear" w:color="auto" w:fill="auto"/>
            <w:vAlign w:val="center"/>
          </w:tcPr>
          <w:p w14:paraId="7CD3FBDF">
            <w:pPr>
              <w:rPr>
                <w:color w:val="auto"/>
              </w:rPr>
            </w:pPr>
            <w:r>
              <w:rPr>
                <w:color w:val="auto"/>
              </w:rPr>
              <w:t>3</w:t>
            </w:r>
          </w:p>
        </w:tc>
        <w:tc>
          <w:tcPr>
            <w:tcW w:w="614" w:type="dxa"/>
            <w:tcBorders>
              <w:top w:val="nil"/>
              <w:left w:val="nil"/>
              <w:bottom w:val="single" w:color="auto" w:sz="4" w:space="0"/>
              <w:right w:val="single" w:color="auto" w:sz="4" w:space="0"/>
            </w:tcBorders>
            <w:shd w:val="clear" w:color="auto" w:fill="auto"/>
            <w:vAlign w:val="center"/>
          </w:tcPr>
          <w:p w14:paraId="03F2E31A">
            <w:pPr>
              <w:rPr>
                <w:color w:val="auto"/>
              </w:rPr>
            </w:pPr>
            <w:r>
              <w:rPr>
                <w:color w:val="auto"/>
              </w:rPr>
              <w:t>48</w:t>
            </w:r>
          </w:p>
        </w:tc>
        <w:tc>
          <w:tcPr>
            <w:tcW w:w="709" w:type="dxa"/>
            <w:tcBorders>
              <w:top w:val="nil"/>
              <w:left w:val="nil"/>
              <w:bottom w:val="single" w:color="auto" w:sz="4" w:space="0"/>
              <w:right w:val="single" w:color="auto" w:sz="4" w:space="0"/>
            </w:tcBorders>
            <w:shd w:val="clear" w:color="auto" w:fill="auto"/>
            <w:vAlign w:val="center"/>
          </w:tcPr>
          <w:p w14:paraId="5C1168C4">
            <w:pPr>
              <w:rPr>
                <w:color w:val="auto"/>
              </w:rPr>
            </w:pPr>
            <w:r>
              <w:rPr>
                <w:color w:val="auto"/>
              </w:rPr>
              <w:t>32</w:t>
            </w:r>
          </w:p>
        </w:tc>
        <w:tc>
          <w:tcPr>
            <w:tcW w:w="709" w:type="dxa"/>
            <w:tcBorders>
              <w:top w:val="nil"/>
              <w:left w:val="nil"/>
              <w:bottom w:val="single" w:color="auto" w:sz="4" w:space="0"/>
              <w:right w:val="single" w:color="000000" w:sz="4" w:space="0"/>
            </w:tcBorders>
            <w:shd w:val="clear" w:color="auto" w:fill="auto"/>
            <w:vAlign w:val="center"/>
          </w:tcPr>
          <w:p w14:paraId="4BCE9232">
            <w:pPr>
              <w:rPr>
                <w:color w:val="auto"/>
              </w:rPr>
            </w:pPr>
            <w:r>
              <w:rPr>
                <w:color w:val="auto"/>
              </w:rPr>
              <w:t>16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52208">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7296">
            <w:pPr>
              <w:rPr>
                <w:color w:val="auto"/>
              </w:rPr>
            </w:pPr>
            <w:r>
              <w:rPr>
                <w:color w:val="auto"/>
              </w:rPr>
              <w:t>2</w:t>
            </w:r>
          </w:p>
        </w:tc>
        <w:tc>
          <w:tcPr>
            <w:tcW w:w="993" w:type="dxa"/>
            <w:tcBorders>
              <w:top w:val="single" w:color="000000" w:sz="4" w:space="0"/>
              <w:left w:val="single" w:color="000000" w:sz="4" w:space="0"/>
              <w:bottom w:val="single" w:color="000000" w:sz="4" w:space="0"/>
              <w:right w:val="single" w:color="auto" w:sz="4" w:space="0"/>
            </w:tcBorders>
            <w:shd w:val="clear" w:color="auto" w:fill="auto"/>
            <w:vAlign w:val="center"/>
          </w:tcPr>
          <w:p w14:paraId="3F734A61">
            <w:pPr>
              <w:rPr>
                <w:color w:val="auto"/>
                <w:sz w:val="15"/>
                <w:szCs w:val="15"/>
              </w:rPr>
            </w:pPr>
            <w:r>
              <w:rPr>
                <w:color w:val="auto"/>
                <w:sz w:val="15"/>
                <w:szCs w:val="15"/>
              </w:rPr>
              <w:t>汽车与交通工程学院</w:t>
            </w:r>
          </w:p>
        </w:tc>
        <w:tc>
          <w:tcPr>
            <w:tcW w:w="70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6FD2A4">
            <w:pPr>
              <w:rPr>
                <w:color w:val="auto"/>
              </w:rPr>
            </w:pPr>
          </w:p>
        </w:tc>
      </w:tr>
      <w:tr w14:paraId="7D2FB66C">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66505DAE">
            <w:pPr>
              <w:rPr>
                <w:color w:val="auto"/>
              </w:rPr>
            </w:pPr>
          </w:p>
        </w:tc>
        <w:tc>
          <w:tcPr>
            <w:tcW w:w="764"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7B03B996">
            <w:pPr>
              <w:rPr>
                <w:color w:val="auto"/>
              </w:rPr>
            </w:pPr>
            <w:r>
              <w:rPr>
                <w:color w:val="auto"/>
              </w:rPr>
              <w:t>561007</w:t>
            </w:r>
          </w:p>
        </w:tc>
        <w:tc>
          <w:tcPr>
            <w:tcW w:w="1843"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7884D16B">
            <w:pPr>
              <w:rPr>
                <w:color w:val="auto"/>
              </w:rPr>
            </w:pPr>
            <w:r>
              <w:rPr>
                <w:color w:val="auto"/>
              </w:rPr>
              <w:t>人工智能应用导论</w:t>
            </w:r>
          </w:p>
        </w:tc>
        <w:tc>
          <w:tcPr>
            <w:tcW w:w="708"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59C8E3DB">
            <w:pPr>
              <w:rPr>
                <w:color w:val="auto"/>
              </w:rPr>
            </w:pPr>
            <w:r>
              <w:rPr>
                <w:color w:val="auto"/>
              </w:rPr>
              <w:t>必修</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8937">
            <w:pPr>
              <w:rPr>
                <w:color w:val="auto"/>
              </w:rPr>
            </w:pPr>
            <w:r>
              <w:rPr>
                <w:color w:val="auto"/>
              </w:rPr>
              <w:t>1</w:t>
            </w:r>
          </w:p>
        </w:tc>
        <w:tc>
          <w:tcPr>
            <w:tcW w:w="614" w:type="dxa"/>
            <w:tcBorders>
              <w:top w:val="single" w:color="000000" w:sz="4" w:space="0"/>
              <w:left w:val="nil"/>
              <w:bottom w:val="single" w:color="000000" w:sz="4" w:space="0"/>
              <w:right w:val="single" w:color="000000" w:sz="4" w:space="0"/>
            </w:tcBorders>
            <w:shd w:val="clear" w:color="auto" w:fill="auto"/>
            <w:noWrap/>
            <w:vAlign w:val="center"/>
          </w:tcPr>
          <w:p w14:paraId="60F4FED9">
            <w:pPr>
              <w:rPr>
                <w:color w:val="auto"/>
              </w:rPr>
            </w:pPr>
            <w:r>
              <w:rPr>
                <w:color w:val="auto"/>
              </w:rPr>
              <w:t>16</w:t>
            </w:r>
          </w:p>
        </w:tc>
        <w:tc>
          <w:tcPr>
            <w:tcW w:w="709" w:type="dxa"/>
            <w:tcBorders>
              <w:top w:val="single" w:color="000000" w:sz="4" w:space="0"/>
              <w:left w:val="nil"/>
              <w:bottom w:val="single" w:color="000000" w:sz="4" w:space="0"/>
              <w:right w:val="single" w:color="000000" w:sz="4" w:space="0"/>
            </w:tcBorders>
            <w:shd w:val="clear" w:color="auto" w:fill="auto"/>
            <w:noWrap/>
            <w:vAlign w:val="center"/>
          </w:tcPr>
          <w:p w14:paraId="4B0125EE">
            <w:pPr>
              <w:rPr>
                <w:color w:val="auto"/>
              </w:rPr>
            </w:pPr>
            <w:r>
              <w:rPr>
                <w:color w:val="auto"/>
              </w:rPr>
              <w:t>16</w:t>
            </w:r>
          </w:p>
        </w:tc>
        <w:tc>
          <w:tcPr>
            <w:tcW w:w="709" w:type="dxa"/>
            <w:tcBorders>
              <w:top w:val="single" w:color="000000" w:sz="4" w:space="0"/>
              <w:left w:val="nil"/>
              <w:bottom w:val="single" w:color="000000" w:sz="4" w:space="0"/>
              <w:right w:val="single" w:color="000000" w:sz="4" w:space="0"/>
            </w:tcBorders>
            <w:shd w:val="clear" w:color="auto" w:fill="auto"/>
            <w:noWrap/>
            <w:vAlign w:val="center"/>
          </w:tcPr>
          <w:p w14:paraId="5C648F63">
            <w:pPr>
              <w:rPr>
                <w:color w:val="auto"/>
              </w:rPr>
            </w:pPr>
            <w:r>
              <w:rPr>
                <w:color w:val="auto"/>
              </w:rPr>
              <w:t>　</w:t>
            </w:r>
          </w:p>
        </w:tc>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7902B">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A4966">
            <w:pPr>
              <w:rPr>
                <w:color w:val="auto"/>
              </w:rPr>
            </w:pPr>
            <w:r>
              <w:rPr>
                <w:color w:val="auto"/>
              </w:rPr>
              <w:t>5</w:t>
            </w:r>
          </w:p>
        </w:tc>
        <w:tc>
          <w:tcPr>
            <w:tcW w:w="993"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C43561A">
            <w:pPr>
              <w:rPr>
                <w:color w:val="auto"/>
                <w:sz w:val="15"/>
                <w:szCs w:val="15"/>
              </w:rPr>
            </w:pPr>
            <w:r>
              <w:rPr>
                <w:color w:val="auto"/>
                <w:sz w:val="15"/>
                <w:szCs w:val="15"/>
              </w:rPr>
              <w:t>计算机工程学院</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1F1D0E6">
            <w:pPr>
              <w:rPr>
                <w:color w:val="auto"/>
                <w:sz w:val="15"/>
                <w:szCs w:val="15"/>
              </w:rPr>
            </w:pPr>
            <w:r>
              <w:rPr>
                <w:rFonts w:hint="eastAsia"/>
                <w:color w:val="auto"/>
                <w:sz w:val="15"/>
                <w:szCs w:val="15"/>
              </w:rPr>
              <w:t>AI赋能公共课</w:t>
            </w:r>
          </w:p>
        </w:tc>
      </w:tr>
      <w:tr w14:paraId="7A00E648">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FFFFFF"/>
            <w:noWrap/>
            <w:vAlign w:val="center"/>
          </w:tcPr>
          <w:p w14:paraId="4154DA9F">
            <w:pPr>
              <w:rPr>
                <w:color w:val="auto"/>
              </w:rPr>
            </w:pPr>
          </w:p>
        </w:tc>
        <w:tc>
          <w:tcPr>
            <w:tcW w:w="7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C56ACF">
            <w:pPr>
              <w:rPr>
                <w:color w:val="auto"/>
              </w:rPr>
            </w:pPr>
            <w:r>
              <w:rPr>
                <w:color w:val="auto"/>
              </w:rPr>
              <w:t>561006</w:t>
            </w:r>
          </w:p>
        </w:tc>
        <w:tc>
          <w:tcPr>
            <w:tcW w:w="1843" w:type="dxa"/>
            <w:tcBorders>
              <w:top w:val="single" w:color="000000" w:sz="4" w:space="0"/>
              <w:left w:val="single" w:color="auto" w:sz="4" w:space="0"/>
              <w:bottom w:val="single" w:color="auto" w:sz="4" w:space="0"/>
              <w:right w:val="single" w:color="000000" w:sz="4" w:space="0"/>
            </w:tcBorders>
            <w:shd w:val="clear" w:color="auto" w:fill="auto"/>
            <w:noWrap/>
            <w:vAlign w:val="center"/>
          </w:tcPr>
          <w:p w14:paraId="36FDFCC5">
            <w:pPr>
              <w:rPr>
                <w:color w:val="auto"/>
              </w:rPr>
            </w:pPr>
            <w:r>
              <w:rPr>
                <w:color w:val="auto"/>
              </w:rPr>
              <w:t>Python程序开发</w:t>
            </w:r>
          </w:p>
        </w:tc>
        <w:tc>
          <w:tcPr>
            <w:tcW w:w="70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DABC859">
            <w:pPr>
              <w:rPr>
                <w:color w:val="auto"/>
              </w:rPr>
            </w:pPr>
            <w:r>
              <w:rPr>
                <w:color w:val="auto"/>
              </w:rPr>
              <w:t>必修</w:t>
            </w:r>
          </w:p>
        </w:tc>
        <w:tc>
          <w:tcPr>
            <w:tcW w:w="66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67700DB">
            <w:pPr>
              <w:rPr>
                <w:color w:val="auto"/>
              </w:rPr>
            </w:pPr>
            <w:r>
              <w:rPr>
                <w:color w:val="auto"/>
              </w:rPr>
              <w:t>2</w:t>
            </w:r>
          </w:p>
        </w:tc>
        <w:tc>
          <w:tcPr>
            <w:tcW w:w="614" w:type="dxa"/>
            <w:tcBorders>
              <w:top w:val="single" w:color="000000" w:sz="4" w:space="0"/>
              <w:left w:val="nil"/>
              <w:bottom w:val="single" w:color="auto" w:sz="4" w:space="0"/>
              <w:right w:val="single" w:color="000000" w:sz="4" w:space="0"/>
            </w:tcBorders>
            <w:shd w:val="clear" w:color="auto" w:fill="auto"/>
            <w:noWrap/>
            <w:vAlign w:val="center"/>
          </w:tcPr>
          <w:p w14:paraId="6DAB5803">
            <w:pPr>
              <w:rPr>
                <w:color w:val="auto"/>
              </w:rPr>
            </w:pPr>
            <w:r>
              <w:rPr>
                <w:color w:val="auto"/>
              </w:rPr>
              <w:t>32</w:t>
            </w:r>
          </w:p>
        </w:tc>
        <w:tc>
          <w:tcPr>
            <w:tcW w:w="709" w:type="dxa"/>
            <w:tcBorders>
              <w:top w:val="single" w:color="000000" w:sz="4" w:space="0"/>
              <w:left w:val="nil"/>
              <w:bottom w:val="single" w:color="auto" w:sz="4" w:space="0"/>
              <w:right w:val="single" w:color="000000" w:sz="4" w:space="0"/>
            </w:tcBorders>
            <w:shd w:val="clear" w:color="auto" w:fill="auto"/>
            <w:noWrap/>
            <w:vAlign w:val="center"/>
          </w:tcPr>
          <w:p w14:paraId="0614A9CA">
            <w:pPr>
              <w:rPr>
                <w:color w:val="auto"/>
              </w:rPr>
            </w:pPr>
            <w:r>
              <w:rPr>
                <w:color w:val="auto"/>
              </w:rPr>
              <w:t>24</w:t>
            </w:r>
          </w:p>
        </w:tc>
        <w:tc>
          <w:tcPr>
            <w:tcW w:w="709" w:type="dxa"/>
            <w:tcBorders>
              <w:top w:val="single" w:color="000000" w:sz="4" w:space="0"/>
              <w:left w:val="nil"/>
              <w:bottom w:val="single" w:color="auto" w:sz="4" w:space="0"/>
              <w:right w:val="single" w:color="000000" w:sz="4" w:space="0"/>
            </w:tcBorders>
            <w:shd w:val="clear" w:color="auto" w:fill="auto"/>
            <w:noWrap/>
            <w:vAlign w:val="center"/>
          </w:tcPr>
          <w:p w14:paraId="2DC16772">
            <w:pPr>
              <w:rPr>
                <w:color w:val="auto"/>
              </w:rPr>
            </w:pPr>
            <w:r>
              <w:rPr>
                <w:color w:val="auto"/>
              </w:rPr>
              <w:t>8</w:t>
            </w:r>
          </w:p>
        </w:tc>
        <w:tc>
          <w:tcPr>
            <w:tcW w:w="708"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8C72AE0">
            <w:pPr>
              <w:rPr>
                <w:color w:val="auto"/>
              </w:rPr>
            </w:pPr>
          </w:p>
        </w:tc>
        <w:tc>
          <w:tcPr>
            <w:tcW w:w="56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83DD914">
            <w:pPr>
              <w:rPr>
                <w:color w:val="auto"/>
              </w:rPr>
            </w:pPr>
            <w:r>
              <w:rPr>
                <w:color w:val="auto"/>
              </w:rPr>
              <w:t>3</w:t>
            </w:r>
          </w:p>
        </w:tc>
        <w:tc>
          <w:tcPr>
            <w:tcW w:w="993" w:type="dxa"/>
            <w:tcBorders>
              <w:top w:val="single" w:color="000000" w:sz="4" w:space="0"/>
              <w:left w:val="single" w:color="000000" w:sz="4" w:space="0"/>
              <w:bottom w:val="single" w:color="auto" w:sz="4" w:space="0"/>
              <w:right w:val="single" w:color="auto" w:sz="4" w:space="0"/>
            </w:tcBorders>
            <w:shd w:val="clear" w:color="auto" w:fill="auto"/>
            <w:noWrap/>
            <w:vAlign w:val="center"/>
          </w:tcPr>
          <w:p w14:paraId="680E13EA">
            <w:pPr>
              <w:rPr>
                <w:color w:val="auto"/>
                <w:sz w:val="15"/>
                <w:szCs w:val="15"/>
              </w:rPr>
            </w:pPr>
            <w:r>
              <w:rPr>
                <w:color w:val="auto"/>
                <w:sz w:val="15"/>
                <w:szCs w:val="15"/>
              </w:rPr>
              <w:t>计算机工程学院</w:t>
            </w:r>
          </w:p>
        </w:tc>
        <w:tc>
          <w:tcPr>
            <w:tcW w:w="708"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46F3AFA">
            <w:pPr>
              <w:rPr>
                <w:color w:val="auto"/>
              </w:rPr>
            </w:pPr>
          </w:p>
        </w:tc>
      </w:tr>
      <w:tr w14:paraId="31FE1BCD">
        <w:tblPrEx>
          <w:tblCellMar>
            <w:top w:w="0" w:type="dxa"/>
            <w:left w:w="108" w:type="dxa"/>
            <w:bottom w:w="0" w:type="dxa"/>
            <w:right w:w="108" w:type="dxa"/>
          </w:tblCellMar>
        </w:tblPrEx>
        <w:trPr>
          <w:trHeight w:val="454" w:hRule="atLeast"/>
          <w:jc w:val="center"/>
        </w:trPr>
        <w:tc>
          <w:tcPr>
            <w:tcW w:w="6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95086DC">
            <w:pPr>
              <w:rPr>
                <w:color w:val="auto"/>
              </w:rPr>
            </w:pPr>
          </w:p>
        </w:tc>
        <w:tc>
          <w:tcPr>
            <w:tcW w:w="3315" w:type="dxa"/>
            <w:gridSpan w:val="3"/>
            <w:tcBorders>
              <w:top w:val="single" w:color="auto" w:sz="4" w:space="0"/>
              <w:left w:val="single" w:color="auto" w:sz="4" w:space="0"/>
              <w:bottom w:val="single" w:color="auto" w:sz="4" w:space="0"/>
              <w:right w:val="single" w:color="auto" w:sz="4" w:space="0"/>
            </w:tcBorders>
            <w:shd w:val="clear" w:color="auto" w:fill="D4F4F1" w:themeFill="accent5" w:themeFillTint="32"/>
            <w:noWrap/>
            <w:vAlign w:val="center"/>
          </w:tcPr>
          <w:p w14:paraId="6608BE03">
            <w:pPr>
              <w:rPr>
                <w:color w:val="auto"/>
              </w:rPr>
            </w:pPr>
            <w:r>
              <w:rPr>
                <w:color w:val="auto"/>
              </w:rPr>
              <w:t>小计</w:t>
            </w:r>
          </w:p>
        </w:tc>
        <w:tc>
          <w:tcPr>
            <w:tcW w:w="662" w:type="dxa"/>
            <w:tcBorders>
              <w:top w:val="single" w:color="auto" w:sz="4" w:space="0"/>
              <w:left w:val="single" w:color="auto" w:sz="4" w:space="0"/>
              <w:bottom w:val="single" w:color="auto" w:sz="4" w:space="0"/>
              <w:right w:val="single" w:color="auto" w:sz="4" w:space="0"/>
            </w:tcBorders>
            <w:shd w:val="clear" w:color="auto" w:fill="D4F4F1" w:themeFill="accent5" w:themeFillTint="32"/>
            <w:noWrap/>
            <w:vAlign w:val="center"/>
          </w:tcPr>
          <w:p w14:paraId="263BC278">
            <w:pPr>
              <w:rPr>
                <w:color w:val="auto"/>
                <w:sz w:val="15"/>
                <w:szCs w:val="15"/>
              </w:rPr>
            </w:pPr>
            <w:r>
              <w:rPr>
                <w:rFonts w:hint="eastAsia"/>
                <w:color w:val="auto"/>
              </w:rPr>
              <w:t>63.5</w:t>
            </w:r>
          </w:p>
        </w:tc>
        <w:tc>
          <w:tcPr>
            <w:tcW w:w="614" w:type="dxa"/>
            <w:tcBorders>
              <w:top w:val="single" w:color="auto" w:sz="4" w:space="0"/>
              <w:left w:val="single" w:color="auto" w:sz="4" w:space="0"/>
              <w:bottom w:val="single" w:color="auto" w:sz="4" w:space="0"/>
              <w:right w:val="single" w:color="auto" w:sz="4" w:space="0"/>
            </w:tcBorders>
            <w:shd w:val="clear" w:color="auto" w:fill="D4F4F1" w:themeFill="accent5" w:themeFillTint="32"/>
            <w:noWrap/>
            <w:vAlign w:val="center"/>
          </w:tcPr>
          <w:p w14:paraId="0FA9734F">
            <w:pPr>
              <w:rPr>
                <w:color w:val="auto"/>
              </w:rPr>
            </w:pPr>
            <w:r>
              <w:rPr>
                <w:rFonts w:hint="eastAsia"/>
                <w:color w:val="auto"/>
              </w:rPr>
              <w:t>1</w:t>
            </w:r>
            <w:r>
              <w:rPr>
                <w:color w:val="auto"/>
              </w:rPr>
              <w:t>172</w:t>
            </w:r>
          </w:p>
        </w:tc>
        <w:tc>
          <w:tcPr>
            <w:tcW w:w="709"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31B31EE8">
            <w:pPr>
              <w:rPr>
                <w:color w:val="auto"/>
              </w:rPr>
            </w:pPr>
            <w:r>
              <w:rPr>
                <w:rFonts w:hint="eastAsia"/>
                <w:color w:val="auto"/>
              </w:rPr>
              <w:t>1</w:t>
            </w:r>
            <w:r>
              <w:rPr>
                <w:color w:val="auto"/>
              </w:rPr>
              <w:t>076</w:t>
            </w:r>
          </w:p>
        </w:tc>
        <w:tc>
          <w:tcPr>
            <w:tcW w:w="709"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5FC970E7">
            <w:pPr>
              <w:rPr>
                <w:color w:val="auto"/>
              </w:rPr>
            </w:pPr>
            <w:r>
              <w:rPr>
                <w:rFonts w:hint="eastAsia"/>
                <w:color w:val="auto"/>
              </w:rPr>
              <w:t>8</w:t>
            </w:r>
            <w:r>
              <w:rPr>
                <w:color w:val="auto"/>
              </w:rPr>
              <w:t>8</w:t>
            </w:r>
          </w:p>
        </w:tc>
        <w:tc>
          <w:tcPr>
            <w:tcW w:w="708"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1C796C50">
            <w:pPr>
              <w:rPr>
                <w:color w:val="auto"/>
              </w:rPr>
            </w:pPr>
            <w:r>
              <w:rPr>
                <w:rFonts w:hint="eastAsia"/>
                <w:color w:val="auto"/>
              </w:rPr>
              <w:t>8</w:t>
            </w:r>
          </w:p>
        </w:tc>
        <w:tc>
          <w:tcPr>
            <w:tcW w:w="2268" w:type="dxa"/>
            <w:gridSpan w:val="3"/>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15F28803">
            <w:pPr>
              <w:rPr>
                <w:color w:val="auto"/>
              </w:rPr>
            </w:pPr>
          </w:p>
        </w:tc>
      </w:tr>
      <w:tr w14:paraId="1083236F">
        <w:tblPrEx>
          <w:tblCellMar>
            <w:top w:w="0" w:type="dxa"/>
            <w:left w:w="108" w:type="dxa"/>
            <w:bottom w:w="0" w:type="dxa"/>
            <w:right w:w="108" w:type="dxa"/>
          </w:tblCellMar>
        </w:tblPrEx>
        <w:trPr>
          <w:trHeight w:val="454" w:hRule="atLeast"/>
          <w:jc w:val="center"/>
        </w:trPr>
        <w:tc>
          <w:tcPr>
            <w:tcW w:w="649" w:type="dxa"/>
            <w:vMerge w:val="restart"/>
            <w:tcBorders>
              <w:left w:val="single" w:color="auto" w:sz="4" w:space="0"/>
              <w:right w:val="single" w:color="000000" w:sz="4" w:space="0"/>
            </w:tcBorders>
            <w:shd w:val="clear" w:color="auto" w:fill="auto"/>
            <w:noWrap/>
            <w:vAlign w:val="center"/>
          </w:tcPr>
          <w:p w14:paraId="7FCFBAF9">
            <w:pPr>
              <w:rPr>
                <w:b/>
                <w:bCs/>
                <w:color w:val="auto"/>
                <w:lang w:bidi="ar"/>
              </w:rPr>
            </w:pPr>
            <w:r>
              <w:rPr>
                <w:rFonts w:hint="eastAsia"/>
                <w:b/>
                <w:bCs/>
                <w:color w:val="auto"/>
                <w:lang w:bidi="ar"/>
              </w:rPr>
              <w:t>通</w:t>
            </w:r>
          </w:p>
          <w:p w14:paraId="1486019D">
            <w:pPr>
              <w:rPr>
                <w:b/>
                <w:bCs/>
                <w:color w:val="auto"/>
                <w:lang w:bidi="ar"/>
              </w:rPr>
            </w:pPr>
            <w:r>
              <w:rPr>
                <w:rFonts w:hint="eastAsia"/>
                <w:b/>
                <w:bCs/>
                <w:color w:val="auto"/>
                <w:lang w:bidi="ar"/>
              </w:rPr>
              <w:t>识</w:t>
            </w:r>
          </w:p>
          <w:p w14:paraId="108CA05F">
            <w:pPr>
              <w:rPr>
                <w:b/>
                <w:bCs/>
                <w:color w:val="auto"/>
                <w:lang w:bidi="ar"/>
              </w:rPr>
            </w:pPr>
            <w:r>
              <w:rPr>
                <w:rFonts w:hint="eastAsia"/>
                <w:b/>
                <w:bCs/>
                <w:color w:val="auto"/>
                <w:lang w:bidi="ar"/>
              </w:rPr>
              <w:t>选</w:t>
            </w:r>
          </w:p>
          <w:p w14:paraId="675F86AC">
            <w:pPr>
              <w:rPr>
                <w:color w:val="auto"/>
              </w:rPr>
            </w:pPr>
            <w:r>
              <w:rPr>
                <w:rFonts w:hint="eastAsia"/>
                <w:b/>
                <w:bCs/>
                <w:color w:val="auto"/>
                <w:lang w:bidi="ar"/>
              </w:rPr>
              <w:t>修</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71BE">
            <w:pPr>
              <w:rPr>
                <w:color w:val="auto"/>
              </w:rPr>
            </w:pPr>
            <w:r>
              <w:rPr>
                <w:rFonts w:hint="eastAsia"/>
                <w:color w:val="auto"/>
              </w:rPr>
              <w:t>3</w:t>
            </w:r>
            <w:r>
              <w:rPr>
                <w:color w:val="auto"/>
              </w:rPr>
              <w:t>51053</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CD47">
            <w:pPr>
              <w:rPr>
                <w:color w:val="auto"/>
              </w:rPr>
            </w:pPr>
            <w:r>
              <w:rPr>
                <w:rFonts w:hint="eastAsia"/>
                <w:color w:val="auto"/>
              </w:rPr>
              <w:t>国家安全教育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CB1BE">
            <w:pPr>
              <w:rPr>
                <w:color w:val="auto"/>
              </w:rPr>
            </w:pPr>
            <w:r>
              <w:rPr>
                <w:color w:val="auto"/>
              </w:rPr>
              <w:t>选修</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40D6D">
            <w:pPr>
              <w:rPr>
                <w:color w:val="auto"/>
              </w:rPr>
            </w:pPr>
            <w:r>
              <w:rPr>
                <w:rFonts w:hint="eastAsia"/>
                <w:color w:val="auto"/>
              </w:rPr>
              <w:t>1</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2C39C">
            <w:pPr>
              <w:rPr>
                <w:color w:val="auto"/>
              </w:rPr>
            </w:pPr>
            <w:r>
              <w:rPr>
                <w:rFonts w:hint="eastAsia"/>
                <w:color w:val="auto"/>
              </w:rPr>
              <w:t>1</w:t>
            </w:r>
            <w:r>
              <w:rPr>
                <w:color w:val="auto"/>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FCF18">
            <w:pPr>
              <w:rPr>
                <w:color w:val="auto"/>
              </w:rPr>
            </w:pPr>
            <w:r>
              <w:rPr>
                <w:rFonts w:hint="eastAsia"/>
                <w:color w:val="auto"/>
              </w:rPr>
              <w:t>1</w:t>
            </w:r>
            <w:r>
              <w:rPr>
                <w:color w:val="auto"/>
              </w:rPr>
              <w:t>6</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F20A">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8AAC0">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0AA8E3">
            <w:pPr>
              <w:rPr>
                <w:color w:val="auto"/>
              </w:rPr>
            </w:pPr>
            <w:r>
              <w:rPr>
                <w:rFonts w:hint="eastAsia"/>
                <w:color w:val="auto"/>
              </w:rPr>
              <w:t>2</w:t>
            </w:r>
          </w:p>
        </w:tc>
        <w:tc>
          <w:tcPr>
            <w:tcW w:w="9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08212">
            <w:pPr>
              <w:rPr>
                <w:color w:val="auto"/>
                <w:sz w:val="15"/>
                <w:szCs w:val="15"/>
              </w:rPr>
            </w:pPr>
            <w:r>
              <w:rPr>
                <w:color w:val="auto"/>
                <w:sz w:val="15"/>
                <w:szCs w:val="15"/>
              </w:rPr>
              <w:t>马克思主义学院</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474E8B">
            <w:pPr>
              <w:rPr>
                <w:color w:val="auto"/>
                <w:sz w:val="15"/>
                <w:szCs w:val="15"/>
              </w:rPr>
            </w:pPr>
            <w:r>
              <w:rPr>
                <w:color w:val="auto"/>
                <w:sz w:val="15"/>
                <w:szCs w:val="15"/>
              </w:rPr>
              <w:t>限选</w:t>
            </w:r>
          </w:p>
        </w:tc>
      </w:tr>
      <w:tr w14:paraId="156DE3A4">
        <w:tblPrEx>
          <w:tblCellMar>
            <w:top w:w="0" w:type="dxa"/>
            <w:left w:w="108" w:type="dxa"/>
            <w:bottom w:w="0" w:type="dxa"/>
            <w:right w:w="108" w:type="dxa"/>
          </w:tblCellMar>
        </w:tblPrEx>
        <w:trPr>
          <w:trHeight w:val="454" w:hRule="atLeast"/>
          <w:jc w:val="center"/>
        </w:trPr>
        <w:tc>
          <w:tcPr>
            <w:tcW w:w="649" w:type="dxa"/>
            <w:vMerge w:val="continue"/>
            <w:tcBorders>
              <w:left w:val="single" w:color="auto" w:sz="4" w:space="0"/>
              <w:right w:val="single" w:color="000000" w:sz="4" w:space="0"/>
            </w:tcBorders>
            <w:shd w:val="clear" w:color="auto" w:fill="auto"/>
            <w:noWrap/>
            <w:vAlign w:val="center"/>
          </w:tcPr>
          <w:p w14:paraId="3EE0D159">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862C">
            <w:pPr>
              <w:rPr>
                <w:color w:val="auto"/>
              </w:rPr>
            </w:pPr>
            <w:r>
              <w:rPr>
                <w:color w:val="auto"/>
              </w:rPr>
              <w:t>351045</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9859E">
            <w:pPr>
              <w:rPr>
                <w:color w:val="auto"/>
              </w:rPr>
            </w:pPr>
            <w:r>
              <w:rPr>
                <w:color w:val="auto"/>
              </w:rPr>
              <w:t>社会主义发展史</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CE87E">
            <w:pPr>
              <w:rPr>
                <w:color w:val="auto"/>
              </w:rPr>
            </w:pPr>
            <w:r>
              <w:rPr>
                <w:color w:val="auto"/>
              </w:rPr>
              <w:t>选修</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022D">
            <w:pPr>
              <w:rPr>
                <w:color w:val="auto"/>
              </w:rPr>
            </w:pPr>
            <w:r>
              <w:rPr>
                <w:color w:val="auto"/>
              </w:rPr>
              <w:t>1</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23DA">
            <w:pPr>
              <w:rPr>
                <w:color w:val="auto"/>
              </w:rPr>
            </w:pPr>
            <w:r>
              <w:rPr>
                <w:color w:val="auto"/>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6EB6C">
            <w:pPr>
              <w:rPr>
                <w:color w:val="auto"/>
              </w:rPr>
            </w:pPr>
            <w:r>
              <w:rPr>
                <w:color w:val="auto"/>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EF1D6">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3B48">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B7CB37">
            <w:pPr>
              <w:rPr>
                <w:color w:val="auto"/>
              </w:rPr>
            </w:pPr>
            <w:r>
              <w:rPr>
                <w:color w:val="auto"/>
              </w:rPr>
              <w:t>2</w:t>
            </w:r>
          </w:p>
        </w:tc>
        <w:tc>
          <w:tcPr>
            <w:tcW w:w="9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1E637F">
            <w:pPr>
              <w:rPr>
                <w:color w:val="auto"/>
                <w:sz w:val="15"/>
                <w:szCs w:val="15"/>
              </w:rPr>
            </w:pPr>
            <w:r>
              <w:rPr>
                <w:color w:val="auto"/>
                <w:sz w:val="15"/>
                <w:szCs w:val="15"/>
              </w:rPr>
              <w:t>马克思主义学院</w:t>
            </w:r>
          </w:p>
        </w:tc>
        <w:tc>
          <w:tcPr>
            <w:tcW w:w="70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14:paraId="4A03C3BA">
            <w:pPr>
              <w:rPr>
                <w:color w:val="auto"/>
                <w:sz w:val="15"/>
                <w:szCs w:val="15"/>
              </w:rPr>
            </w:pPr>
            <w:r>
              <w:rPr>
                <w:color w:val="auto"/>
                <w:sz w:val="15"/>
                <w:szCs w:val="15"/>
              </w:rPr>
              <w:t>限选</w:t>
            </w:r>
          </w:p>
        </w:tc>
      </w:tr>
      <w:tr w14:paraId="72AC552F">
        <w:tblPrEx>
          <w:tblCellMar>
            <w:top w:w="0" w:type="dxa"/>
            <w:left w:w="108" w:type="dxa"/>
            <w:bottom w:w="0" w:type="dxa"/>
            <w:right w:w="108" w:type="dxa"/>
          </w:tblCellMar>
        </w:tblPrEx>
        <w:trPr>
          <w:trHeight w:val="438" w:hRule="atLeast"/>
          <w:jc w:val="center"/>
        </w:trPr>
        <w:tc>
          <w:tcPr>
            <w:tcW w:w="649" w:type="dxa"/>
            <w:vMerge w:val="continue"/>
            <w:tcBorders>
              <w:left w:val="single" w:color="auto" w:sz="4" w:space="0"/>
              <w:right w:val="single" w:color="000000" w:sz="4" w:space="0"/>
            </w:tcBorders>
            <w:shd w:val="clear" w:color="auto" w:fill="auto"/>
            <w:noWrap/>
            <w:vAlign w:val="center"/>
          </w:tcPr>
          <w:p w14:paraId="67864D79">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46354">
            <w:pPr>
              <w:rPr>
                <w:color w:val="auto"/>
              </w:rPr>
            </w:pPr>
            <w:r>
              <w:rPr>
                <w:color w:val="auto"/>
              </w:rPr>
              <w:t>562006</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770EB">
            <w:pPr>
              <w:rPr>
                <w:color w:val="auto"/>
              </w:rPr>
            </w:pPr>
            <w:r>
              <w:rPr>
                <w:color w:val="auto"/>
              </w:rPr>
              <w:t>Python程序设计</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5B2E1">
            <w:pPr>
              <w:rPr>
                <w:color w:val="auto"/>
              </w:rPr>
            </w:pPr>
            <w:r>
              <w:rPr>
                <w:color w:val="auto"/>
              </w:rPr>
              <w:t>选修</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E6A5">
            <w:pPr>
              <w:rPr>
                <w:color w:val="auto"/>
              </w:rPr>
            </w:pPr>
            <w:r>
              <w:rPr>
                <w:color w:val="auto"/>
              </w:rPr>
              <w:t>2.5</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16E2">
            <w:pPr>
              <w:rPr>
                <w:color w:val="auto"/>
              </w:rPr>
            </w:pPr>
            <w:r>
              <w:rPr>
                <w:color w:val="auto"/>
              </w:rPr>
              <w:t>40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D3434">
            <w:pPr>
              <w:rPr>
                <w:color w:val="auto"/>
              </w:rPr>
            </w:pPr>
            <w:r>
              <w:rPr>
                <w:color w:val="auto"/>
              </w:rPr>
              <w:t>20</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6D446">
            <w:pPr>
              <w:rPr>
                <w:color w:val="auto"/>
              </w:rPr>
            </w:pPr>
            <w:r>
              <w:rPr>
                <w:color w:val="auto"/>
              </w:rPr>
              <w:t>20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D2C65">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705ADF">
            <w:pPr>
              <w:rPr>
                <w:color w:val="auto"/>
              </w:rPr>
            </w:pPr>
            <w:r>
              <w:rPr>
                <w:color w:val="auto"/>
              </w:rPr>
              <w:t>4</w:t>
            </w:r>
          </w:p>
        </w:tc>
        <w:tc>
          <w:tcPr>
            <w:tcW w:w="993"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4750508D">
            <w:pPr>
              <w:rPr>
                <w:color w:val="auto"/>
                <w:sz w:val="15"/>
                <w:szCs w:val="15"/>
              </w:rPr>
            </w:pPr>
            <w:r>
              <w:rPr>
                <w:color w:val="auto"/>
                <w:sz w:val="15"/>
                <w:szCs w:val="15"/>
              </w:rPr>
              <w:t>计算机工程学院</w:t>
            </w:r>
          </w:p>
        </w:tc>
        <w:tc>
          <w:tcPr>
            <w:tcW w:w="708" w:type="dxa"/>
            <w:vMerge w:val="restart"/>
            <w:tcBorders>
              <w:top w:val="single" w:color="auto" w:sz="4" w:space="0"/>
              <w:left w:val="single" w:color="auto" w:sz="4" w:space="0"/>
              <w:right w:val="single" w:color="auto" w:sz="4" w:space="0"/>
            </w:tcBorders>
            <w:shd w:val="clear" w:color="auto" w:fill="FFFFFF" w:themeFill="background1"/>
            <w:vAlign w:val="center"/>
          </w:tcPr>
          <w:p w14:paraId="1C9620FE">
            <w:pPr>
              <w:rPr>
                <w:color w:val="auto"/>
                <w:sz w:val="15"/>
                <w:szCs w:val="15"/>
              </w:rPr>
            </w:pPr>
            <w:r>
              <w:rPr>
                <w:rFonts w:hint="eastAsia"/>
                <w:color w:val="auto"/>
                <w:sz w:val="15"/>
                <w:szCs w:val="15"/>
              </w:rPr>
              <w:t>AI赋能公共课</w:t>
            </w:r>
          </w:p>
        </w:tc>
      </w:tr>
      <w:tr w14:paraId="1CAAD33C">
        <w:tblPrEx>
          <w:tblCellMar>
            <w:top w:w="0" w:type="dxa"/>
            <w:left w:w="108" w:type="dxa"/>
            <w:bottom w:w="0" w:type="dxa"/>
            <w:right w:w="108" w:type="dxa"/>
          </w:tblCellMar>
        </w:tblPrEx>
        <w:trPr>
          <w:trHeight w:val="454" w:hRule="atLeast"/>
          <w:jc w:val="center"/>
        </w:trPr>
        <w:tc>
          <w:tcPr>
            <w:tcW w:w="649" w:type="dxa"/>
            <w:vMerge w:val="continue"/>
            <w:tcBorders>
              <w:left w:val="single" w:color="auto" w:sz="4" w:space="0"/>
              <w:right w:val="single" w:color="000000" w:sz="4" w:space="0"/>
            </w:tcBorders>
            <w:shd w:val="clear" w:color="auto" w:fill="auto"/>
            <w:noWrap/>
            <w:vAlign w:val="center"/>
          </w:tcPr>
          <w:p w14:paraId="647989F0">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AE5F3">
            <w:pPr>
              <w:rPr>
                <w:color w:val="auto"/>
              </w:rPr>
            </w:pPr>
            <w:r>
              <w:rPr>
                <w:color w:val="auto"/>
              </w:rPr>
              <w:t>562017</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E80E">
            <w:pPr>
              <w:rPr>
                <w:color w:val="auto"/>
              </w:rPr>
            </w:pPr>
            <w:r>
              <w:rPr>
                <w:color w:val="auto"/>
              </w:rPr>
              <w:t>人工智能高级应用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362B1">
            <w:pPr>
              <w:rPr>
                <w:color w:val="auto"/>
              </w:rPr>
            </w:pPr>
            <w:r>
              <w:rPr>
                <w:color w:val="auto"/>
              </w:rPr>
              <w:t>选修</w:t>
            </w: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0BB7F">
            <w:pPr>
              <w:rPr>
                <w:color w:val="auto"/>
              </w:rPr>
            </w:pPr>
            <w:r>
              <w:rPr>
                <w:color w:val="auto"/>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71BBE">
            <w:pPr>
              <w:rPr>
                <w:color w:val="auto"/>
              </w:rPr>
            </w:pPr>
            <w:r>
              <w:rPr>
                <w:color w:val="auto"/>
              </w:rPr>
              <w:t>32</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AE123">
            <w:pPr>
              <w:rPr>
                <w:color w:val="auto"/>
              </w:rPr>
            </w:pPr>
            <w:r>
              <w:rPr>
                <w:color w:val="auto"/>
              </w:rPr>
              <w:t>24</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56B4A">
            <w:pPr>
              <w:rPr>
                <w:color w:val="auto"/>
              </w:rPr>
            </w:pPr>
            <w:r>
              <w:rPr>
                <w:color w:val="auto"/>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2EF5">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27F072">
            <w:pPr>
              <w:rPr>
                <w:color w:val="auto"/>
              </w:rPr>
            </w:pPr>
            <w:r>
              <w:rPr>
                <w:color w:val="auto"/>
              </w:rPr>
              <w:t>6</w:t>
            </w:r>
          </w:p>
        </w:tc>
        <w:tc>
          <w:tcPr>
            <w:tcW w:w="993"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1F26E58A">
            <w:pPr>
              <w:rPr>
                <w:color w:val="auto"/>
                <w:sz w:val="15"/>
                <w:szCs w:val="15"/>
              </w:rPr>
            </w:pPr>
            <w:r>
              <w:rPr>
                <w:color w:val="auto"/>
                <w:sz w:val="15"/>
                <w:szCs w:val="15"/>
              </w:rPr>
              <w:t>计算机工程学院</w:t>
            </w:r>
          </w:p>
        </w:tc>
        <w:tc>
          <w:tcPr>
            <w:tcW w:w="708" w:type="dxa"/>
            <w:vMerge w:val="continue"/>
            <w:tcBorders>
              <w:left w:val="single" w:color="auto" w:sz="4" w:space="0"/>
              <w:bottom w:val="single" w:color="auto" w:sz="4" w:space="0"/>
              <w:right w:val="single" w:color="auto" w:sz="4" w:space="0"/>
            </w:tcBorders>
            <w:shd w:val="clear" w:color="auto" w:fill="FFFFFF" w:themeFill="background1"/>
            <w:vAlign w:val="center"/>
          </w:tcPr>
          <w:p w14:paraId="64528E63">
            <w:pPr>
              <w:rPr>
                <w:color w:val="auto"/>
                <w:sz w:val="11"/>
                <w:szCs w:val="11"/>
              </w:rPr>
            </w:pPr>
          </w:p>
        </w:tc>
      </w:tr>
      <w:tr w14:paraId="65E6F320">
        <w:tblPrEx>
          <w:tblCellMar>
            <w:top w:w="0" w:type="dxa"/>
            <w:left w:w="108" w:type="dxa"/>
            <w:bottom w:w="0" w:type="dxa"/>
            <w:right w:w="108" w:type="dxa"/>
          </w:tblCellMar>
        </w:tblPrEx>
        <w:trPr>
          <w:trHeight w:val="454" w:hRule="atLeast"/>
          <w:jc w:val="center"/>
        </w:trPr>
        <w:tc>
          <w:tcPr>
            <w:tcW w:w="649" w:type="dxa"/>
            <w:vMerge w:val="continue"/>
            <w:tcBorders>
              <w:left w:val="single" w:color="auto" w:sz="4" w:space="0"/>
              <w:right w:val="single" w:color="000000" w:sz="4" w:space="0"/>
            </w:tcBorders>
            <w:shd w:val="clear" w:color="auto" w:fill="auto"/>
            <w:noWrap/>
            <w:vAlign w:val="center"/>
          </w:tcPr>
          <w:p w14:paraId="3E6E858F">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C4FF">
            <w:pPr>
              <w:rPr>
                <w:color w:val="auto"/>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B683E">
            <w:pPr>
              <w:rPr>
                <w:color w:val="auto"/>
              </w:rPr>
            </w:pPr>
            <w:r>
              <w:rPr>
                <w:rFonts w:hint="eastAsia"/>
                <w:color w:val="auto"/>
              </w:rPr>
              <w:t>外语训练类</w:t>
            </w:r>
          </w:p>
        </w:tc>
        <w:tc>
          <w:tcPr>
            <w:tcW w:w="708" w:type="dxa"/>
            <w:vMerge w:val="restart"/>
            <w:tcBorders>
              <w:top w:val="single" w:color="000000" w:sz="4" w:space="0"/>
              <w:left w:val="single" w:color="000000" w:sz="4" w:space="0"/>
              <w:right w:val="single" w:color="000000" w:sz="4" w:space="0"/>
            </w:tcBorders>
            <w:shd w:val="clear" w:color="auto" w:fill="auto"/>
            <w:vAlign w:val="center"/>
          </w:tcPr>
          <w:p w14:paraId="7A61BAEC">
            <w:pPr>
              <w:rPr>
                <w:color w:val="auto"/>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FC2B2">
            <w:pPr>
              <w:rPr>
                <w:color w:val="auto"/>
              </w:rPr>
            </w:pPr>
            <w:r>
              <w:rPr>
                <w:color w:val="auto"/>
                <w:lang w:bidi="ar"/>
              </w:rPr>
              <w:t>≥4</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3B4B5">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E2DF8">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D5EC">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0C28">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DDEB9E">
            <w:pPr>
              <w:rPr>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E2F2BE">
            <w:pPr>
              <w:rPr>
                <w:color w:val="auto"/>
                <w:sz w:val="15"/>
                <w:szCs w:val="15"/>
              </w:rPr>
            </w:pPr>
          </w:p>
        </w:tc>
        <w:tc>
          <w:tcPr>
            <w:tcW w:w="708"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14:paraId="69713123">
            <w:pPr>
              <w:rPr>
                <w:color w:val="auto"/>
                <w:sz w:val="11"/>
                <w:szCs w:val="11"/>
              </w:rPr>
            </w:pPr>
            <w:r>
              <w:rPr>
                <w:color w:val="auto"/>
                <w:sz w:val="15"/>
                <w:szCs w:val="15"/>
              </w:rPr>
              <w:t>限选</w:t>
            </w:r>
          </w:p>
        </w:tc>
      </w:tr>
      <w:tr w14:paraId="36B8C796">
        <w:tblPrEx>
          <w:tblCellMar>
            <w:top w:w="0" w:type="dxa"/>
            <w:left w:w="108" w:type="dxa"/>
            <w:bottom w:w="0" w:type="dxa"/>
            <w:right w:w="108" w:type="dxa"/>
          </w:tblCellMar>
        </w:tblPrEx>
        <w:trPr>
          <w:trHeight w:val="454" w:hRule="atLeast"/>
          <w:jc w:val="center"/>
        </w:trPr>
        <w:tc>
          <w:tcPr>
            <w:tcW w:w="649" w:type="dxa"/>
            <w:vMerge w:val="continue"/>
            <w:tcBorders>
              <w:left w:val="single" w:color="auto" w:sz="4" w:space="0"/>
              <w:right w:val="single" w:color="000000" w:sz="4" w:space="0"/>
            </w:tcBorders>
            <w:shd w:val="clear" w:color="auto" w:fill="auto"/>
            <w:noWrap/>
            <w:vAlign w:val="center"/>
          </w:tcPr>
          <w:p w14:paraId="07E61F67">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22B5">
            <w:pPr>
              <w:rPr>
                <w:color w:val="auto"/>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42134">
            <w:pPr>
              <w:rPr>
                <w:color w:val="auto"/>
              </w:rPr>
            </w:pPr>
            <w:r>
              <w:rPr>
                <w:rFonts w:hint="eastAsia"/>
                <w:color w:val="auto"/>
              </w:rPr>
              <w:t>人文社科类</w:t>
            </w:r>
          </w:p>
          <w:p w14:paraId="2547F8DD">
            <w:pPr>
              <w:rPr>
                <w:color w:val="auto"/>
              </w:rPr>
            </w:pPr>
            <w:r>
              <w:rPr>
                <w:rFonts w:hint="eastAsia"/>
                <w:color w:val="auto"/>
              </w:rPr>
              <w:t>（广东特色通选课）</w:t>
            </w:r>
          </w:p>
        </w:tc>
        <w:tc>
          <w:tcPr>
            <w:tcW w:w="708" w:type="dxa"/>
            <w:vMerge w:val="continue"/>
            <w:tcBorders>
              <w:left w:val="single" w:color="000000" w:sz="4" w:space="0"/>
              <w:right w:val="single" w:color="000000" w:sz="4" w:space="0"/>
            </w:tcBorders>
            <w:shd w:val="clear" w:color="auto" w:fill="auto"/>
            <w:vAlign w:val="center"/>
          </w:tcPr>
          <w:p w14:paraId="478B46EA">
            <w:pPr>
              <w:rPr>
                <w:color w:val="auto"/>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D2DF">
            <w:pPr>
              <w:rPr>
                <w:color w:val="auto"/>
              </w:rPr>
            </w:pPr>
            <w:r>
              <w:rPr>
                <w:color w:val="auto"/>
                <w:lang w:bidi="ar"/>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F2E63">
            <w:pPr>
              <w:jc w:val="both"/>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E8AE7">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895E">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E1EA1">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A01B8F">
            <w:pPr>
              <w:rPr>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AEB456">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02178E">
            <w:pPr>
              <w:rPr>
                <w:color w:val="auto"/>
                <w:sz w:val="13"/>
                <w:szCs w:val="13"/>
              </w:rPr>
            </w:pPr>
          </w:p>
        </w:tc>
      </w:tr>
      <w:tr w14:paraId="05BC794F">
        <w:tblPrEx>
          <w:tblCellMar>
            <w:top w:w="0" w:type="dxa"/>
            <w:left w:w="108" w:type="dxa"/>
            <w:bottom w:w="0" w:type="dxa"/>
            <w:right w:w="108" w:type="dxa"/>
          </w:tblCellMar>
        </w:tblPrEx>
        <w:trPr>
          <w:trHeight w:val="454" w:hRule="atLeast"/>
          <w:jc w:val="center"/>
        </w:trPr>
        <w:tc>
          <w:tcPr>
            <w:tcW w:w="649" w:type="dxa"/>
            <w:vMerge w:val="continue"/>
            <w:tcBorders>
              <w:left w:val="single" w:color="auto" w:sz="4" w:space="0"/>
              <w:right w:val="single" w:color="000000" w:sz="4" w:space="0"/>
            </w:tcBorders>
            <w:shd w:val="clear" w:color="auto" w:fill="auto"/>
            <w:noWrap/>
            <w:vAlign w:val="center"/>
          </w:tcPr>
          <w:p w14:paraId="220568A7">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7252D">
            <w:pPr>
              <w:rPr>
                <w:color w:val="auto"/>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DFAB0">
            <w:pPr>
              <w:rPr>
                <w:color w:val="auto"/>
              </w:rPr>
            </w:pPr>
            <w:r>
              <w:rPr>
                <w:color w:val="auto"/>
              </w:rPr>
              <w:t>艺术鉴赏类</w:t>
            </w:r>
          </w:p>
        </w:tc>
        <w:tc>
          <w:tcPr>
            <w:tcW w:w="708" w:type="dxa"/>
            <w:vMerge w:val="continue"/>
            <w:tcBorders>
              <w:left w:val="single" w:color="000000" w:sz="4" w:space="0"/>
              <w:right w:val="single" w:color="000000" w:sz="4" w:space="0"/>
            </w:tcBorders>
            <w:shd w:val="clear" w:color="auto" w:fill="auto"/>
            <w:vAlign w:val="center"/>
          </w:tcPr>
          <w:p w14:paraId="5AC45101">
            <w:pPr>
              <w:rPr>
                <w:color w:val="auto"/>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61D7">
            <w:pPr>
              <w:rPr>
                <w:color w:val="auto"/>
              </w:rPr>
            </w:pPr>
            <w:r>
              <w:rPr>
                <w:color w:val="auto"/>
                <w:lang w:bidi="ar"/>
              </w:rPr>
              <w:t>≥</w:t>
            </w:r>
            <w:r>
              <w:rPr>
                <w:rFonts w:hint="eastAsia"/>
                <w:color w:val="auto"/>
                <w:lang w:bidi="ar"/>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B2998">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D2613">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85481">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C323F">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E97FB8">
            <w:pPr>
              <w:rPr>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7DD774">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44C0DE">
            <w:pPr>
              <w:rPr>
                <w:color w:val="auto"/>
                <w:sz w:val="15"/>
                <w:szCs w:val="15"/>
              </w:rPr>
            </w:pPr>
            <w:r>
              <w:rPr>
                <w:color w:val="auto"/>
                <w:sz w:val="15"/>
                <w:szCs w:val="15"/>
              </w:rPr>
              <w:t>限选</w:t>
            </w:r>
          </w:p>
        </w:tc>
      </w:tr>
      <w:tr w14:paraId="49D836A9">
        <w:tblPrEx>
          <w:tblCellMar>
            <w:top w:w="0" w:type="dxa"/>
            <w:left w:w="108" w:type="dxa"/>
            <w:bottom w:w="0" w:type="dxa"/>
            <w:right w:w="108" w:type="dxa"/>
          </w:tblCellMar>
        </w:tblPrEx>
        <w:trPr>
          <w:trHeight w:val="454" w:hRule="atLeast"/>
          <w:jc w:val="center"/>
        </w:trPr>
        <w:tc>
          <w:tcPr>
            <w:tcW w:w="649" w:type="dxa"/>
            <w:vMerge w:val="continue"/>
            <w:tcBorders>
              <w:left w:val="single" w:color="auto" w:sz="4" w:space="0"/>
              <w:right w:val="single" w:color="000000" w:sz="4" w:space="0"/>
            </w:tcBorders>
            <w:shd w:val="clear" w:color="auto" w:fill="auto"/>
            <w:noWrap/>
            <w:vAlign w:val="center"/>
          </w:tcPr>
          <w:p w14:paraId="79184DD0">
            <w:pPr>
              <w:rPr>
                <w:color w:val="auto"/>
              </w:rPr>
            </w:pP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DE4A">
            <w:pPr>
              <w:rPr>
                <w:color w:val="auto"/>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B6886">
            <w:pPr>
              <w:rPr>
                <w:color w:val="auto"/>
              </w:rPr>
            </w:pPr>
            <w:r>
              <w:rPr>
                <w:color w:val="auto"/>
              </w:rPr>
              <w:t>创新创业类</w:t>
            </w:r>
          </w:p>
          <w:p w14:paraId="377FCF3C">
            <w:pPr>
              <w:rPr>
                <w:color w:val="auto"/>
              </w:rPr>
            </w:pPr>
            <w:r>
              <w:rPr>
                <w:color w:val="auto"/>
              </w:rPr>
              <w:t>（含创新创业基础）</w:t>
            </w:r>
          </w:p>
        </w:tc>
        <w:tc>
          <w:tcPr>
            <w:tcW w:w="708" w:type="dxa"/>
            <w:vMerge w:val="continue"/>
            <w:tcBorders>
              <w:left w:val="single" w:color="000000" w:sz="4" w:space="0"/>
              <w:bottom w:val="single" w:color="000000" w:sz="4" w:space="0"/>
              <w:right w:val="single" w:color="000000" w:sz="4" w:space="0"/>
            </w:tcBorders>
            <w:shd w:val="clear" w:color="auto" w:fill="auto"/>
            <w:vAlign w:val="center"/>
          </w:tcPr>
          <w:p w14:paraId="716ED7A8">
            <w:pPr>
              <w:rPr>
                <w:color w:val="auto"/>
              </w:rPr>
            </w:pPr>
          </w:p>
        </w:tc>
        <w:tc>
          <w:tcPr>
            <w:tcW w:w="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18D6">
            <w:pPr>
              <w:rPr>
                <w:color w:val="auto"/>
              </w:rPr>
            </w:pPr>
            <w:r>
              <w:rPr>
                <w:color w:val="auto"/>
                <w:lang w:bidi="ar"/>
              </w:rPr>
              <w:t>≥</w:t>
            </w:r>
            <w:r>
              <w:rPr>
                <w:rFonts w:hint="eastAsia"/>
                <w:color w:val="auto"/>
                <w:lang w:bidi="ar"/>
              </w:rPr>
              <w:t>2</w:t>
            </w:r>
          </w:p>
        </w:tc>
        <w:tc>
          <w:tcPr>
            <w:tcW w:w="6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194C4">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A0B3F">
            <w:pPr>
              <w:rPr>
                <w:color w:val="auto"/>
              </w:rPr>
            </w:pP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252AB">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FF762">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F7D348">
            <w:pPr>
              <w:rPr>
                <w:color w:val="auto"/>
              </w:rPr>
            </w:pPr>
          </w:p>
        </w:tc>
        <w:tc>
          <w:tcPr>
            <w:tcW w:w="99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C9EE41">
            <w:pPr>
              <w:rPr>
                <w:color w:val="auto"/>
              </w:rPr>
            </w:pPr>
            <w:r>
              <w:rPr>
                <w:rFonts w:hint="eastAsia" w:ascii="宋体" w:hAnsi="宋体" w:cs="宋体"/>
                <w:color w:val="auto"/>
                <w:lang w:bidi="ar"/>
              </w:rPr>
              <w:t>创新创业学院</w:t>
            </w:r>
          </w:p>
        </w:tc>
        <w:tc>
          <w:tcPr>
            <w:tcW w:w="70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33CBBE">
            <w:pPr>
              <w:rPr>
                <w:color w:val="auto"/>
                <w:sz w:val="15"/>
                <w:szCs w:val="15"/>
              </w:rPr>
            </w:pPr>
            <w:r>
              <w:rPr>
                <w:color w:val="auto"/>
                <w:sz w:val="15"/>
                <w:szCs w:val="15"/>
              </w:rPr>
              <w:t>限选</w:t>
            </w:r>
          </w:p>
        </w:tc>
      </w:tr>
      <w:tr w14:paraId="79EE9443">
        <w:tblPrEx>
          <w:tblCellMar>
            <w:top w:w="0" w:type="dxa"/>
            <w:left w:w="108" w:type="dxa"/>
            <w:bottom w:w="0" w:type="dxa"/>
            <w:right w:w="108" w:type="dxa"/>
          </w:tblCellMar>
        </w:tblPrEx>
        <w:trPr>
          <w:trHeight w:val="454" w:hRule="atLeast"/>
          <w:jc w:val="center"/>
        </w:trPr>
        <w:tc>
          <w:tcPr>
            <w:tcW w:w="649" w:type="dxa"/>
            <w:vMerge w:val="continue"/>
            <w:tcBorders>
              <w:left w:val="single" w:color="auto" w:sz="4" w:space="0"/>
              <w:bottom w:val="single" w:color="auto" w:sz="4" w:space="0"/>
              <w:right w:val="single" w:color="000000" w:sz="4" w:space="0"/>
            </w:tcBorders>
            <w:shd w:val="clear" w:color="auto" w:fill="auto"/>
            <w:noWrap/>
            <w:vAlign w:val="center"/>
          </w:tcPr>
          <w:p w14:paraId="337823F1">
            <w:pPr>
              <w:rPr>
                <w:color w:val="auto"/>
              </w:rPr>
            </w:pPr>
          </w:p>
        </w:tc>
        <w:tc>
          <w:tcPr>
            <w:tcW w:w="3315" w:type="dxa"/>
            <w:gridSpan w:val="3"/>
            <w:tcBorders>
              <w:top w:val="single" w:color="000000" w:sz="4" w:space="0"/>
              <w:left w:val="single" w:color="000000" w:sz="4" w:space="0"/>
              <w:bottom w:val="single" w:color="auto" w:sz="4" w:space="0"/>
              <w:right w:val="single" w:color="000000" w:sz="4" w:space="0"/>
            </w:tcBorders>
            <w:shd w:val="clear" w:color="auto" w:fill="D4F4F1" w:themeFill="accent5" w:themeFillTint="32"/>
            <w:noWrap/>
            <w:vAlign w:val="center"/>
          </w:tcPr>
          <w:p w14:paraId="1177FEAD">
            <w:pPr>
              <w:rPr>
                <w:color w:val="auto"/>
              </w:rPr>
            </w:pPr>
            <w:r>
              <w:rPr>
                <w:rFonts w:hint="eastAsia"/>
                <w:color w:val="auto"/>
              </w:rPr>
              <w:t>需选修</w:t>
            </w:r>
          </w:p>
        </w:tc>
        <w:tc>
          <w:tcPr>
            <w:tcW w:w="662"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noWrap/>
            <w:vAlign w:val="center"/>
          </w:tcPr>
          <w:p w14:paraId="3437848B">
            <w:pPr>
              <w:rPr>
                <w:color w:val="auto"/>
              </w:rPr>
            </w:pPr>
            <w:r>
              <w:rPr>
                <w:color w:val="auto"/>
              </w:rPr>
              <w:t>10</w:t>
            </w:r>
          </w:p>
        </w:tc>
        <w:tc>
          <w:tcPr>
            <w:tcW w:w="614"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noWrap/>
            <w:vAlign w:val="center"/>
          </w:tcPr>
          <w:p w14:paraId="26E52678">
            <w:pPr>
              <w:rPr>
                <w:color w:val="auto"/>
              </w:rPr>
            </w:pPr>
            <w:r>
              <w:rPr>
                <w:color w:val="auto"/>
              </w:rPr>
              <w:t>164</w:t>
            </w:r>
          </w:p>
        </w:tc>
        <w:tc>
          <w:tcPr>
            <w:tcW w:w="70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422C0D09">
            <w:pPr>
              <w:rPr>
                <w:color w:val="auto"/>
              </w:rPr>
            </w:pPr>
            <w:r>
              <w:rPr>
                <w:rFonts w:hint="eastAsia"/>
                <w:color w:val="auto"/>
              </w:rPr>
              <w:t>164</w:t>
            </w:r>
          </w:p>
        </w:tc>
        <w:tc>
          <w:tcPr>
            <w:tcW w:w="709"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76403908">
            <w:pPr>
              <w:rPr>
                <w:color w:val="auto"/>
              </w:rPr>
            </w:pPr>
          </w:p>
        </w:tc>
        <w:tc>
          <w:tcPr>
            <w:tcW w:w="708"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580DFDBD">
            <w:pPr>
              <w:rPr>
                <w:color w:val="auto"/>
              </w:rPr>
            </w:pPr>
          </w:p>
        </w:tc>
        <w:tc>
          <w:tcPr>
            <w:tcW w:w="2268" w:type="dxa"/>
            <w:gridSpan w:val="3"/>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1354A091">
            <w:pPr>
              <w:rPr>
                <w:color w:val="auto"/>
              </w:rPr>
            </w:pPr>
          </w:p>
        </w:tc>
      </w:tr>
      <w:tr w14:paraId="31B0D545">
        <w:tblPrEx>
          <w:tblCellMar>
            <w:top w:w="0" w:type="dxa"/>
            <w:left w:w="108" w:type="dxa"/>
            <w:bottom w:w="0" w:type="dxa"/>
            <w:right w:w="108" w:type="dxa"/>
          </w:tblCellMar>
        </w:tblPrEx>
        <w:trPr>
          <w:trHeight w:val="720" w:hRule="atLeast"/>
          <w:jc w:val="center"/>
        </w:trPr>
        <w:tc>
          <w:tcPr>
            <w:tcW w:w="3964" w:type="dxa"/>
            <w:gridSpan w:val="4"/>
            <w:tcBorders>
              <w:top w:val="single" w:color="auto" w:sz="4" w:space="0"/>
              <w:left w:val="single" w:color="auto" w:sz="4" w:space="0"/>
              <w:bottom w:val="single" w:color="auto" w:sz="4" w:space="0"/>
              <w:right w:val="single" w:color="auto" w:sz="4" w:space="0"/>
            </w:tcBorders>
            <w:shd w:val="clear" w:color="auto" w:fill="F9DBDF" w:themeFill="accent6" w:themeFillTint="32"/>
            <w:noWrap/>
            <w:vAlign w:val="center"/>
          </w:tcPr>
          <w:p w14:paraId="7AF6FDB6">
            <w:pPr>
              <w:rPr>
                <w:color w:val="auto"/>
              </w:rPr>
            </w:pPr>
            <w:r>
              <w:rPr>
                <w:rFonts w:hint="eastAsia"/>
                <w:color w:val="auto"/>
              </w:rPr>
              <w:t>合计</w:t>
            </w:r>
          </w:p>
        </w:tc>
        <w:tc>
          <w:tcPr>
            <w:tcW w:w="662" w:type="dxa"/>
            <w:tcBorders>
              <w:top w:val="single" w:color="000000" w:sz="4" w:space="0"/>
              <w:left w:val="single" w:color="auto" w:sz="4" w:space="0"/>
              <w:bottom w:val="single" w:color="auto" w:sz="4" w:space="0"/>
              <w:right w:val="single" w:color="000000" w:sz="4" w:space="0"/>
            </w:tcBorders>
            <w:shd w:val="clear" w:color="auto" w:fill="F9DBDF" w:themeFill="accent6" w:themeFillTint="32"/>
            <w:noWrap/>
            <w:vAlign w:val="center"/>
          </w:tcPr>
          <w:p w14:paraId="574B5677">
            <w:pPr>
              <w:rPr>
                <w:color w:val="auto"/>
              </w:rPr>
            </w:pPr>
            <w:r>
              <w:rPr>
                <w:rFonts w:hint="eastAsia"/>
                <w:color w:val="auto"/>
              </w:rPr>
              <w:t>7</w:t>
            </w:r>
            <w:r>
              <w:rPr>
                <w:color w:val="auto"/>
              </w:rPr>
              <w:t>3.5</w:t>
            </w:r>
          </w:p>
        </w:tc>
        <w:tc>
          <w:tcPr>
            <w:tcW w:w="614" w:type="dxa"/>
            <w:tcBorders>
              <w:top w:val="single" w:color="000000" w:sz="4" w:space="0"/>
              <w:left w:val="single" w:color="000000" w:sz="4" w:space="0"/>
              <w:bottom w:val="single" w:color="auto" w:sz="4" w:space="0"/>
              <w:right w:val="single" w:color="000000" w:sz="4" w:space="0"/>
            </w:tcBorders>
            <w:shd w:val="clear" w:color="auto" w:fill="F9DBDF" w:themeFill="accent6" w:themeFillTint="32"/>
            <w:noWrap/>
            <w:vAlign w:val="center"/>
          </w:tcPr>
          <w:p w14:paraId="62E8B86C">
            <w:pPr>
              <w:rPr>
                <w:color w:val="auto"/>
              </w:rPr>
            </w:pPr>
            <w:r>
              <w:rPr>
                <w:rFonts w:hint="eastAsia"/>
                <w:color w:val="auto"/>
              </w:rPr>
              <w:t>1</w:t>
            </w:r>
            <w:r>
              <w:rPr>
                <w:color w:val="auto"/>
              </w:rPr>
              <w:t>336</w:t>
            </w:r>
          </w:p>
        </w:tc>
        <w:tc>
          <w:tcPr>
            <w:tcW w:w="709" w:type="dxa"/>
            <w:tcBorders>
              <w:top w:val="single" w:color="000000" w:sz="4" w:space="0"/>
              <w:left w:val="single" w:color="000000" w:sz="4" w:space="0"/>
              <w:bottom w:val="single" w:color="auto" w:sz="4" w:space="0"/>
              <w:right w:val="single" w:color="000000" w:sz="4" w:space="0"/>
            </w:tcBorders>
            <w:shd w:val="clear" w:color="auto" w:fill="F9DBDF" w:themeFill="accent6" w:themeFillTint="32"/>
            <w:vAlign w:val="center"/>
          </w:tcPr>
          <w:p w14:paraId="55A17573">
            <w:pPr>
              <w:rPr>
                <w:color w:val="auto"/>
              </w:rPr>
            </w:pPr>
            <w:r>
              <w:rPr>
                <w:rFonts w:hint="eastAsia"/>
                <w:color w:val="auto"/>
              </w:rPr>
              <w:t>1</w:t>
            </w:r>
            <w:r>
              <w:rPr>
                <w:color w:val="auto"/>
              </w:rPr>
              <w:t>240</w:t>
            </w:r>
          </w:p>
        </w:tc>
        <w:tc>
          <w:tcPr>
            <w:tcW w:w="709" w:type="dxa"/>
            <w:tcBorders>
              <w:top w:val="single" w:color="000000" w:sz="4" w:space="0"/>
              <w:left w:val="single" w:color="000000" w:sz="4" w:space="0"/>
              <w:bottom w:val="single" w:color="auto" w:sz="4" w:space="0"/>
              <w:right w:val="single" w:color="000000" w:sz="4" w:space="0"/>
            </w:tcBorders>
            <w:shd w:val="clear" w:color="auto" w:fill="F9DBDF" w:themeFill="accent6" w:themeFillTint="32"/>
            <w:vAlign w:val="center"/>
          </w:tcPr>
          <w:p w14:paraId="2B88AD67">
            <w:pPr>
              <w:rPr>
                <w:color w:val="auto"/>
              </w:rPr>
            </w:pPr>
            <w:r>
              <w:rPr>
                <w:rFonts w:hint="eastAsia"/>
                <w:color w:val="auto"/>
              </w:rPr>
              <w:t>8</w:t>
            </w:r>
            <w:r>
              <w:rPr>
                <w:color w:val="auto"/>
              </w:rPr>
              <w:t>8</w:t>
            </w:r>
          </w:p>
        </w:tc>
        <w:tc>
          <w:tcPr>
            <w:tcW w:w="708" w:type="dxa"/>
            <w:tcBorders>
              <w:top w:val="single" w:color="000000" w:sz="4" w:space="0"/>
              <w:left w:val="single" w:color="000000" w:sz="4" w:space="0"/>
              <w:bottom w:val="single" w:color="auto" w:sz="4" w:space="0"/>
              <w:right w:val="single" w:color="000000" w:sz="4" w:space="0"/>
            </w:tcBorders>
            <w:shd w:val="clear" w:color="auto" w:fill="F9DBDF" w:themeFill="accent6" w:themeFillTint="32"/>
            <w:vAlign w:val="center"/>
          </w:tcPr>
          <w:p w14:paraId="0FE2368F">
            <w:pPr>
              <w:rPr>
                <w:color w:val="auto"/>
              </w:rPr>
            </w:pPr>
            <w:r>
              <w:rPr>
                <w:rFonts w:hint="eastAsia"/>
                <w:color w:val="auto"/>
              </w:rPr>
              <w:t>8</w:t>
            </w:r>
          </w:p>
        </w:tc>
        <w:tc>
          <w:tcPr>
            <w:tcW w:w="2268" w:type="dxa"/>
            <w:gridSpan w:val="3"/>
            <w:tcBorders>
              <w:top w:val="single" w:color="000000" w:sz="4" w:space="0"/>
              <w:left w:val="single" w:color="000000" w:sz="4" w:space="0"/>
              <w:bottom w:val="single" w:color="auto" w:sz="4" w:space="0"/>
              <w:right w:val="single" w:color="000000" w:sz="4" w:space="0"/>
            </w:tcBorders>
            <w:shd w:val="clear" w:color="auto" w:fill="F9DBDF" w:themeFill="accent6" w:themeFillTint="32"/>
            <w:vAlign w:val="center"/>
          </w:tcPr>
          <w:p w14:paraId="42AC975A">
            <w:pPr>
              <w:rPr>
                <w:color w:val="auto"/>
              </w:rPr>
            </w:pPr>
          </w:p>
        </w:tc>
      </w:tr>
    </w:tbl>
    <w:p w14:paraId="2B3E6F59">
      <w:pPr>
        <w:spacing w:before="240" w:beforeLines="100" w:line="360" w:lineRule="auto"/>
        <w:rPr>
          <w:rFonts w:hint="eastAsia" w:ascii="Times New Roman" w:hAnsi="Times New Roman"/>
          <w:b/>
          <w:bCs/>
          <w:color w:val="auto"/>
          <w:sz w:val="21"/>
          <w:szCs w:val="21"/>
        </w:rPr>
      </w:pPr>
    </w:p>
    <w:p w14:paraId="52660DC5">
      <w:pPr>
        <w:spacing w:before="240" w:beforeLines="100" w:line="360" w:lineRule="auto"/>
        <w:rPr>
          <w:b/>
          <w:bCs/>
          <w:color w:val="auto"/>
          <w:sz w:val="21"/>
          <w:szCs w:val="21"/>
        </w:rPr>
      </w:pPr>
    </w:p>
    <w:p w14:paraId="7D8BF51B">
      <w:pPr>
        <w:spacing w:before="240" w:beforeLines="100" w:line="360" w:lineRule="auto"/>
        <w:rPr>
          <w:b/>
          <w:bCs/>
          <w:color w:val="auto"/>
          <w:sz w:val="21"/>
          <w:szCs w:val="21"/>
        </w:rPr>
      </w:pPr>
      <w:r>
        <w:rPr>
          <w:b/>
          <w:bCs/>
          <w:color w:val="auto"/>
          <w:sz w:val="21"/>
          <w:szCs w:val="21"/>
        </w:rPr>
        <w:t>表2 学科专业教育课程一览表</w:t>
      </w:r>
    </w:p>
    <w:tbl>
      <w:tblPr>
        <w:tblStyle w:val="7"/>
        <w:tblW w:w="9634" w:type="dxa"/>
        <w:jc w:val="center"/>
        <w:tblLayout w:type="fixed"/>
        <w:tblCellMar>
          <w:top w:w="0" w:type="dxa"/>
          <w:left w:w="108" w:type="dxa"/>
          <w:bottom w:w="0" w:type="dxa"/>
          <w:right w:w="108" w:type="dxa"/>
        </w:tblCellMar>
      </w:tblPr>
      <w:tblGrid>
        <w:gridCol w:w="650"/>
        <w:gridCol w:w="763"/>
        <w:gridCol w:w="2054"/>
        <w:gridCol w:w="639"/>
        <w:gridCol w:w="670"/>
        <w:gridCol w:w="606"/>
        <w:gridCol w:w="567"/>
        <w:gridCol w:w="425"/>
        <w:gridCol w:w="567"/>
        <w:gridCol w:w="425"/>
        <w:gridCol w:w="1134"/>
        <w:gridCol w:w="709"/>
        <w:gridCol w:w="425"/>
      </w:tblGrid>
      <w:tr w14:paraId="4BF36173">
        <w:tblPrEx>
          <w:tblCellMar>
            <w:top w:w="0" w:type="dxa"/>
            <w:left w:w="108" w:type="dxa"/>
            <w:bottom w:w="0" w:type="dxa"/>
            <w:right w:w="108" w:type="dxa"/>
          </w:tblCellMar>
        </w:tblPrEx>
        <w:trPr>
          <w:trHeight w:val="287" w:hRule="atLeast"/>
          <w:tblHeader/>
          <w:jc w:val="center"/>
        </w:trPr>
        <w:tc>
          <w:tcPr>
            <w:tcW w:w="6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85B8736">
            <w:pPr>
              <w:rPr>
                <w:b/>
                <w:bCs/>
                <w:color w:val="auto"/>
              </w:rPr>
            </w:pPr>
            <w:r>
              <w:rPr>
                <w:b/>
                <w:bCs/>
                <w:color w:val="auto"/>
              </w:rPr>
              <w:t>课程类别</w:t>
            </w:r>
          </w:p>
        </w:tc>
        <w:tc>
          <w:tcPr>
            <w:tcW w:w="7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94D81B">
            <w:pPr>
              <w:rPr>
                <w:rFonts w:hint="eastAsia" w:eastAsia="宋体"/>
                <w:b/>
                <w:bCs/>
                <w:color w:val="auto"/>
                <w:lang w:eastAsia="zh-CN"/>
              </w:rPr>
            </w:pPr>
            <w:r>
              <w:rPr>
                <w:b/>
                <w:bCs/>
                <w:color w:val="auto"/>
              </w:rPr>
              <w:t>课程</w:t>
            </w:r>
          </w:p>
          <w:p w14:paraId="4AA82DDF">
            <w:pPr>
              <w:rPr>
                <w:b/>
                <w:bCs/>
                <w:color w:val="auto"/>
              </w:rPr>
            </w:pPr>
            <w:r>
              <w:rPr>
                <w:b/>
                <w:bCs/>
                <w:color w:val="auto"/>
              </w:rPr>
              <w:t>代码</w:t>
            </w:r>
          </w:p>
        </w:tc>
        <w:tc>
          <w:tcPr>
            <w:tcW w:w="20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A31C8A">
            <w:pPr>
              <w:rPr>
                <w:b/>
                <w:bCs/>
                <w:color w:val="auto"/>
              </w:rPr>
            </w:pPr>
            <w:r>
              <w:rPr>
                <w:b/>
                <w:bCs/>
                <w:color w:val="auto"/>
              </w:rPr>
              <w:t>课程名称</w:t>
            </w:r>
          </w:p>
        </w:tc>
        <w:tc>
          <w:tcPr>
            <w:tcW w:w="6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724219">
            <w:pPr>
              <w:rPr>
                <w:b/>
                <w:bCs/>
                <w:color w:val="auto"/>
              </w:rPr>
            </w:pPr>
            <w:r>
              <w:rPr>
                <w:b/>
                <w:bCs/>
                <w:color w:val="auto"/>
              </w:rPr>
              <w:t>课程性质</w:t>
            </w:r>
          </w:p>
        </w:tc>
        <w:tc>
          <w:tcPr>
            <w:tcW w:w="67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A598D9">
            <w:pPr>
              <w:rPr>
                <w:b/>
                <w:bCs/>
                <w:color w:val="auto"/>
              </w:rPr>
            </w:pPr>
            <w:r>
              <w:rPr>
                <w:b/>
                <w:bCs/>
                <w:color w:val="auto"/>
              </w:rPr>
              <w:t>学分</w:t>
            </w:r>
          </w:p>
        </w:tc>
        <w:tc>
          <w:tcPr>
            <w:tcW w:w="6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265D431">
            <w:pPr>
              <w:rPr>
                <w:b/>
                <w:bCs/>
                <w:color w:val="auto"/>
              </w:rPr>
            </w:pPr>
            <w:r>
              <w:rPr>
                <w:b/>
                <w:bCs/>
                <w:color w:val="auto"/>
              </w:rPr>
              <w:t>总</w:t>
            </w:r>
          </w:p>
          <w:p w14:paraId="6A432196">
            <w:pPr>
              <w:rPr>
                <w:b/>
                <w:bCs/>
                <w:color w:val="auto"/>
              </w:rPr>
            </w:pPr>
            <w:r>
              <w:rPr>
                <w:b/>
                <w:bCs/>
                <w:color w:val="auto"/>
              </w:rPr>
              <w:t>学</w:t>
            </w:r>
          </w:p>
          <w:p w14:paraId="448433C3">
            <w:pPr>
              <w:rPr>
                <w:b/>
                <w:bCs/>
                <w:color w:val="auto"/>
              </w:rPr>
            </w:pPr>
            <w:r>
              <w:rPr>
                <w:b/>
                <w:bCs/>
                <w:color w:val="auto"/>
              </w:rPr>
              <w:t>时</w:t>
            </w:r>
          </w:p>
        </w:tc>
        <w:tc>
          <w:tcPr>
            <w:tcW w:w="1559" w:type="dxa"/>
            <w:gridSpan w:val="3"/>
            <w:tcBorders>
              <w:top w:val="single" w:color="auto" w:sz="4" w:space="0"/>
              <w:left w:val="single" w:color="auto" w:sz="4" w:space="0"/>
              <w:bottom w:val="single" w:color="auto" w:sz="4" w:space="0"/>
              <w:right w:val="single" w:color="auto" w:sz="4" w:space="0"/>
            </w:tcBorders>
            <w:vAlign w:val="center"/>
          </w:tcPr>
          <w:p w14:paraId="4F16BEEC">
            <w:pPr>
              <w:rPr>
                <w:b/>
                <w:bCs/>
                <w:color w:val="auto"/>
              </w:rPr>
            </w:pPr>
            <w:r>
              <w:rPr>
                <w:b/>
                <w:bCs/>
                <w:color w:val="auto"/>
              </w:rPr>
              <w:t>分学时</w:t>
            </w:r>
          </w:p>
        </w:tc>
        <w:tc>
          <w:tcPr>
            <w:tcW w:w="4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326EF9">
            <w:pPr>
              <w:rPr>
                <w:b/>
                <w:bCs/>
                <w:color w:val="auto"/>
              </w:rPr>
            </w:pPr>
            <w:r>
              <w:rPr>
                <w:b/>
                <w:bCs/>
                <w:color w:val="auto"/>
              </w:rPr>
              <w:t>开课学期</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C6FFF6F">
            <w:pPr>
              <w:rPr>
                <w:b/>
                <w:bCs/>
                <w:color w:val="auto"/>
              </w:rPr>
            </w:pPr>
            <w:r>
              <w:rPr>
                <w:b/>
                <w:bCs/>
                <w:color w:val="auto"/>
              </w:rPr>
              <w:t>开课单位</w:t>
            </w:r>
          </w:p>
        </w:tc>
        <w:tc>
          <w:tcPr>
            <w:tcW w:w="11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63EA61">
            <w:pPr>
              <w:rPr>
                <w:b/>
                <w:bCs/>
                <w:color w:val="auto"/>
              </w:rPr>
            </w:pPr>
            <w:r>
              <w:rPr>
                <w:b/>
                <w:bCs/>
                <w:color w:val="auto"/>
              </w:rPr>
              <w:t>备注</w:t>
            </w:r>
          </w:p>
        </w:tc>
      </w:tr>
      <w:tr w14:paraId="19FFCEF4">
        <w:tblPrEx>
          <w:tblCellMar>
            <w:top w:w="0" w:type="dxa"/>
            <w:left w:w="108" w:type="dxa"/>
            <w:bottom w:w="0" w:type="dxa"/>
            <w:right w:w="108" w:type="dxa"/>
          </w:tblCellMar>
        </w:tblPrEx>
        <w:trPr>
          <w:trHeight w:val="349" w:hRule="atLeast"/>
          <w:tblHeader/>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A9DFAA">
            <w:pPr>
              <w:rPr>
                <w:color w:val="auto"/>
              </w:rPr>
            </w:pPr>
          </w:p>
        </w:tc>
        <w:tc>
          <w:tcPr>
            <w:tcW w:w="7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582453">
            <w:pPr>
              <w:rPr>
                <w:color w:val="auto"/>
              </w:rPr>
            </w:pPr>
          </w:p>
        </w:tc>
        <w:tc>
          <w:tcPr>
            <w:tcW w:w="20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F29803">
            <w:pPr>
              <w:rPr>
                <w:color w:val="auto"/>
              </w:rPr>
            </w:pPr>
          </w:p>
        </w:tc>
        <w:tc>
          <w:tcPr>
            <w:tcW w:w="639" w:type="dxa"/>
            <w:vMerge w:val="continue"/>
            <w:tcBorders>
              <w:top w:val="single" w:color="auto" w:sz="4" w:space="0"/>
              <w:left w:val="single" w:color="auto" w:sz="4" w:space="0"/>
              <w:right w:val="single" w:color="000000" w:sz="4" w:space="0"/>
            </w:tcBorders>
            <w:shd w:val="clear" w:color="auto" w:fill="auto"/>
            <w:vAlign w:val="center"/>
          </w:tcPr>
          <w:p w14:paraId="045C2957">
            <w:pPr>
              <w:rPr>
                <w:color w:val="auto"/>
              </w:rPr>
            </w:pPr>
          </w:p>
        </w:tc>
        <w:tc>
          <w:tcPr>
            <w:tcW w:w="670" w:type="dxa"/>
            <w:vMerge w:val="continue"/>
            <w:tcBorders>
              <w:top w:val="single" w:color="auto" w:sz="4" w:space="0"/>
              <w:left w:val="single" w:color="000000" w:sz="4" w:space="0"/>
              <w:right w:val="single" w:color="000000" w:sz="4" w:space="0"/>
            </w:tcBorders>
            <w:shd w:val="clear" w:color="auto" w:fill="auto"/>
            <w:vAlign w:val="center"/>
          </w:tcPr>
          <w:p w14:paraId="72F49F0C">
            <w:pPr>
              <w:rPr>
                <w:color w:val="auto"/>
              </w:rPr>
            </w:pPr>
          </w:p>
        </w:tc>
        <w:tc>
          <w:tcPr>
            <w:tcW w:w="606" w:type="dxa"/>
            <w:vMerge w:val="continue"/>
            <w:tcBorders>
              <w:top w:val="single" w:color="auto" w:sz="4" w:space="0"/>
              <w:left w:val="single" w:color="000000" w:sz="4" w:space="0"/>
              <w:right w:val="single" w:color="000000" w:sz="4" w:space="0"/>
            </w:tcBorders>
            <w:shd w:val="clear" w:color="auto" w:fill="auto"/>
            <w:vAlign w:val="center"/>
          </w:tcPr>
          <w:p w14:paraId="3185FEEE">
            <w:pPr>
              <w:rPr>
                <w:color w:val="auto"/>
              </w:rPr>
            </w:pPr>
          </w:p>
        </w:tc>
        <w:tc>
          <w:tcPr>
            <w:tcW w:w="567" w:type="dxa"/>
            <w:tcBorders>
              <w:top w:val="single" w:color="auto" w:sz="4" w:space="0"/>
              <w:left w:val="single" w:color="000000" w:sz="4" w:space="0"/>
              <w:bottom w:val="single" w:color="auto" w:sz="4" w:space="0"/>
              <w:right w:val="single" w:color="auto" w:sz="4" w:space="0"/>
            </w:tcBorders>
            <w:shd w:val="clear" w:color="auto" w:fill="auto"/>
            <w:vAlign w:val="center"/>
          </w:tcPr>
          <w:p w14:paraId="02F14B12">
            <w:pPr>
              <w:rPr>
                <w:b/>
                <w:bCs/>
                <w:color w:val="auto"/>
              </w:rPr>
            </w:pPr>
            <w:r>
              <w:rPr>
                <w:b/>
                <w:bCs/>
                <w:color w:val="auto"/>
              </w:rPr>
              <w:t>理论</w:t>
            </w:r>
          </w:p>
        </w:tc>
        <w:tc>
          <w:tcPr>
            <w:tcW w:w="992" w:type="dxa"/>
            <w:gridSpan w:val="2"/>
            <w:tcBorders>
              <w:top w:val="single" w:color="auto" w:sz="4" w:space="0"/>
              <w:left w:val="single" w:color="auto" w:sz="4" w:space="0"/>
              <w:bottom w:val="single" w:color="auto" w:sz="4" w:space="0"/>
              <w:right w:val="single" w:color="000000" w:sz="4" w:space="0"/>
            </w:tcBorders>
            <w:vAlign w:val="center"/>
          </w:tcPr>
          <w:p w14:paraId="3C92161F">
            <w:pPr>
              <w:rPr>
                <w:b/>
                <w:bCs/>
                <w:color w:val="auto"/>
              </w:rPr>
            </w:pPr>
            <w:r>
              <w:rPr>
                <w:b/>
                <w:bCs/>
                <w:color w:val="auto"/>
              </w:rPr>
              <w:t>实践</w:t>
            </w:r>
          </w:p>
        </w:tc>
        <w:tc>
          <w:tcPr>
            <w:tcW w:w="425" w:type="dxa"/>
            <w:vMerge w:val="continue"/>
            <w:tcBorders>
              <w:top w:val="single" w:color="auto" w:sz="4" w:space="0"/>
              <w:left w:val="single" w:color="000000" w:sz="4" w:space="0"/>
              <w:right w:val="single" w:color="auto" w:sz="4" w:space="0"/>
            </w:tcBorders>
            <w:shd w:val="clear" w:color="auto" w:fill="auto"/>
            <w:vAlign w:val="center"/>
          </w:tcPr>
          <w:p w14:paraId="39E0952D">
            <w:pPr>
              <w:rPr>
                <w:color w:val="auto"/>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C5F3A4">
            <w:pPr>
              <w:rPr>
                <w:color w:val="auto"/>
              </w:rPr>
            </w:pPr>
          </w:p>
        </w:tc>
        <w:tc>
          <w:tcPr>
            <w:tcW w:w="113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776E6D">
            <w:pPr>
              <w:rPr>
                <w:color w:val="auto"/>
              </w:rPr>
            </w:pPr>
          </w:p>
        </w:tc>
      </w:tr>
      <w:tr w14:paraId="755B698C">
        <w:tblPrEx>
          <w:tblCellMar>
            <w:top w:w="0" w:type="dxa"/>
            <w:left w:w="108" w:type="dxa"/>
            <w:bottom w:w="0" w:type="dxa"/>
            <w:right w:w="108" w:type="dxa"/>
          </w:tblCellMar>
        </w:tblPrEx>
        <w:trPr>
          <w:trHeight w:val="475" w:hRule="atLeast"/>
          <w:tblHeader/>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E96036">
            <w:pPr>
              <w:rPr>
                <w:color w:val="auto"/>
              </w:rPr>
            </w:pPr>
          </w:p>
        </w:tc>
        <w:tc>
          <w:tcPr>
            <w:tcW w:w="76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D66225">
            <w:pPr>
              <w:rPr>
                <w:color w:val="auto"/>
              </w:rPr>
            </w:pPr>
          </w:p>
        </w:tc>
        <w:tc>
          <w:tcPr>
            <w:tcW w:w="205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6252D6">
            <w:pPr>
              <w:rPr>
                <w:color w:val="auto"/>
              </w:rPr>
            </w:pPr>
          </w:p>
        </w:tc>
        <w:tc>
          <w:tcPr>
            <w:tcW w:w="639" w:type="dxa"/>
            <w:vMerge w:val="continue"/>
            <w:tcBorders>
              <w:left w:val="single" w:color="auto" w:sz="4" w:space="0"/>
              <w:right w:val="single" w:color="000000" w:sz="4" w:space="0"/>
            </w:tcBorders>
            <w:shd w:val="clear" w:color="auto" w:fill="auto"/>
            <w:vAlign w:val="center"/>
          </w:tcPr>
          <w:p w14:paraId="0BEB9AD9">
            <w:pPr>
              <w:rPr>
                <w:color w:val="auto"/>
              </w:rPr>
            </w:pPr>
          </w:p>
        </w:tc>
        <w:tc>
          <w:tcPr>
            <w:tcW w:w="670" w:type="dxa"/>
            <w:vMerge w:val="continue"/>
            <w:tcBorders>
              <w:left w:val="single" w:color="000000" w:sz="4" w:space="0"/>
              <w:right w:val="single" w:color="000000" w:sz="4" w:space="0"/>
            </w:tcBorders>
            <w:shd w:val="clear" w:color="auto" w:fill="auto"/>
            <w:vAlign w:val="center"/>
          </w:tcPr>
          <w:p w14:paraId="0029E590">
            <w:pPr>
              <w:rPr>
                <w:color w:val="auto"/>
              </w:rPr>
            </w:pPr>
          </w:p>
        </w:tc>
        <w:tc>
          <w:tcPr>
            <w:tcW w:w="606" w:type="dxa"/>
            <w:vMerge w:val="continue"/>
            <w:tcBorders>
              <w:left w:val="single" w:color="000000" w:sz="4" w:space="0"/>
              <w:right w:val="single" w:color="000000" w:sz="4" w:space="0"/>
            </w:tcBorders>
            <w:shd w:val="clear" w:color="auto" w:fill="auto"/>
            <w:vAlign w:val="center"/>
          </w:tcPr>
          <w:p w14:paraId="52687BEE">
            <w:pPr>
              <w:rPr>
                <w:color w:val="auto"/>
              </w:rPr>
            </w:pPr>
          </w:p>
        </w:tc>
        <w:tc>
          <w:tcPr>
            <w:tcW w:w="567" w:type="dxa"/>
            <w:tcBorders>
              <w:top w:val="single" w:color="auto" w:sz="4" w:space="0"/>
              <w:left w:val="single" w:color="000000" w:sz="4" w:space="0"/>
              <w:bottom w:val="single" w:color="000000" w:sz="4" w:space="0"/>
              <w:right w:val="single" w:color="auto" w:sz="4" w:space="0"/>
            </w:tcBorders>
            <w:shd w:val="clear" w:color="auto" w:fill="auto"/>
            <w:vAlign w:val="center"/>
          </w:tcPr>
          <w:p w14:paraId="3A3638BA">
            <w:pPr>
              <w:rPr>
                <w:b/>
                <w:bCs/>
                <w:color w:val="auto"/>
              </w:rPr>
            </w:pPr>
            <w:r>
              <w:rPr>
                <w:b/>
                <w:bCs/>
                <w:color w:val="auto"/>
              </w:rPr>
              <w:t>讲授</w:t>
            </w:r>
          </w:p>
        </w:tc>
        <w:tc>
          <w:tcPr>
            <w:tcW w:w="425" w:type="dxa"/>
            <w:tcBorders>
              <w:top w:val="single" w:color="auto" w:sz="4" w:space="0"/>
              <w:left w:val="single" w:color="auto" w:sz="4" w:space="0"/>
              <w:bottom w:val="single" w:color="000000" w:sz="4" w:space="0"/>
              <w:right w:val="single" w:color="auto" w:sz="4" w:space="0"/>
            </w:tcBorders>
            <w:shd w:val="clear" w:color="auto" w:fill="auto"/>
            <w:vAlign w:val="center"/>
          </w:tcPr>
          <w:p w14:paraId="315B5DDF">
            <w:pPr>
              <w:rPr>
                <w:b/>
                <w:bCs/>
                <w:color w:val="auto"/>
              </w:rPr>
            </w:pPr>
            <w:r>
              <w:rPr>
                <w:rFonts w:hint="eastAsia"/>
                <w:b/>
                <w:bCs/>
                <w:color w:val="auto"/>
              </w:rPr>
              <w:t>校内</w:t>
            </w:r>
          </w:p>
        </w:tc>
        <w:tc>
          <w:tcPr>
            <w:tcW w:w="567" w:type="dxa"/>
            <w:tcBorders>
              <w:top w:val="single" w:color="auto" w:sz="4" w:space="0"/>
              <w:left w:val="single" w:color="auto" w:sz="4" w:space="0"/>
              <w:bottom w:val="single" w:color="000000" w:sz="4" w:space="0"/>
              <w:right w:val="single" w:color="000000" w:sz="4" w:space="0"/>
            </w:tcBorders>
            <w:shd w:val="clear" w:color="auto" w:fill="auto"/>
            <w:vAlign w:val="center"/>
          </w:tcPr>
          <w:p w14:paraId="1E66BD8E">
            <w:pPr>
              <w:rPr>
                <w:b/>
                <w:bCs/>
                <w:color w:val="auto"/>
              </w:rPr>
            </w:pPr>
            <w:r>
              <w:rPr>
                <w:rFonts w:hint="eastAsia"/>
                <w:b/>
                <w:bCs/>
                <w:color w:val="auto"/>
              </w:rPr>
              <w:t>校外</w:t>
            </w:r>
          </w:p>
        </w:tc>
        <w:tc>
          <w:tcPr>
            <w:tcW w:w="425" w:type="dxa"/>
            <w:vMerge w:val="continue"/>
            <w:tcBorders>
              <w:left w:val="single" w:color="000000" w:sz="4" w:space="0"/>
              <w:right w:val="single" w:color="auto" w:sz="4" w:space="0"/>
            </w:tcBorders>
            <w:shd w:val="clear" w:color="auto" w:fill="auto"/>
            <w:vAlign w:val="center"/>
          </w:tcPr>
          <w:p w14:paraId="78E874E2">
            <w:pPr>
              <w:rPr>
                <w:color w:val="auto"/>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5B96A9">
            <w:pPr>
              <w:rPr>
                <w:color w:val="auto"/>
              </w:rPr>
            </w:pPr>
          </w:p>
        </w:tc>
        <w:tc>
          <w:tcPr>
            <w:tcW w:w="1134"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E9C025">
            <w:pPr>
              <w:rPr>
                <w:color w:val="auto"/>
              </w:rPr>
            </w:pPr>
          </w:p>
        </w:tc>
      </w:tr>
      <w:tr w14:paraId="02F13EF3">
        <w:tblPrEx>
          <w:tblCellMar>
            <w:top w:w="0" w:type="dxa"/>
            <w:left w:w="108" w:type="dxa"/>
            <w:bottom w:w="0" w:type="dxa"/>
            <w:right w:w="108" w:type="dxa"/>
          </w:tblCellMar>
        </w:tblPrEx>
        <w:trPr>
          <w:trHeight w:val="539" w:hRule="exact"/>
          <w:jc w:val="center"/>
        </w:trPr>
        <w:tc>
          <w:tcPr>
            <w:tcW w:w="650" w:type="dxa"/>
            <w:vMerge w:val="restart"/>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26050725">
            <w:pPr>
              <w:rPr>
                <w:b/>
                <w:bCs/>
                <w:color w:val="auto"/>
              </w:rPr>
            </w:pPr>
            <w:r>
              <w:rPr>
                <w:b/>
                <w:bCs/>
                <w:color w:val="auto"/>
              </w:rPr>
              <w:t>学科基础课</w:t>
            </w:r>
          </w:p>
        </w:tc>
        <w:tc>
          <w:tcPr>
            <w:tcW w:w="763" w:type="dxa"/>
            <w:tcBorders>
              <w:top w:val="nil"/>
              <w:left w:val="single" w:color="auto" w:sz="4" w:space="0"/>
              <w:bottom w:val="single" w:color="auto" w:sz="4" w:space="0"/>
              <w:right w:val="nil"/>
            </w:tcBorders>
            <w:shd w:val="clear" w:color="auto" w:fill="auto"/>
            <w:vAlign w:val="center"/>
          </w:tcPr>
          <w:p w14:paraId="6F2E6ADF">
            <w:pPr>
              <w:rPr>
                <w:color w:val="auto"/>
              </w:rPr>
            </w:pPr>
            <w:r>
              <w:rPr>
                <w:rFonts w:hint="default" w:ascii="Times New Roman" w:hAnsi="Times New Roman" w:eastAsia="宋体" w:cs="Times New Roman"/>
                <w:i w:val="0"/>
                <w:iCs w:val="0"/>
                <w:color w:val="auto"/>
                <w:kern w:val="0"/>
                <w:sz w:val="18"/>
                <w:szCs w:val="18"/>
                <w:u w:val="none"/>
                <w:lang w:val="en-US" w:eastAsia="zh-CN" w:bidi="ar"/>
              </w:rPr>
              <w:t>513218</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44FAD620">
            <w:pPr>
              <w:rPr>
                <w:color w:val="auto"/>
              </w:rPr>
            </w:pPr>
            <w:r>
              <w:rPr>
                <w:rFonts w:hint="eastAsia"/>
                <w:color w:val="auto"/>
                <w:lang w:val="en-US" w:eastAsia="zh-CN"/>
              </w:rPr>
              <w:t>智能</w:t>
            </w:r>
            <w:r>
              <w:rPr>
                <w:color w:val="auto"/>
              </w:rPr>
              <w:t>车辆工程专业</w:t>
            </w:r>
            <w:r>
              <w:rPr>
                <w:rFonts w:hint="eastAsia"/>
                <w:color w:val="auto"/>
              </w:rPr>
              <w:t>认知及实践</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6EC182AC">
            <w:pPr>
              <w:rPr>
                <w:color w:val="auto"/>
              </w:rPr>
            </w:pPr>
            <w:r>
              <w:rPr>
                <w:color w:val="auto"/>
              </w:rPr>
              <w:t>必修</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0F05">
            <w:pPr>
              <w:rPr>
                <w:color w:val="auto"/>
              </w:rPr>
            </w:pPr>
            <w:r>
              <w:rPr>
                <w:color w:val="auto"/>
              </w:rPr>
              <w:t>1</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242D">
            <w:pPr>
              <w:rPr>
                <w:color w:val="auto"/>
              </w:rPr>
            </w:pPr>
            <w:r>
              <w:rPr>
                <w:color w:val="auto"/>
              </w:rPr>
              <w:t>16</w:t>
            </w:r>
          </w:p>
        </w:tc>
        <w:tc>
          <w:tcPr>
            <w:tcW w:w="567" w:type="dxa"/>
            <w:tcBorders>
              <w:top w:val="single" w:color="000000" w:sz="4" w:space="0"/>
              <w:left w:val="single" w:color="000000" w:sz="4" w:space="0"/>
              <w:bottom w:val="single" w:color="000000" w:sz="4" w:space="0"/>
              <w:right w:val="single" w:color="auto" w:sz="4" w:space="0"/>
            </w:tcBorders>
            <w:shd w:val="clear" w:color="auto" w:fill="auto"/>
            <w:vAlign w:val="center"/>
          </w:tcPr>
          <w:p w14:paraId="07972C2A">
            <w:pPr>
              <w:rPr>
                <w:color w:val="auto"/>
              </w:rPr>
            </w:pPr>
            <w:r>
              <w:rPr>
                <w:color w:val="auto"/>
              </w:rPr>
              <w:t>8</w:t>
            </w:r>
          </w:p>
        </w:tc>
        <w:tc>
          <w:tcPr>
            <w:tcW w:w="425" w:type="dxa"/>
            <w:tcBorders>
              <w:top w:val="single" w:color="000000" w:sz="4" w:space="0"/>
              <w:left w:val="single" w:color="auto" w:sz="4" w:space="0"/>
              <w:bottom w:val="single" w:color="000000" w:sz="4" w:space="0"/>
              <w:right w:val="single" w:color="auto" w:sz="4" w:space="0"/>
            </w:tcBorders>
            <w:shd w:val="clear" w:color="auto" w:fill="auto"/>
            <w:vAlign w:val="center"/>
          </w:tcPr>
          <w:p w14:paraId="6BFDAD7A">
            <w:pPr>
              <w:rPr>
                <w:color w:val="auto"/>
              </w:rPr>
            </w:pPr>
          </w:p>
        </w:tc>
        <w:tc>
          <w:tcPr>
            <w:tcW w:w="567" w:type="dxa"/>
            <w:tcBorders>
              <w:top w:val="single" w:color="000000" w:sz="4" w:space="0"/>
              <w:left w:val="single" w:color="auto" w:sz="4" w:space="0"/>
              <w:bottom w:val="single" w:color="000000" w:sz="4" w:space="0"/>
              <w:right w:val="single" w:color="000000" w:sz="4" w:space="0"/>
            </w:tcBorders>
            <w:shd w:val="clear" w:color="auto" w:fill="auto"/>
            <w:vAlign w:val="center"/>
          </w:tcPr>
          <w:p w14:paraId="603DFD0F">
            <w:pPr>
              <w:rPr>
                <w:color w:val="auto"/>
              </w:rPr>
            </w:pPr>
            <w:r>
              <w:rPr>
                <w:rFonts w:hint="eastAsia"/>
                <w:color w:val="auto"/>
              </w:rPr>
              <w:t>8</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08BF3253">
            <w:pPr>
              <w:rPr>
                <w:color w:val="auto"/>
              </w:rPr>
            </w:pPr>
            <w:r>
              <w:rPr>
                <w:color w:val="auto"/>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4B6574D">
            <w:pPr>
              <w:rPr>
                <w:color w:val="auto"/>
                <w:sz w:val="15"/>
                <w:szCs w:val="15"/>
              </w:rPr>
            </w:pPr>
            <w:r>
              <w:rPr>
                <w:color w:val="auto"/>
                <w:sz w:val="15"/>
                <w:szCs w:val="15"/>
              </w:rPr>
              <w:t>汽车与交通工程学院</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FAA8F4B">
            <w:pPr>
              <w:rPr>
                <w:color w:val="auto"/>
              </w:rPr>
            </w:pPr>
          </w:p>
        </w:tc>
      </w:tr>
      <w:tr w14:paraId="350A3209">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2C8A5D8">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27CA8605">
            <w:pPr>
              <w:keepNext w:val="0"/>
              <w:keepLines w:val="0"/>
              <w:widowControl/>
              <w:suppressLineNumbers w:val="0"/>
              <w:jc w:val="center"/>
              <w:textAlignment w:val="center"/>
              <w:rPr>
                <w:rFonts w:hint="default"/>
                <w:color w:val="auto"/>
                <w:lang w:val="en-US"/>
              </w:rPr>
            </w:pPr>
            <w:r>
              <w:rPr>
                <w:rFonts w:hint="default" w:ascii="Times New Roman" w:hAnsi="Times New Roman" w:eastAsia="宋体" w:cs="Times New Roman"/>
                <w:i w:val="0"/>
                <w:iCs w:val="0"/>
                <w:color w:val="auto"/>
                <w:kern w:val="0"/>
                <w:sz w:val="18"/>
                <w:szCs w:val="18"/>
                <w:u w:val="none"/>
                <w:lang w:val="en-US" w:eastAsia="zh-CN" w:bidi="ar"/>
              </w:rPr>
              <w:t>52</w:t>
            </w:r>
            <w:r>
              <w:rPr>
                <w:rFonts w:hint="eastAsia" w:ascii="Times New Roman" w:hAnsi="Times New Roman" w:cs="Times New Roman"/>
                <w:i w:val="0"/>
                <w:iCs w:val="0"/>
                <w:color w:val="auto"/>
                <w:kern w:val="0"/>
                <w:sz w:val="18"/>
                <w:szCs w:val="18"/>
                <w:u w:val="none"/>
                <w:lang w:val="en-US" w:eastAsia="zh-CN" w:bidi="ar"/>
              </w:rPr>
              <w:t>3227</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32619E0E">
            <w:pPr>
              <w:keepNext w:val="0"/>
              <w:keepLines w:val="0"/>
              <w:widowControl/>
              <w:suppressLineNumbers w:val="0"/>
              <w:jc w:val="center"/>
              <w:textAlignment w:val="center"/>
              <w:rPr>
                <w:color w:val="auto"/>
              </w:rPr>
            </w:pPr>
            <w:r>
              <w:rPr>
                <w:rFonts w:hint="eastAsia" w:ascii="宋体" w:hAnsi="宋体" w:eastAsia="宋体" w:cs="宋体"/>
                <w:i w:val="0"/>
                <w:iCs w:val="0"/>
                <w:color w:val="auto"/>
                <w:kern w:val="0"/>
                <w:sz w:val="18"/>
                <w:szCs w:val="18"/>
                <w:u w:val="none"/>
                <w:lang w:val="en-US" w:eastAsia="zh-CN" w:bidi="ar"/>
              </w:rPr>
              <w:t>工程制图</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7C8C6A2B">
            <w:pPr>
              <w:rPr>
                <w:color w:val="auto"/>
              </w:rPr>
            </w:pPr>
            <w:r>
              <w:rPr>
                <w:color w:val="auto"/>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01227208">
            <w:pPr>
              <w:rPr>
                <w:color w:val="auto"/>
              </w:rPr>
            </w:pPr>
            <w:r>
              <w:rPr>
                <w:color w:val="auto"/>
              </w:rPr>
              <w:t>3</w:t>
            </w:r>
          </w:p>
        </w:tc>
        <w:tc>
          <w:tcPr>
            <w:tcW w:w="606" w:type="dxa"/>
            <w:tcBorders>
              <w:top w:val="single" w:color="auto" w:sz="4" w:space="0"/>
              <w:left w:val="nil"/>
              <w:bottom w:val="single" w:color="auto" w:sz="4" w:space="0"/>
              <w:right w:val="single" w:color="auto" w:sz="4" w:space="0"/>
            </w:tcBorders>
            <w:shd w:val="clear" w:color="auto" w:fill="auto"/>
            <w:vAlign w:val="center"/>
          </w:tcPr>
          <w:p w14:paraId="19DCBE50">
            <w:pPr>
              <w:rPr>
                <w:color w:val="auto"/>
              </w:rPr>
            </w:pPr>
            <w:r>
              <w:rPr>
                <w:color w:val="auto"/>
              </w:rPr>
              <w:t>48</w:t>
            </w:r>
          </w:p>
        </w:tc>
        <w:tc>
          <w:tcPr>
            <w:tcW w:w="567" w:type="dxa"/>
            <w:tcBorders>
              <w:top w:val="single" w:color="auto" w:sz="4" w:space="0"/>
              <w:left w:val="nil"/>
              <w:bottom w:val="single" w:color="auto" w:sz="4" w:space="0"/>
              <w:right w:val="single" w:color="auto" w:sz="4" w:space="0"/>
            </w:tcBorders>
            <w:shd w:val="clear" w:color="auto" w:fill="auto"/>
            <w:vAlign w:val="center"/>
          </w:tcPr>
          <w:p w14:paraId="21A522D5">
            <w:pPr>
              <w:rPr>
                <w:color w:val="auto"/>
              </w:rPr>
            </w:pPr>
            <w:r>
              <w:rPr>
                <w:color w:val="auto"/>
              </w:rPr>
              <w:t>40</w:t>
            </w:r>
          </w:p>
        </w:tc>
        <w:tc>
          <w:tcPr>
            <w:tcW w:w="425" w:type="dxa"/>
            <w:tcBorders>
              <w:top w:val="single" w:color="auto" w:sz="4" w:space="0"/>
              <w:left w:val="nil"/>
              <w:bottom w:val="single" w:color="auto" w:sz="4" w:space="0"/>
              <w:right w:val="single" w:color="000000" w:sz="4" w:space="0"/>
            </w:tcBorders>
            <w:shd w:val="clear" w:color="auto" w:fill="auto"/>
            <w:vAlign w:val="center"/>
          </w:tcPr>
          <w:p w14:paraId="280369E1">
            <w:pPr>
              <w:rPr>
                <w:color w:val="auto"/>
              </w:rPr>
            </w:pPr>
            <w:r>
              <w:rPr>
                <w:rFonts w:hint="eastAsia"/>
                <w:color w:val="auto"/>
              </w:rPr>
              <w:t>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71671">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8EBF8">
            <w:pPr>
              <w:rPr>
                <w:rFonts w:hint="eastAsia" w:eastAsia="宋体"/>
                <w:color w:val="auto"/>
                <w:lang w:eastAsia="zh-CN"/>
              </w:rPr>
            </w:pPr>
            <w:r>
              <w:rPr>
                <w:rFonts w:hint="eastAsia"/>
                <w:color w:val="auto"/>
                <w:lang w:val="en-US" w:eastAsia="zh-CN"/>
              </w:rPr>
              <w:t>1</w:t>
            </w:r>
          </w:p>
        </w:tc>
        <w:tc>
          <w:tcPr>
            <w:tcW w:w="1134" w:type="dxa"/>
            <w:tcBorders>
              <w:top w:val="single" w:color="auto" w:sz="4" w:space="0"/>
              <w:left w:val="single" w:color="000000" w:sz="4" w:space="0"/>
              <w:bottom w:val="single" w:color="000000" w:sz="4" w:space="0"/>
              <w:right w:val="single" w:color="000000" w:sz="4" w:space="0"/>
            </w:tcBorders>
            <w:shd w:val="clear" w:color="auto" w:fill="auto"/>
            <w:vAlign w:val="center"/>
          </w:tcPr>
          <w:p w14:paraId="11D1164B">
            <w:pPr>
              <w:rPr>
                <w:color w:val="auto"/>
                <w:sz w:val="15"/>
                <w:szCs w:val="15"/>
              </w:rPr>
            </w:pPr>
            <w:r>
              <w:rPr>
                <w:color w:val="auto"/>
                <w:sz w:val="15"/>
                <w:szCs w:val="15"/>
              </w:rPr>
              <w:t>汽车与交通工程学院</w:t>
            </w:r>
          </w:p>
        </w:tc>
        <w:tc>
          <w:tcPr>
            <w:tcW w:w="1134"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6D577990">
            <w:pPr>
              <w:rPr>
                <w:color w:val="auto"/>
              </w:rPr>
            </w:pPr>
          </w:p>
        </w:tc>
      </w:tr>
      <w:tr w14:paraId="7103BC40">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775E9F3">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0B5DAF09">
            <w:pPr>
              <w:keepNext w:val="0"/>
              <w:keepLines w:val="0"/>
              <w:widowControl/>
              <w:suppressLineNumbers w:val="0"/>
              <w:jc w:val="center"/>
              <w:textAlignment w:val="center"/>
              <w:rPr>
                <w:rFonts w:ascii="Times New Roman" w:hAnsi="Times New Roman" w:cs="Times New Roman" w:eastAsiaTheme="minorEastAsia"/>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513337</w:t>
            </w:r>
          </w:p>
        </w:tc>
        <w:tc>
          <w:tcPr>
            <w:tcW w:w="2054" w:type="dxa"/>
            <w:tcBorders>
              <w:top w:val="nil"/>
              <w:left w:val="single" w:color="auto" w:sz="4" w:space="0"/>
              <w:bottom w:val="single" w:color="auto" w:sz="4" w:space="0"/>
              <w:right w:val="single" w:color="auto" w:sz="4" w:space="0"/>
            </w:tcBorders>
            <w:shd w:val="clear" w:color="auto" w:fill="auto"/>
            <w:vAlign w:val="center"/>
          </w:tcPr>
          <w:p w14:paraId="7ACF752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工程力学</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092F9CA9">
            <w:pPr>
              <w:rPr>
                <w:rFonts w:ascii="宋体" w:hAnsi="宋体" w:eastAsia="宋体" w:cs="Times New Roman"/>
                <w:color w:val="auto"/>
                <w:sz w:val="18"/>
                <w:szCs w:val="18"/>
                <w:lang w:val="en-US" w:eastAsia="zh-CN" w:bidi="ar-SA"/>
              </w:rPr>
            </w:pPr>
            <w:r>
              <w:rPr>
                <w:color w:val="auto"/>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28C17BBD">
            <w:pPr>
              <w:rPr>
                <w:rFonts w:ascii="宋体" w:hAnsi="宋体" w:eastAsia="宋体" w:cs="Times New Roman"/>
                <w:color w:val="auto"/>
                <w:sz w:val="18"/>
                <w:szCs w:val="18"/>
                <w:lang w:val="en-US" w:eastAsia="zh-CN" w:bidi="ar-SA"/>
              </w:rPr>
            </w:pPr>
            <w:r>
              <w:rPr>
                <w:color w:val="auto"/>
              </w:rPr>
              <w:t>3</w:t>
            </w:r>
          </w:p>
        </w:tc>
        <w:tc>
          <w:tcPr>
            <w:tcW w:w="606" w:type="dxa"/>
            <w:tcBorders>
              <w:top w:val="single" w:color="auto" w:sz="4" w:space="0"/>
              <w:left w:val="nil"/>
              <w:bottom w:val="single" w:color="auto" w:sz="4" w:space="0"/>
              <w:right w:val="single" w:color="auto" w:sz="4" w:space="0"/>
            </w:tcBorders>
            <w:shd w:val="clear" w:color="auto" w:fill="auto"/>
            <w:vAlign w:val="center"/>
          </w:tcPr>
          <w:p w14:paraId="466AD1DE">
            <w:pPr>
              <w:rPr>
                <w:rFonts w:ascii="宋体" w:hAnsi="宋体" w:eastAsia="宋体" w:cs="Times New Roman"/>
                <w:color w:val="auto"/>
                <w:sz w:val="18"/>
                <w:szCs w:val="18"/>
                <w:lang w:val="en-US" w:eastAsia="zh-CN" w:bidi="ar-SA"/>
              </w:rPr>
            </w:pPr>
            <w:r>
              <w:rPr>
                <w:color w:val="auto"/>
              </w:rPr>
              <w:t>48</w:t>
            </w:r>
          </w:p>
        </w:tc>
        <w:tc>
          <w:tcPr>
            <w:tcW w:w="567" w:type="dxa"/>
            <w:tcBorders>
              <w:top w:val="single" w:color="auto" w:sz="4" w:space="0"/>
              <w:left w:val="nil"/>
              <w:bottom w:val="single" w:color="auto" w:sz="4" w:space="0"/>
              <w:right w:val="single" w:color="auto" w:sz="4" w:space="0"/>
            </w:tcBorders>
            <w:shd w:val="clear" w:color="auto" w:fill="auto"/>
            <w:vAlign w:val="center"/>
          </w:tcPr>
          <w:p w14:paraId="5D7D00FB">
            <w:pPr>
              <w:rPr>
                <w:rFonts w:ascii="宋体" w:hAnsi="宋体" w:eastAsia="宋体" w:cs="Times New Roman"/>
                <w:color w:val="auto"/>
                <w:sz w:val="18"/>
                <w:szCs w:val="18"/>
                <w:lang w:val="en-US" w:eastAsia="zh-CN" w:bidi="ar-SA"/>
              </w:rPr>
            </w:pPr>
            <w:r>
              <w:rPr>
                <w:color w:val="auto"/>
              </w:rPr>
              <w:t>44</w:t>
            </w:r>
          </w:p>
        </w:tc>
        <w:tc>
          <w:tcPr>
            <w:tcW w:w="425" w:type="dxa"/>
            <w:tcBorders>
              <w:top w:val="single" w:color="auto" w:sz="4" w:space="0"/>
              <w:left w:val="nil"/>
              <w:bottom w:val="single" w:color="auto" w:sz="4" w:space="0"/>
              <w:right w:val="single" w:color="000000" w:sz="4" w:space="0"/>
            </w:tcBorders>
            <w:shd w:val="clear" w:color="auto" w:fill="auto"/>
            <w:vAlign w:val="center"/>
          </w:tcPr>
          <w:p w14:paraId="1CEE8893">
            <w:pPr>
              <w:rPr>
                <w:rFonts w:ascii="宋体" w:hAnsi="宋体" w:eastAsia="宋体" w:cs="Times New Roman"/>
                <w:color w:val="auto"/>
                <w:sz w:val="18"/>
                <w:szCs w:val="18"/>
                <w:lang w:val="en-US" w:eastAsia="zh-CN" w:bidi="ar-SA"/>
              </w:rPr>
            </w:pPr>
            <w:r>
              <w:rPr>
                <w:color w:val="auto"/>
              </w:rPr>
              <w:t>4</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E27E6">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07F2">
            <w:pPr>
              <w:rPr>
                <w:rFonts w:hint="eastAsia" w:eastAsia="宋体"/>
                <w:color w:val="auto"/>
                <w:lang w:val="en-US" w:eastAsia="zh-CN"/>
              </w:rPr>
            </w:pPr>
            <w:r>
              <w:rPr>
                <w:rFonts w:hint="eastAsia"/>
                <w:color w:val="auto"/>
                <w:lang w:val="en-US" w:eastAsia="zh-CN"/>
              </w:rPr>
              <w:t>4</w:t>
            </w:r>
          </w:p>
        </w:tc>
        <w:tc>
          <w:tcPr>
            <w:tcW w:w="1134" w:type="dxa"/>
            <w:tcBorders>
              <w:top w:val="single" w:color="auto" w:sz="4" w:space="0"/>
              <w:left w:val="single" w:color="000000" w:sz="4" w:space="0"/>
              <w:bottom w:val="single" w:color="000000" w:sz="4" w:space="0"/>
              <w:right w:val="single" w:color="000000" w:sz="4" w:space="0"/>
            </w:tcBorders>
            <w:shd w:val="clear" w:color="auto" w:fill="auto"/>
            <w:vAlign w:val="center"/>
          </w:tcPr>
          <w:p w14:paraId="0A6F9DFE">
            <w:pPr>
              <w:rPr>
                <w:color w:val="auto"/>
                <w:sz w:val="15"/>
                <w:szCs w:val="15"/>
              </w:rPr>
            </w:pPr>
            <w:r>
              <w:rPr>
                <w:color w:val="auto"/>
                <w:sz w:val="15"/>
                <w:szCs w:val="15"/>
              </w:rPr>
              <w:t>汽车与交通工程学院</w:t>
            </w:r>
          </w:p>
        </w:tc>
        <w:tc>
          <w:tcPr>
            <w:tcW w:w="1134" w:type="dxa"/>
            <w:gridSpan w:val="2"/>
            <w:tcBorders>
              <w:top w:val="single" w:color="auto" w:sz="4" w:space="0"/>
              <w:left w:val="single" w:color="000000" w:sz="4" w:space="0"/>
              <w:bottom w:val="single" w:color="000000" w:sz="4" w:space="0"/>
              <w:right w:val="single" w:color="000000" w:sz="4" w:space="0"/>
            </w:tcBorders>
            <w:shd w:val="clear" w:color="auto" w:fill="auto"/>
            <w:noWrap/>
            <w:vAlign w:val="center"/>
          </w:tcPr>
          <w:p w14:paraId="11BCA086">
            <w:pPr>
              <w:rPr>
                <w:color w:val="auto"/>
              </w:rPr>
            </w:pPr>
          </w:p>
        </w:tc>
      </w:tr>
      <w:tr w14:paraId="547B6D2A">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B3368F0">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08633E29">
            <w:pPr>
              <w:textAlignment w:val="auto"/>
              <w:rPr>
                <w:rFonts w:ascii="Times New Roman" w:hAnsi="Times New Roman" w:cs="Times New Roman" w:eastAsiaTheme="minorEastAsia"/>
                <w:color w:val="auto"/>
                <w:sz w:val="18"/>
                <w:szCs w:val="18"/>
                <w:lang w:val="en-US" w:eastAsia="zh-CN" w:bidi="ar-SA"/>
              </w:rPr>
            </w:pPr>
            <w:r>
              <w:rPr>
                <w:rFonts w:ascii="Times New Roman" w:hAnsi="Times New Roman" w:eastAsiaTheme="minorEastAsia"/>
                <w:color w:val="auto"/>
                <w:sz w:val="18"/>
                <w:szCs w:val="18"/>
              </w:rPr>
              <w:t>513931</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4E64B7F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机械工程材料</w:t>
            </w:r>
          </w:p>
        </w:tc>
        <w:tc>
          <w:tcPr>
            <w:tcW w:w="639" w:type="dxa"/>
            <w:tcBorders>
              <w:top w:val="single" w:color="auto" w:sz="4" w:space="0"/>
              <w:left w:val="nil"/>
              <w:bottom w:val="single" w:color="auto" w:sz="4" w:space="0"/>
              <w:right w:val="single" w:color="auto" w:sz="4" w:space="0"/>
            </w:tcBorders>
            <w:shd w:val="clear" w:color="auto" w:fill="auto"/>
            <w:vAlign w:val="center"/>
          </w:tcPr>
          <w:p w14:paraId="6D3E671A">
            <w:pPr>
              <w:rPr>
                <w:color w:val="auto"/>
              </w:rPr>
            </w:pPr>
            <w:r>
              <w:rPr>
                <w:color w:val="auto"/>
              </w:rPr>
              <w:t>必修</w:t>
            </w:r>
          </w:p>
        </w:tc>
        <w:tc>
          <w:tcPr>
            <w:tcW w:w="670" w:type="dxa"/>
            <w:tcBorders>
              <w:top w:val="single" w:color="auto" w:sz="4" w:space="0"/>
              <w:left w:val="nil"/>
              <w:bottom w:val="single" w:color="auto" w:sz="4" w:space="0"/>
              <w:right w:val="single" w:color="auto" w:sz="4" w:space="0"/>
            </w:tcBorders>
            <w:shd w:val="clear" w:color="auto" w:fill="auto"/>
            <w:vAlign w:val="center"/>
          </w:tcPr>
          <w:p w14:paraId="56B82B85">
            <w:pPr>
              <w:rPr>
                <w:rFonts w:ascii="宋体" w:hAnsi="宋体" w:eastAsia="宋体" w:cs="Times New Roman"/>
                <w:color w:val="auto"/>
                <w:sz w:val="18"/>
                <w:szCs w:val="18"/>
                <w:lang w:val="en-US" w:eastAsia="zh-CN" w:bidi="ar-SA"/>
              </w:rPr>
            </w:pPr>
            <w:r>
              <w:rPr>
                <w:color w:val="auto"/>
              </w:rPr>
              <w:t>2</w:t>
            </w:r>
          </w:p>
        </w:tc>
        <w:tc>
          <w:tcPr>
            <w:tcW w:w="606" w:type="dxa"/>
            <w:tcBorders>
              <w:top w:val="single" w:color="auto" w:sz="4" w:space="0"/>
              <w:left w:val="nil"/>
              <w:bottom w:val="single" w:color="auto" w:sz="4" w:space="0"/>
              <w:right w:val="single" w:color="auto" w:sz="4" w:space="0"/>
            </w:tcBorders>
            <w:shd w:val="clear" w:color="auto" w:fill="auto"/>
            <w:vAlign w:val="center"/>
          </w:tcPr>
          <w:p w14:paraId="582996F1">
            <w:pPr>
              <w:rPr>
                <w:rFonts w:ascii="宋体" w:hAnsi="宋体" w:eastAsia="宋体" w:cs="Times New Roman"/>
                <w:color w:val="auto"/>
                <w:sz w:val="18"/>
                <w:szCs w:val="18"/>
                <w:lang w:val="en-US" w:eastAsia="zh-CN" w:bidi="ar-SA"/>
              </w:rPr>
            </w:pPr>
            <w:r>
              <w:rPr>
                <w:color w:val="auto"/>
              </w:rPr>
              <w:t>32</w:t>
            </w:r>
          </w:p>
        </w:tc>
        <w:tc>
          <w:tcPr>
            <w:tcW w:w="567" w:type="dxa"/>
            <w:tcBorders>
              <w:top w:val="single" w:color="auto" w:sz="4" w:space="0"/>
              <w:left w:val="nil"/>
              <w:bottom w:val="single" w:color="auto" w:sz="4" w:space="0"/>
              <w:right w:val="single" w:color="auto" w:sz="4" w:space="0"/>
            </w:tcBorders>
            <w:shd w:val="clear" w:color="auto" w:fill="auto"/>
            <w:vAlign w:val="center"/>
          </w:tcPr>
          <w:p w14:paraId="7168512A">
            <w:pPr>
              <w:rPr>
                <w:rFonts w:ascii="宋体" w:hAnsi="宋体" w:eastAsia="宋体" w:cs="Times New Roman"/>
                <w:color w:val="auto"/>
                <w:sz w:val="18"/>
                <w:szCs w:val="18"/>
                <w:lang w:val="en-US" w:eastAsia="zh-CN" w:bidi="ar-SA"/>
              </w:rPr>
            </w:pPr>
            <w:r>
              <w:rPr>
                <w:color w:val="auto"/>
              </w:rPr>
              <w:t>24</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0BD0">
            <w:pPr>
              <w:rPr>
                <w:rFonts w:ascii="宋体" w:hAnsi="宋体" w:eastAsia="宋体" w:cs="Times New Roman"/>
                <w:color w:val="auto"/>
                <w:sz w:val="18"/>
                <w:szCs w:val="18"/>
                <w:lang w:val="en-US" w:eastAsia="zh-CN" w:bidi="ar-SA"/>
              </w:rPr>
            </w:pPr>
            <w:r>
              <w:rPr>
                <w:color w:val="auto"/>
              </w:rPr>
              <w:t>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CF02E">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D44F0">
            <w:pPr>
              <w:rPr>
                <w:rFonts w:hint="eastAsia" w:eastAsia="宋体"/>
                <w:color w:val="auto"/>
                <w:lang w:val="en-US" w:eastAsia="zh-CN"/>
              </w:rPr>
            </w:pPr>
            <w:r>
              <w:rPr>
                <w:rFonts w:hint="eastAsia"/>
                <w:color w:val="auto"/>
                <w:lang w:val="en-US" w:eastAsia="zh-CN"/>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14EE">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35F54">
            <w:pPr>
              <w:rPr>
                <w:color w:val="auto"/>
              </w:rPr>
            </w:pPr>
          </w:p>
        </w:tc>
      </w:tr>
      <w:tr w14:paraId="5511D8E2">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2FF50BF">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001CC58C">
            <w:pPr>
              <w:textAlignment w:val="auto"/>
              <w:rPr>
                <w:rFonts w:ascii="Times New Roman" w:hAnsi="Times New Roman" w:eastAsiaTheme="minorEastAsia"/>
                <w:color w:val="auto"/>
                <w:sz w:val="18"/>
                <w:szCs w:val="18"/>
                <w:lang w:val="en-US" w:eastAsia="zh-CN"/>
              </w:rPr>
            </w:pPr>
            <w:r>
              <w:rPr>
                <w:rFonts w:hint="default" w:ascii="Times New Roman" w:hAnsi="Times New Roman" w:eastAsiaTheme="minorEastAsia"/>
                <w:color w:val="auto"/>
                <w:sz w:val="18"/>
                <w:szCs w:val="18"/>
                <w:lang w:val="en-US" w:eastAsia="zh-CN"/>
              </w:rPr>
              <w:t>513187</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611970E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电工基础</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7D85AFD8">
            <w:pPr>
              <w:rPr>
                <w:rFonts w:ascii="宋体" w:hAnsi="宋体" w:eastAsia="宋体" w:cs="Times New Roman"/>
                <w:color w:val="auto"/>
                <w:sz w:val="18"/>
                <w:szCs w:val="18"/>
                <w:lang w:val="en-US" w:eastAsia="zh-CN" w:bidi="ar-SA"/>
              </w:rPr>
            </w:pPr>
            <w:r>
              <w:rPr>
                <w:color w:val="auto"/>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0B292403">
            <w:pPr>
              <w:rPr>
                <w:rFonts w:ascii="宋体" w:hAnsi="宋体" w:eastAsia="宋体" w:cs="Times New Roman"/>
                <w:color w:val="auto"/>
                <w:sz w:val="18"/>
                <w:szCs w:val="18"/>
                <w:lang w:val="en-US" w:eastAsia="zh-CN" w:bidi="ar-SA"/>
              </w:rPr>
            </w:pPr>
            <w:r>
              <w:rPr>
                <w:color w:val="auto"/>
              </w:rPr>
              <w:t>2</w:t>
            </w:r>
          </w:p>
        </w:tc>
        <w:tc>
          <w:tcPr>
            <w:tcW w:w="606" w:type="dxa"/>
            <w:tcBorders>
              <w:top w:val="single" w:color="auto" w:sz="4" w:space="0"/>
              <w:left w:val="nil"/>
              <w:bottom w:val="single" w:color="auto" w:sz="4" w:space="0"/>
              <w:right w:val="single" w:color="auto" w:sz="4" w:space="0"/>
            </w:tcBorders>
            <w:shd w:val="clear" w:color="auto" w:fill="auto"/>
            <w:vAlign w:val="center"/>
          </w:tcPr>
          <w:p w14:paraId="08DA4F38">
            <w:pPr>
              <w:rPr>
                <w:rFonts w:ascii="宋体" w:hAnsi="宋体" w:eastAsia="宋体" w:cs="Times New Roman"/>
                <w:color w:val="auto"/>
                <w:sz w:val="18"/>
                <w:szCs w:val="18"/>
                <w:lang w:val="en-US" w:eastAsia="zh-CN" w:bidi="ar-SA"/>
              </w:rPr>
            </w:pPr>
            <w:r>
              <w:rPr>
                <w:color w:val="auto"/>
              </w:rPr>
              <w:t>32</w:t>
            </w:r>
          </w:p>
        </w:tc>
        <w:tc>
          <w:tcPr>
            <w:tcW w:w="567" w:type="dxa"/>
            <w:tcBorders>
              <w:top w:val="single" w:color="auto" w:sz="4" w:space="0"/>
              <w:left w:val="nil"/>
              <w:bottom w:val="single" w:color="auto" w:sz="4" w:space="0"/>
              <w:right w:val="single" w:color="auto" w:sz="4" w:space="0"/>
            </w:tcBorders>
            <w:shd w:val="clear" w:color="auto" w:fill="auto"/>
            <w:vAlign w:val="center"/>
          </w:tcPr>
          <w:p w14:paraId="05C7F1F6">
            <w:pPr>
              <w:rPr>
                <w:rFonts w:ascii="宋体" w:hAnsi="宋体" w:eastAsia="宋体" w:cs="Times New Roman"/>
                <w:color w:val="auto"/>
                <w:sz w:val="18"/>
                <w:szCs w:val="18"/>
                <w:lang w:val="en-US" w:eastAsia="zh-CN" w:bidi="ar-SA"/>
              </w:rPr>
            </w:pPr>
            <w:r>
              <w:rPr>
                <w:color w:val="auto"/>
              </w:rPr>
              <w:t>24</w:t>
            </w:r>
          </w:p>
        </w:tc>
        <w:tc>
          <w:tcPr>
            <w:tcW w:w="425" w:type="dxa"/>
            <w:tcBorders>
              <w:top w:val="single" w:color="auto" w:sz="4" w:space="0"/>
              <w:left w:val="nil"/>
              <w:bottom w:val="single" w:color="auto" w:sz="4" w:space="0"/>
              <w:right w:val="single" w:color="000000" w:sz="4" w:space="0"/>
            </w:tcBorders>
            <w:shd w:val="clear" w:color="auto" w:fill="auto"/>
            <w:vAlign w:val="center"/>
          </w:tcPr>
          <w:p w14:paraId="3DE66DA5">
            <w:pPr>
              <w:rPr>
                <w:rFonts w:ascii="宋体" w:hAnsi="宋体" w:eastAsia="宋体" w:cs="Times New Roman"/>
                <w:color w:val="auto"/>
                <w:sz w:val="18"/>
                <w:szCs w:val="18"/>
                <w:lang w:val="en-US" w:eastAsia="zh-CN" w:bidi="ar-SA"/>
              </w:rPr>
            </w:pPr>
            <w:r>
              <w:rPr>
                <w:color w:val="auto"/>
              </w:rPr>
              <w:t>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B456">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7DF53">
            <w:pPr>
              <w:rPr>
                <w:rFonts w:hint="eastAsia" w:eastAsia="宋体"/>
                <w:color w:val="auto"/>
                <w:lang w:val="en-US" w:eastAsia="zh-CN"/>
              </w:rPr>
            </w:pPr>
            <w:r>
              <w:rPr>
                <w:rFonts w:hint="eastAsia"/>
                <w:color w:val="auto"/>
                <w:lang w:val="en-US" w:eastAsia="zh-CN"/>
              </w:rPr>
              <w:t>2</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E03A2">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7E11E">
            <w:pPr>
              <w:rPr>
                <w:color w:val="auto"/>
              </w:rPr>
            </w:pPr>
          </w:p>
        </w:tc>
      </w:tr>
      <w:tr w14:paraId="498F9FC0">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348909C">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4B11CDA5">
            <w:pPr>
              <w:textAlignment w:val="auto"/>
              <w:rPr>
                <w:rFonts w:ascii="Times New Roman" w:hAnsi="Times New Roman" w:eastAsiaTheme="minorEastAsia"/>
                <w:color w:val="auto"/>
                <w:sz w:val="18"/>
                <w:szCs w:val="18"/>
                <w:lang w:val="en-US" w:eastAsia="zh-CN"/>
              </w:rPr>
            </w:pPr>
            <w:r>
              <w:rPr>
                <w:rFonts w:hint="eastAsia" w:ascii="Times New Roman" w:hAnsi="Times New Roman" w:eastAsiaTheme="minorEastAsia"/>
                <w:color w:val="auto"/>
                <w:sz w:val="18"/>
                <w:szCs w:val="18"/>
                <w:lang w:val="en-US" w:eastAsia="zh-CN"/>
              </w:rPr>
              <w:t>513195</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7ABA5A7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流体力学</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1F436FF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35245E9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2</w:t>
            </w:r>
          </w:p>
        </w:tc>
        <w:tc>
          <w:tcPr>
            <w:tcW w:w="606" w:type="dxa"/>
            <w:tcBorders>
              <w:top w:val="single" w:color="auto" w:sz="4" w:space="0"/>
              <w:left w:val="nil"/>
              <w:bottom w:val="single" w:color="auto" w:sz="4" w:space="0"/>
              <w:right w:val="single" w:color="auto" w:sz="4" w:space="0"/>
            </w:tcBorders>
            <w:shd w:val="clear" w:color="auto" w:fill="auto"/>
            <w:vAlign w:val="center"/>
          </w:tcPr>
          <w:p w14:paraId="630D0565">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32</w:t>
            </w:r>
          </w:p>
        </w:tc>
        <w:tc>
          <w:tcPr>
            <w:tcW w:w="567" w:type="dxa"/>
            <w:tcBorders>
              <w:top w:val="single" w:color="auto" w:sz="4" w:space="0"/>
              <w:left w:val="nil"/>
              <w:bottom w:val="single" w:color="auto" w:sz="4" w:space="0"/>
              <w:right w:val="single" w:color="auto" w:sz="4" w:space="0"/>
            </w:tcBorders>
            <w:shd w:val="clear" w:color="auto" w:fill="auto"/>
            <w:vAlign w:val="center"/>
          </w:tcPr>
          <w:p w14:paraId="18C268BB">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32</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A167">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5D1F">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1F71">
            <w:pPr>
              <w:rPr>
                <w:rFonts w:hint="eastAsia" w:eastAsia="宋体"/>
                <w:color w:val="auto"/>
                <w:lang w:val="en-US" w:eastAsia="zh-CN"/>
              </w:rPr>
            </w:pPr>
            <w:r>
              <w:rPr>
                <w:rFonts w:hint="eastAsia"/>
                <w:color w:val="auto"/>
                <w:lang w:val="en-US" w:eastAsia="zh-CN"/>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8F00E">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AD92C">
            <w:pPr>
              <w:rPr>
                <w:color w:val="auto"/>
              </w:rPr>
            </w:pPr>
          </w:p>
        </w:tc>
      </w:tr>
      <w:tr w14:paraId="5B9B02E3">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5205A1D">
            <w:pPr>
              <w:rPr>
                <w:b/>
                <w:bCs/>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347015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513212</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3D4835B2">
            <w:pPr>
              <w:rPr>
                <w:color w:val="auto"/>
              </w:rPr>
            </w:pPr>
            <w:r>
              <w:rPr>
                <w:rFonts w:hint="eastAsia" w:ascii="宋体" w:hAnsi="宋体" w:eastAsia="宋体" w:cs="宋体"/>
                <w:i w:val="0"/>
                <w:iCs w:val="0"/>
                <w:color w:val="auto"/>
                <w:kern w:val="0"/>
                <w:sz w:val="18"/>
                <w:szCs w:val="18"/>
                <w:u w:val="none"/>
                <w:lang w:val="en-US" w:eastAsia="zh-CN" w:bidi="ar"/>
              </w:rPr>
              <w:t>模拟电路与数字电路</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142F3685">
            <w:pPr>
              <w:rPr>
                <w:color w:val="auto"/>
              </w:rPr>
            </w:pPr>
            <w:r>
              <w:rPr>
                <w:rFonts w:hint="eastAsia" w:ascii="宋体" w:hAnsi="宋体" w:eastAsia="宋体" w:cs="宋体"/>
                <w:i w:val="0"/>
                <w:iCs w:val="0"/>
                <w:color w:val="auto"/>
                <w:kern w:val="0"/>
                <w:sz w:val="18"/>
                <w:szCs w:val="18"/>
                <w:u w:val="none"/>
                <w:lang w:val="en-US" w:eastAsia="zh-CN" w:bidi="ar"/>
              </w:rPr>
              <w:t>必修</w:t>
            </w:r>
          </w:p>
        </w:tc>
        <w:tc>
          <w:tcPr>
            <w:tcW w:w="6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4A4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E8673">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DB70F">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24</w:t>
            </w: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375F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8F190">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85CE3">
            <w:pPr>
              <w:rPr>
                <w:rFonts w:hint="eastAsia" w:eastAsia="宋体"/>
                <w:color w:val="auto"/>
                <w:lang w:val="en-US" w:eastAsia="zh-CN"/>
              </w:rPr>
            </w:pPr>
            <w:r>
              <w:rPr>
                <w:rFonts w:hint="eastAsia"/>
                <w:color w:val="auto"/>
                <w:lang w:val="en-US" w:eastAsia="zh-CN"/>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4EBB3">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46ED6">
            <w:pPr>
              <w:rPr>
                <w:color w:val="auto"/>
              </w:rPr>
            </w:pPr>
          </w:p>
        </w:tc>
      </w:tr>
      <w:tr w14:paraId="6BB9E58A">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75B67EA">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2DE719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513213</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11003A81">
            <w:pPr>
              <w:rPr>
                <w:color w:val="auto"/>
              </w:rPr>
            </w:pPr>
            <w:r>
              <w:rPr>
                <w:rFonts w:hint="eastAsia" w:ascii="宋体" w:hAnsi="宋体" w:eastAsia="宋体" w:cs="宋体"/>
                <w:i w:val="0"/>
                <w:iCs w:val="0"/>
                <w:color w:val="auto"/>
                <w:kern w:val="0"/>
                <w:sz w:val="18"/>
                <w:szCs w:val="18"/>
                <w:u w:val="none"/>
                <w:lang w:val="en-US" w:eastAsia="zh-CN" w:bidi="ar"/>
              </w:rPr>
              <w:t>数据结构与算法</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7D4FB28E">
            <w:pPr>
              <w:rPr>
                <w:color w:val="auto"/>
              </w:rPr>
            </w:pPr>
            <w:r>
              <w:rPr>
                <w:rFonts w:hint="eastAsia" w:ascii="宋体" w:hAnsi="宋体" w:eastAsia="宋体" w:cs="宋体"/>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42D59B89">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p>
        </w:tc>
        <w:tc>
          <w:tcPr>
            <w:tcW w:w="606" w:type="dxa"/>
            <w:tcBorders>
              <w:top w:val="single" w:color="auto" w:sz="4" w:space="0"/>
              <w:left w:val="nil"/>
              <w:bottom w:val="single" w:color="auto" w:sz="4" w:space="0"/>
              <w:right w:val="single" w:color="auto" w:sz="4" w:space="0"/>
            </w:tcBorders>
            <w:shd w:val="clear" w:color="auto" w:fill="auto"/>
            <w:vAlign w:val="center"/>
          </w:tcPr>
          <w:p w14:paraId="60977CDE">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32</w:t>
            </w:r>
          </w:p>
        </w:tc>
        <w:tc>
          <w:tcPr>
            <w:tcW w:w="567" w:type="dxa"/>
            <w:tcBorders>
              <w:top w:val="single" w:color="auto" w:sz="4" w:space="0"/>
              <w:left w:val="nil"/>
              <w:bottom w:val="single" w:color="auto" w:sz="4" w:space="0"/>
              <w:right w:val="single" w:color="auto" w:sz="4" w:space="0"/>
            </w:tcBorders>
            <w:shd w:val="clear" w:color="auto" w:fill="auto"/>
            <w:vAlign w:val="center"/>
          </w:tcPr>
          <w:p w14:paraId="7B12DB06">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24</w:t>
            </w:r>
          </w:p>
        </w:tc>
        <w:tc>
          <w:tcPr>
            <w:tcW w:w="425" w:type="dxa"/>
            <w:tcBorders>
              <w:top w:val="single" w:color="auto" w:sz="4" w:space="0"/>
              <w:left w:val="nil"/>
              <w:bottom w:val="single" w:color="auto" w:sz="4" w:space="0"/>
              <w:right w:val="single" w:color="000000" w:sz="4" w:space="0"/>
            </w:tcBorders>
            <w:shd w:val="clear" w:color="auto" w:fill="auto"/>
            <w:vAlign w:val="center"/>
          </w:tcPr>
          <w:p w14:paraId="4C4A5D5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BF211">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B1D2F">
            <w:pPr>
              <w:rPr>
                <w:rFonts w:hint="eastAsia" w:eastAsia="宋体"/>
                <w:color w:val="auto"/>
                <w:lang w:val="en-US" w:eastAsia="zh-CN"/>
              </w:rPr>
            </w:pPr>
            <w:r>
              <w:rPr>
                <w:rFonts w:hint="eastAsia"/>
                <w:color w:val="auto"/>
                <w:lang w:val="en-US" w:eastAsia="zh-CN"/>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A2507">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2B87">
            <w:pPr>
              <w:rPr>
                <w:color w:val="auto"/>
              </w:rPr>
            </w:pPr>
          </w:p>
        </w:tc>
      </w:tr>
      <w:tr w14:paraId="4DF99911">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3FB4752">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18CAE5B1">
            <w:pPr>
              <w:keepNext w:val="0"/>
              <w:keepLines w:val="0"/>
              <w:widowControl/>
              <w:suppressLineNumbers w:val="0"/>
              <w:jc w:val="center"/>
              <w:textAlignment w:val="center"/>
              <w:rPr>
                <w:rFonts w:ascii="Times New Roman" w:hAnsi="Times New Roman" w:cs="Times New Roman" w:eastAsiaTheme="minorEastAsia"/>
                <w:color w:val="auto"/>
                <w:sz w:val="18"/>
                <w:szCs w:val="18"/>
                <w:lang w:val="en-US" w:eastAsia="zh-CN" w:bidi="ar-SA"/>
              </w:rPr>
            </w:pPr>
            <w:r>
              <w:rPr>
                <w:rFonts w:hint="eastAsia" w:ascii="Times New Roman" w:hAnsi="Times New Roman" w:cs="Times New Roman" w:eastAsiaTheme="minorEastAsia"/>
                <w:color w:val="auto"/>
                <w:sz w:val="18"/>
                <w:szCs w:val="18"/>
                <w:lang w:val="en-US" w:eastAsia="zh-CN" w:bidi="ar-SA"/>
              </w:rPr>
              <w:t>513387</w:t>
            </w:r>
          </w:p>
        </w:tc>
        <w:tc>
          <w:tcPr>
            <w:tcW w:w="2054" w:type="dxa"/>
            <w:tcBorders>
              <w:top w:val="nil"/>
              <w:left w:val="single" w:color="auto" w:sz="4" w:space="0"/>
              <w:bottom w:val="single" w:color="auto" w:sz="4" w:space="0"/>
              <w:right w:val="single" w:color="auto" w:sz="4" w:space="0"/>
            </w:tcBorders>
            <w:shd w:val="clear" w:color="auto" w:fill="auto"/>
            <w:vAlign w:val="center"/>
          </w:tcPr>
          <w:p w14:paraId="2D5EE8D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机械设计基础</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4D5718D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670" w:type="dxa"/>
            <w:tcBorders>
              <w:top w:val="nil"/>
              <w:left w:val="single" w:color="auto" w:sz="4" w:space="0"/>
              <w:bottom w:val="single" w:color="auto" w:sz="4" w:space="0"/>
              <w:right w:val="single" w:color="auto" w:sz="4" w:space="0"/>
            </w:tcBorders>
            <w:shd w:val="clear" w:color="auto" w:fill="auto"/>
            <w:vAlign w:val="center"/>
          </w:tcPr>
          <w:p w14:paraId="5C9566E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3</w:t>
            </w:r>
          </w:p>
        </w:tc>
        <w:tc>
          <w:tcPr>
            <w:tcW w:w="606" w:type="dxa"/>
            <w:tcBorders>
              <w:top w:val="nil"/>
              <w:left w:val="nil"/>
              <w:bottom w:val="single" w:color="auto" w:sz="4" w:space="0"/>
              <w:right w:val="single" w:color="auto" w:sz="4" w:space="0"/>
            </w:tcBorders>
            <w:shd w:val="clear" w:color="auto" w:fill="auto"/>
            <w:vAlign w:val="center"/>
          </w:tcPr>
          <w:p w14:paraId="1887F9E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4</w:t>
            </w:r>
            <w:r>
              <w:rPr>
                <w:rFonts w:hint="eastAsia" w:cs="宋体"/>
                <w:i w:val="0"/>
                <w:iCs w:val="0"/>
                <w:color w:val="auto"/>
                <w:kern w:val="0"/>
                <w:sz w:val="18"/>
                <w:szCs w:val="18"/>
                <w:u w:val="none"/>
                <w:lang w:val="en-US" w:eastAsia="zh-CN" w:bidi="ar"/>
              </w:rPr>
              <w:t>8</w:t>
            </w:r>
          </w:p>
        </w:tc>
        <w:tc>
          <w:tcPr>
            <w:tcW w:w="567" w:type="dxa"/>
            <w:tcBorders>
              <w:top w:val="nil"/>
              <w:left w:val="nil"/>
              <w:bottom w:val="single" w:color="auto" w:sz="4" w:space="0"/>
              <w:right w:val="single" w:color="auto" w:sz="4" w:space="0"/>
            </w:tcBorders>
            <w:shd w:val="clear" w:color="auto" w:fill="auto"/>
            <w:vAlign w:val="center"/>
          </w:tcPr>
          <w:p w14:paraId="228DD44B">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44</w:t>
            </w:r>
          </w:p>
        </w:tc>
        <w:tc>
          <w:tcPr>
            <w:tcW w:w="425" w:type="dxa"/>
            <w:tcBorders>
              <w:top w:val="nil"/>
              <w:left w:val="nil"/>
              <w:bottom w:val="single" w:color="auto" w:sz="4" w:space="0"/>
              <w:right w:val="single" w:color="000000" w:sz="4" w:space="0"/>
            </w:tcBorders>
            <w:shd w:val="clear" w:color="auto" w:fill="auto"/>
            <w:vAlign w:val="center"/>
          </w:tcPr>
          <w:p w14:paraId="157D63DF">
            <w:pPr>
              <w:rPr>
                <w:rFonts w:hint="eastAsia" w:eastAsia="宋体"/>
                <w:color w:val="auto"/>
                <w:lang w:val="en-US" w:eastAsia="zh-CN"/>
              </w:rPr>
            </w:pPr>
            <w:r>
              <w:rPr>
                <w:rFonts w:hint="eastAsia"/>
                <w:color w:val="auto"/>
                <w:lang w:val="en-US" w:eastAsia="zh-CN"/>
              </w:rPr>
              <w:t>4</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FA78">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E34FB">
            <w:pPr>
              <w:rPr>
                <w:rFonts w:hint="eastAsia" w:eastAsia="宋体"/>
                <w:color w:val="auto"/>
                <w:lang w:val="en-US" w:eastAsia="zh-CN"/>
              </w:rPr>
            </w:pPr>
            <w:r>
              <w:rPr>
                <w:rFonts w:hint="eastAsia"/>
                <w:color w:val="auto"/>
                <w:lang w:val="en-US" w:eastAsia="zh-CN"/>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E152">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84062">
            <w:pPr>
              <w:rPr>
                <w:color w:val="auto"/>
              </w:rPr>
            </w:pPr>
          </w:p>
        </w:tc>
      </w:tr>
      <w:tr w14:paraId="557214CF">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8FD85D2">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734ABA31">
            <w:pPr>
              <w:keepNext w:val="0"/>
              <w:keepLines w:val="0"/>
              <w:widowControl/>
              <w:suppressLineNumbers w:val="0"/>
              <w:jc w:val="center"/>
              <w:textAlignment w:val="center"/>
              <w:rPr>
                <w:rFonts w:hint="default" w:ascii="Times New Roman" w:hAnsi="Times New Roman" w:cs="Times New Roman" w:eastAsiaTheme="minorEastAsia"/>
                <w:color w:val="auto"/>
                <w:sz w:val="18"/>
                <w:szCs w:val="18"/>
                <w:lang w:val="en-US" w:eastAsia="zh-CN" w:bidi="ar-SA"/>
              </w:rPr>
            </w:pPr>
            <w:r>
              <w:rPr>
                <w:rFonts w:hint="eastAsia" w:ascii="Times New Roman" w:hAnsi="Times New Roman" w:cs="Times New Roman" w:eastAsiaTheme="minorEastAsia"/>
                <w:color w:val="auto"/>
                <w:sz w:val="18"/>
                <w:szCs w:val="18"/>
                <w:lang w:val="en-US" w:eastAsia="zh-CN" w:bidi="ar-SA"/>
              </w:rPr>
              <w:t>513228</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201444AD">
            <w:pPr>
              <w:keepNext w:val="0"/>
              <w:keepLines w:val="0"/>
              <w:widowControl/>
              <w:suppressLineNumbers w:val="0"/>
              <w:jc w:val="center"/>
              <w:textAlignment w:val="center"/>
              <w:rPr>
                <w:rFonts w:hint="eastAsia" w:ascii="Times New Roman" w:hAnsi="Times New Roman" w:cs="Times New Roman" w:eastAsiaTheme="minorEastAsia"/>
                <w:color w:val="auto"/>
                <w:sz w:val="18"/>
                <w:szCs w:val="18"/>
                <w:lang w:val="en-US" w:eastAsia="zh-CN" w:bidi="ar-SA"/>
              </w:rPr>
            </w:pPr>
            <w:r>
              <w:rPr>
                <w:rFonts w:hint="eastAsia" w:ascii="Times New Roman" w:hAnsi="Times New Roman" w:cs="Times New Roman" w:eastAsiaTheme="minorEastAsia"/>
                <w:color w:val="auto"/>
                <w:sz w:val="18"/>
                <w:szCs w:val="18"/>
                <w:lang w:val="en-US" w:eastAsia="zh-CN" w:bidi="ar-SA"/>
              </w:rPr>
              <w:t>单片机原理及应用*</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49A33D5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0ADDA37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3</w:t>
            </w:r>
          </w:p>
        </w:tc>
        <w:tc>
          <w:tcPr>
            <w:tcW w:w="606" w:type="dxa"/>
            <w:tcBorders>
              <w:top w:val="single" w:color="auto" w:sz="4" w:space="0"/>
              <w:left w:val="nil"/>
              <w:bottom w:val="single" w:color="auto" w:sz="4" w:space="0"/>
              <w:right w:val="single" w:color="auto" w:sz="4" w:space="0"/>
            </w:tcBorders>
            <w:shd w:val="clear" w:color="auto" w:fill="auto"/>
            <w:vAlign w:val="center"/>
          </w:tcPr>
          <w:p w14:paraId="7FAE229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48</w:t>
            </w:r>
          </w:p>
        </w:tc>
        <w:tc>
          <w:tcPr>
            <w:tcW w:w="567" w:type="dxa"/>
            <w:tcBorders>
              <w:top w:val="single" w:color="auto" w:sz="4" w:space="0"/>
              <w:left w:val="nil"/>
              <w:bottom w:val="single" w:color="auto" w:sz="4" w:space="0"/>
              <w:right w:val="single" w:color="auto" w:sz="4" w:space="0"/>
            </w:tcBorders>
            <w:shd w:val="clear" w:color="auto" w:fill="auto"/>
            <w:vAlign w:val="center"/>
          </w:tcPr>
          <w:p w14:paraId="55C73284">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4</w:t>
            </w:r>
            <w:r>
              <w:rPr>
                <w:rFonts w:hint="eastAsia" w:cs="宋体"/>
                <w:i w:val="0"/>
                <w:iCs w:val="0"/>
                <w:color w:val="auto"/>
                <w:kern w:val="0"/>
                <w:sz w:val="18"/>
                <w:szCs w:val="18"/>
                <w:u w:val="none"/>
                <w:lang w:val="en-US" w:eastAsia="zh-CN" w:bidi="ar"/>
              </w:rPr>
              <w:t>0</w:t>
            </w:r>
          </w:p>
        </w:tc>
        <w:tc>
          <w:tcPr>
            <w:tcW w:w="425" w:type="dxa"/>
            <w:tcBorders>
              <w:top w:val="single" w:color="auto" w:sz="4" w:space="0"/>
              <w:left w:val="nil"/>
              <w:bottom w:val="single" w:color="auto" w:sz="4" w:space="0"/>
              <w:right w:val="single" w:color="000000" w:sz="4" w:space="0"/>
            </w:tcBorders>
            <w:shd w:val="clear" w:color="auto" w:fill="auto"/>
            <w:vAlign w:val="center"/>
          </w:tcPr>
          <w:p w14:paraId="58AF40F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cs="宋体"/>
                <w:i w:val="0"/>
                <w:iCs w:val="0"/>
                <w:color w:val="auto"/>
                <w:kern w:val="0"/>
                <w:sz w:val="18"/>
                <w:szCs w:val="18"/>
                <w:u w:val="none"/>
                <w:lang w:val="en-US" w:eastAsia="zh-CN" w:bidi="ar"/>
              </w:rPr>
              <w:t>8</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254A">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B6B3B">
            <w:pPr>
              <w:rPr>
                <w:rFonts w:hint="eastAsia" w:eastAsia="宋体"/>
                <w:color w:val="auto"/>
                <w:lang w:val="en-US" w:eastAsia="zh-CN"/>
              </w:rPr>
            </w:pPr>
            <w:r>
              <w:rPr>
                <w:rFonts w:hint="eastAsia"/>
                <w:color w:val="auto"/>
                <w:lang w:val="en-US" w:eastAsia="zh-CN"/>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93CD1">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B38DB">
            <w:pPr>
              <w:rPr>
                <w:color w:val="auto"/>
              </w:rPr>
            </w:pPr>
            <w:r>
              <w:rPr>
                <w:rFonts w:hint="eastAsia"/>
                <w:color w:val="auto"/>
                <w:sz w:val="11"/>
                <w:szCs w:val="11"/>
              </w:rPr>
              <w:t>AI赋能专业课</w:t>
            </w:r>
          </w:p>
        </w:tc>
      </w:tr>
      <w:tr w14:paraId="66E1ADDC">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98D8385">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188FCEA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513219</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561C55C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自动控制理论</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7A0C7AEB">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428FDAB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2.5</w:t>
            </w:r>
          </w:p>
        </w:tc>
        <w:tc>
          <w:tcPr>
            <w:tcW w:w="606" w:type="dxa"/>
            <w:tcBorders>
              <w:top w:val="single" w:color="auto" w:sz="4" w:space="0"/>
              <w:left w:val="nil"/>
              <w:bottom w:val="single" w:color="auto" w:sz="4" w:space="0"/>
              <w:right w:val="single" w:color="auto" w:sz="4" w:space="0"/>
            </w:tcBorders>
            <w:shd w:val="clear" w:color="auto" w:fill="auto"/>
            <w:vAlign w:val="center"/>
          </w:tcPr>
          <w:p w14:paraId="41BD104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40</w:t>
            </w:r>
          </w:p>
        </w:tc>
        <w:tc>
          <w:tcPr>
            <w:tcW w:w="567" w:type="dxa"/>
            <w:tcBorders>
              <w:top w:val="single" w:color="auto" w:sz="4" w:space="0"/>
              <w:left w:val="nil"/>
              <w:bottom w:val="single" w:color="auto" w:sz="4" w:space="0"/>
              <w:right w:val="single" w:color="auto" w:sz="4" w:space="0"/>
            </w:tcBorders>
            <w:shd w:val="clear" w:color="auto" w:fill="auto"/>
            <w:vAlign w:val="center"/>
          </w:tcPr>
          <w:p w14:paraId="3BBB591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40</w:t>
            </w:r>
          </w:p>
        </w:tc>
        <w:tc>
          <w:tcPr>
            <w:tcW w:w="425" w:type="dxa"/>
            <w:tcBorders>
              <w:top w:val="single" w:color="auto" w:sz="4" w:space="0"/>
              <w:left w:val="nil"/>
              <w:bottom w:val="single" w:color="auto" w:sz="4" w:space="0"/>
              <w:right w:val="single" w:color="000000" w:sz="4" w:space="0"/>
            </w:tcBorders>
            <w:shd w:val="clear" w:color="auto" w:fill="auto"/>
            <w:vAlign w:val="center"/>
          </w:tcPr>
          <w:p w14:paraId="540FE514">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CF7A0">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3AB8">
            <w:pPr>
              <w:rPr>
                <w:rFonts w:hint="eastAsia" w:eastAsia="宋体"/>
                <w:color w:val="auto"/>
                <w:lang w:val="en-US" w:eastAsia="zh-CN"/>
              </w:rPr>
            </w:pPr>
            <w:r>
              <w:rPr>
                <w:rFonts w:hint="eastAsia"/>
                <w:color w:val="auto"/>
                <w:lang w:val="en-US" w:eastAsia="zh-CN"/>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2DE89">
            <w:pPr>
              <w:rPr>
                <w:color w:val="auto"/>
                <w:sz w:val="15"/>
                <w:szCs w:val="15"/>
              </w:rPr>
            </w:pPr>
            <w:r>
              <w:rPr>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F9BE6">
            <w:pPr>
              <w:rPr>
                <w:color w:val="auto"/>
              </w:rPr>
            </w:pPr>
          </w:p>
        </w:tc>
      </w:tr>
      <w:tr w14:paraId="63AF6162">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C09FC64">
            <w:pPr>
              <w:rPr>
                <w:b/>
                <w:bCs/>
                <w:color w:val="auto"/>
              </w:rPr>
            </w:pPr>
          </w:p>
        </w:tc>
        <w:tc>
          <w:tcPr>
            <w:tcW w:w="763" w:type="dxa"/>
            <w:tcBorders>
              <w:top w:val="nil"/>
              <w:left w:val="single" w:color="auto" w:sz="4" w:space="0"/>
              <w:bottom w:val="single" w:color="auto" w:sz="4" w:space="0"/>
              <w:right w:val="nil"/>
            </w:tcBorders>
            <w:shd w:val="clear" w:color="auto" w:fill="auto"/>
            <w:vAlign w:val="center"/>
          </w:tcPr>
          <w:p w14:paraId="34F1F52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513183</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6012DCE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模式识别与机器学习</w:t>
            </w:r>
            <w:r>
              <w:rPr>
                <w:rFonts w:hint="eastAsia" w:cs="宋体"/>
                <w:b w:val="0"/>
                <w:bCs w:val="0"/>
                <w:i w:val="0"/>
                <w:iCs w:val="0"/>
                <w:color w:val="auto"/>
                <w:kern w:val="0"/>
                <w:sz w:val="18"/>
                <w:szCs w:val="18"/>
                <w:u w:val="none"/>
                <w:lang w:val="en-US" w:eastAsia="zh-CN" w:bidi="ar"/>
              </w:rPr>
              <w:t>*</w:t>
            </w:r>
          </w:p>
        </w:tc>
        <w:tc>
          <w:tcPr>
            <w:tcW w:w="639" w:type="dxa"/>
            <w:tcBorders>
              <w:top w:val="single" w:color="000000" w:sz="4" w:space="0"/>
              <w:left w:val="single" w:color="auto" w:sz="4" w:space="0"/>
              <w:bottom w:val="single" w:color="000000" w:sz="4" w:space="0"/>
              <w:right w:val="single" w:color="000000" w:sz="4" w:space="0"/>
            </w:tcBorders>
            <w:shd w:val="clear" w:color="auto" w:fill="auto"/>
            <w:vAlign w:val="center"/>
          </w:tcPr>
          <w:p w14:paraId="08A27E5A">
            <w:pPr>
              <w:rPr>
                <w:rFonts w:hint="eastAsia" w:ascii="宋体" w:hAnsi="宋体" w:eastAsia="宋体" w:cs="Times New Roman"/>
                <w:b w:val="0"/>
                <w:bCs w:val="0"/>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必</w:t>
            </w:r>
            <w:r>
              <w:rPr>
                <w:rFonts w:hint="eastAsia"/>
                <w:b w:val="0"/>
                <w:bCs w:val="0"/>
                <w:color w:val="auto"/>
                <w:sz w:val="18"/>
                <w:szCs w:val="18"/>
              </w:rPr>
              <w:t>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2E2A2874">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2</w:t>
            </w:r>
          </w:p>
        </w:tc>
        <w:tc>
          <w:tcPr>
            <w:tcW w:w="606" w:type="dxa"/>
            <w:tcBorders>
              <w:top w:val="single" w:color="auto" w:sz="4" w:space="0"/>
              <w:left w:val="nil"/>
              <w:bottom w:val="single" w:color="auto" w:sz="4" w:space="0"/>
              <w:right w:val="single" w:color="auto" w:sz="4" w:space="0"/>
            </w:tcBorders>
            <w:shd w:val="clear" w:color="auto" w:fill="auto"/>
            <w:vAlign w:val="center"/>
          </w:tcPr>
          <w:p w14:paraId="5A21016A">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32</w:t>
            </w:r>
          </w:p>
        </w:tc>
        <w:tc>
          <w:tcPr>
            <w:tcW w:w="567" w:type="dxa"/>
            <w:tcBorders>
              <w:top w:val="single" w:color="auto" w:sz="4" w:space="0"/>
              <w:left w:val="nil"/>
              <w:bottom w:val="single" w:color="auto" w:sz="4" w:space="0"/>
              <w:right w:val="single" w:color="auto" w:sz="4" w:space="0"/>
            </w:tcBorders>
            <w:shd w:val="clear" w:color="auto" w:fill="auto"/>
            <w:vAlign w:val="center"/>
          </w:tcPr>
          <w:p w14:paraId="35A7305A">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28</w:t>
            </w:r>
          </w:p>
        </w:tc>
        <w:tc>
          <w:tcPr>
            <w:tcW w:w="425" w:type="dxa"/>
            <w:tcBorders>
              <w:top w:val="single" w:color="auto" w:sz="4" w:space="0"/>
              <w:left w:val="nil"/>
              <w:bottom w:val="single" w:color="auto" w:sz="4" w:space="0"/>
              <w:right w:val="single" w:color="000000" w:sz="4" w:space="0"/>
            </w:tcBorders>
            <w:shd w:val="clear" w:color="auto" w:fill="auto"/>
            <w:vAlign w:val="center"/>
          </w:tcPr>
          <w:p w14:paraId="1288E7B5">
            <w:pPr>
              <w:keepNext w:val="0"/>
              <w:keepLines w:val="0"/>
              <w:widowControl/>
              <w:suppressLineNumbers w:val="0"/>
              <w:jc w:val="center"/>
              <w:textAlignment w:val="cente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4</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4DB8">
            <w:pPr>
              <w:rPr>
                <w:rFonts w:ascii="宋体" w:hAnsi="宋体" w:eastAsia="宋体" w:cs="Times New Roman"/>
                <w:b w:val="0"/>
                <w:bCs w:val="0"/>
                <w:color w:val="auto"/>
                <w:sz w:val="18"/>
                <w:szCs w:val="18"/>
                <w:lang w:val="en-US" w:eastAsia="zh-CN" w:bidi="ar-SA"/>
              </w:rPr>
            </w:pPr>
          </w:p>
        </w:tc>
        <w:tc>
          <w:tcPr>
            <w:tcW w:w="4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1B01E">
            <w:pPr>
              <w:keepNext w:val="0"/>
              <w:keepLines w:val="0"/>
              <w:widowControl/>
              <w:suppressLineNumbers w:val="0"/>
              <w:jc w:val="center"/>
              <w:textAlignment w:val="center"/>
              <w:rPr>
                <w:rFonts w:hint="eastAsia" w:ascii="Times New Roman" w:hAnsi="Times New Roman" w:eastAsia="宋体" w:cs="Times New Roman"/>
                <w:b w:val="0"/>
                <w:bCs w:val="0"/>
                <w:color w:val="auto"/>
                <w:sz w:val="18"/>
                <w:szCs w:val="18"/>
                <w:lang w:val="en-US" w:eastAsia="zh-CN" w:bidi="ar-SA"/>
              </w:rPr>
            </w:pPr>
            <w:r>
              <w:rPr>
                <w:rStyle w:val="19"/>
                <w:rFonts w:hint="default" w:ascii="Times New Roman" w:hAnsi="Times New Roman" w:cs="Times New Roman"/>
                <w:b w:val="0"/>
                <w:bCs w:val="0"/>
                <w:color w:val="auto"/>
                <w:sz w:val="18"/>
                <w:szCs w:val="18"/>
                <w:lang w:val="en-US" w:eastAsia="zh-CN" w:bidi="ar"/>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90EE2">
            <w:pPr>
              <w:rPr>
                <w:color w:val="auto"/>
                <w:sz w:val="15"/>
                <w:szCs w:val="15"/>
              </w:rPr>
            </w:pPr>
            <w:r>
              <w:rPr>
                <w:b w:val="0"/>
                <w:bCs w:val="0"/>
                <w:color w:val="auto"/>
                <w:sz w:val="15"/>
                <w:szCs w:val="15"/>
              </w:rPr>
              <w:t>汽车与交通工程学院</w:t>
            </w:r>
          </w:p>
        </w:tc>
        <w:tc>
          <w:tcPr>
            <w:tcW w:w="113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76980">
            <w:pPr>
              <w:rPr>
                <w:color w:val="auto"/>
              </w:rPr>
            </w:pPr>
            <w:r>
              <w:rPr>
                <w:rFonts w:hint="eastAsia"/>
                <w:color w:val="auto"/>
                <w:sz w:val="11"/>
                <w:szCs w:val="11"/>
              </w:rPr>
              <w:t>AI赋能专业课</w:t>
            </w:r>
          </w:p>
        </w:tc>
      </w:tr>
      <w:tr w14:paraId="18D5EBED">
        <w:tblPrEx>
          <w:tblCellMar>
            <w:top w:w="0" w:type="dxa"/>
            <w:left w:w="108" w:type="dxa"/>
            <w:bottom w:w="0" w:type="dxa"/>
            <w:right w:w="108" w:type="dxa"/>
          </w:tblCellMar>
        </w:tblPrEx>
        <w:trPr>
          <w:trHeight w:val="539" w:hRule="exact"/>
          <w:jc w:val="center"/>
        </w:trPr>
        <w:tc>
          <w:tcPr>
            <w:tcW w:w="650" w:type="dxa"/>
            <w:vMerge w:val="continue"/>
            <w:tcBorders>
              <w:left w:val="single" w:color="auto" w:sz="4" w:space="0"/>
              <w:bottom w:val="single" w:color="auto" w:sz="4" w:space="0"/>
              <w:right w:val="single" w:color="000000" w:sz="4" w:space="0"/>
            </w:tcBorders>
            <w:shd w:val="clear" w:color="auto" w:fill="FFFFFF"/>
            <w:vAlign w:val="center"/>
          </w:tcPr>
          <w:p w14:paraId="322C8AD0">
            <w:pPr>
              <w:rPr>
                <w:b/>
                <w:bCs/>
                <w:color w:val="auto"/>
              </w:rPr>
            </w:pPr>
          </w:p>
        </w:tc>
        <w:tc>
          <w:tcPr>
            <w:tcW w:w="3456" w:type="dxa"/>
            <w:gridSpan w:val="3"/>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2F092079">
            <w:pPr>
              <w:rPr>
                <w:color w:val="auto"/>
              </w:rPr>
            </w:pPr>
            <w:r>
              <w:rPr>
                <w:color w:val="auto"/>
              </w:rPr>
              <w:t>小计</w:t>
            </w:r>
          </w:p>
        </w:tc>
        <w:tc>
          <w:tcPr>
            <w:tcW w:w="670" w:type="dxa"/>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434E13ED">
            <w:pPr>
              <w:keepNext w:val="0"/>
              <w:keepLines w:val="0"/>
              <w:widowControl/>
              <w:suppressLineNumbers w:val="0"/>
              <w:jc w:val="center"/>
              <w:textAlignment w:val="center"/>
              <w:rPr>
                <w:rFonts w:hint="default"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2</w:t>
            </w:r>
            <w:r>
              <w:rPr>
                <w:rFonts w:hint="eastAsia" w:cs="宋体"/>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.5</w:t>
            </w:r>
          </w:p>
        </w:tc>
        <w:tc>
          <w:tcPr>
            <w:tcW w:w="606" w:type="dxa"/>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2B8435A8">
            <w:pPr>
              <w:rPr>
                <w:rFonts w:hint="default" w:eastAsia="宋体"/>
                <w:color w:val="auto"/>
                <w:lang w:val="en-US" w:eastAsia="zh-CN"/>
              </w:rPr>
            </w:pPr>
            <w:r>
              <w:rPr>
                <w:rFonts w:hint="eastAsia"/>
                <w:color w:val="auto"/>
                <w:lang w:val="en-US" w:eastAsia="zh-CN"/>
              </w:rPr>
              <w:t>440</w:t>
            </w:r>
          </w:p>
        </w:tc>
        <w:tc>
          <w:tcPr>
            <w:tcW w:w="567" w:type="dxa"/>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4ED18069">
            <w:pPr>
              <w:rPr>
                <w:rFonts w:hint="default" w:eastAsia="宋体"/>
                <w:color w:val="auto"/>
                <w:lang w:val="en-US" w:eastAsia="zh-CN"/>
              </w:rPr>
            </w:pPr>
            <w:r>
              <w:rPr>
                <w:rFonts w:hint="eastAsia"/>
                <w:color w:val="auto"/>
                <w:lang w:val="en-US" w:eastAsia="zh-CN"/>
              </w:rPr>
              <w:t>376</w:t>
            </w:r>
          </w:p>
        </w:tc>
        <w:tc>
          <w:tcPr>
            <w:tcW w:w="425" w:type="dxa"/>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7646C0AE">
            <w:pPr>
              <w:rPr>
                <w:rFonts w:hint="default" w:eastAsia="宋体"/>
                <w:color w:val="auto"/>
                <w:lang w:val="en-US" w:eastAsia="zh-CN"/>
              </w:rPr>
            </w:pPr>
            <w:r>
              <w:rPr>
                <w:rFonts w:hint="eastAsia"/>
                <w:color w:val="auto"/>
                <w:lang w:val="en-US" w:eastAsia="zh-CN"/>
              </w:rPr>
              <w:t>56</w:t>
            </w:r>
          </w:p>
        </w:tc>
        <w:tc>
          <w:tcPr>
            <w:tcW w:w="567" w:type="dxa"/>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1DC12395">
            <w:pPr>
              <w:rPr>
                <w:rFonts w:hint="eastAsia" w:eastAsia="宋体"/>
                <w:color w:val="auto"/>
                <w:lang w:val="en-US" w:eastAsia="zh-CN"/>
              </w:rPr>
            </w:pPr>
            <w:r>
              <w:rPr>
                <w:rFonts w:hint="eastAsia"/>
                <w:color w:val="auto"/>
                <w:lang w:val="en-US" w:eastAsia="zh-CN"/>
              </w:rPr>
              <w:t>8</w:t>
            </w:r>
          </w:p>
        </w:tc>
        <w:tc>
          <w:tcPr>
            <w:tcW w:w="2693" w:type="dxa"/>
            <w:gridSpan w:val="4"/>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697AEBEC">
            <w:pPr>
              <w:rPr>
                <w:color w:val="auto"/>
                <w:sz w:val="15"/>
                <w:szCs w:val="15"/>
                <w:highlight w:val="lightGray"/>
              </w:rPr>
            </w:pPr>
          </w:p>
        </w:tc>
      </w:tr>
      <w:tr w14:paraId="142CB936">
        <w:tblPrEx>
          <w:tblCellMar>
            <w:top w:w="0" w:type="dxa"/>
            <w:left w:w="108" w:type="dxa"/>
            <w:bottom w:w="0" w:type="dxa"/>
            <w:right w:w="108" w:type="dxa"/>
          </w:tblCellMar>
        </w:tblPrEx>
        <w:trPr>
          <w:trHeight w:val="539" w:hRule="exact"/>
          <w:jc w:val="center"/>
        </w:trPr>
        <w:tc>
          <w:tcPr>
            <w:tcW w:w="650" w:type="dxa"/>
            <w:vMerge w:val="restart"/>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76501E2E">
            <w:pPr>
              <w:rPr>
                <w:b/>
                <w:bCs/>
                <w:color w:val="auto"/>
              </w:rPr>
            </w:pPr>
            <w:r>
              <w:rPr>
                <w:b/>
                <w:bCs/>
                <w:color w:val="auto"/>
              </w:rPr>
              <w:t>专业核心课</w:t>
            </w: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0C618B4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513216</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2D29D13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汽车构造</w:t>
            </w:r>
            <w:r>
              <w:rPr>
                <w:rFonts w:hint="default" w:ascii="Times New Roman" w:hAnsi="Times New Roman" w:cs="Times New Roman"/>
                <w:i w:val="0"/>
                <w:iCs w:val="0"/>
                <w:color w:val="auto"/>
                <w:kern w:val="0"/>
                <w:sz w:val="18"/>
                <w:szCs w:val="18"/>
                <w:u w:val="none"/>
                <w:lang w:val="en-US" w:eastAsia="zh-CN" w:bidi="ar"/>
              </w:rPr>
              <w:t>C</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43A82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6D7CE42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3.5</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81ECA7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56</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1D4B7E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52</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33A7F69B">
            <w:pPr>
              <w:rPr>
                <w:color w:val="auto"/>
              </w:rPr>
            </w:pPr>
            <w:r>
              <w:rPr>
                <w:rFonts w:hint="eastAsia"/>
                <w:color w:val="auto"/>
                <w:lang w:val="en-US" w:eastAsia="zh-CN"/>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4183F968">
            <w:pPr>
              <w:rPr>
                <w:rFonts w:hint="eastAsia" w:eastAsia="宋体"/>
                <w:color w:val="auto"/>
                <w:lang w:val="en-US" w:eastAsia="zh-CN"/>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1D2D7C58">
            <w:pPr>
              <w:rPr>
                <w:color w:val="auto"/>
              </w:rPr>
            </w:pPr>
            <w:r>
              <w:rPr>
                <w:color w:val="auto"/>
              </w:rPr>
              <w:t>4</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5548284B">
            <w:pPr>
              <w:rPr>
                <w:color w:val="auto"/>
                <w:sz w:val="15"/>
                <w:szCs w:val="15"/>
              </w:rPr>
            </w:pPr>
            <w:r>
              <w:rPr>
                <w:color w:val="auto"/>
                <w:sz w:val="15"/>
                <w:szCs w:val="15"/>
              </w:rPr>
              <w:t>汽车与交通工程学院</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81482F3">
            <w:pPr>
              <w:rPr>
                <w:color w:val="auto"/>
              </w:rPr>
            </w:pPr>
          </w:p>
        </w:tc>
      </w:tr>
      <w:tr w14:paraId="7EA77B0F">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A8CD0F2">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096ED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513208</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0CCD8CF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汽车理论</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1F0431A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115D99DC">
            <w:pPr>
              <w:rPr>
                <w:rFonts w:hint="default" w:ascii="宋体" w:hAnsi="宋体" w:eastAsia="宋体" w:cs="Times New Roman"/>
                <w:color w:val="auto"/>
                <w:sz w:val="18"/>
                <w:szCs w:val="18"/>
                <w:lang w:val="en-US" w:eastAsia="zh-CN" w:bidi="ar-SA"/>
              </w:rPr>
            </w:pPr>
            <w:r>
              <w:rPr>
                <w:color w:val="auto"/>
              </w:rPr>
              <w:t>3</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8D65DBB">
            <w:pPr>
              <w:rPr>
                <w:rFonts w:hint="default" w:ascii="宋体" w:hAnsi="宋体" w:eastAsia="宋体" w:cs="Times New Roman"/>
                <w:color w:val="auto"/>
                <w:sz w:val="18"/>
                <w:szCs w:val="18"/>
                <w:lang w:val="en-US" w:eastAsia="zh-CN" w:bidi="ar-SA"/>
              </w:rPr>
            </w:pPr>
            <w:r>
              <w:rPr>
                <w:color w:val="auto"/>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5E03667B">
            <w:pPr>
              <w:rPr>
                <w:rFonts w:hint="default" w:ascii="宋体" w:hAnsi="宋体" w:eastAsia="宋体" w:cs="Times New Roman"/>
                <w:color w:val="auto"/>
                <w:sz w:val="18"/>
                <w:szCs w:val="18"/>
                <w:lang w:val="en-US" w:eastAsia="zh-CN" w:bidi="ar-SA"/>
              </w:rPr>
            </w:pPr>
            <w:r>
              <w:rPr>
                <w:color w:val="auto"/>
              </w:rPr>
              <w:t>44</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28AC09D8">
            <w:pPr>
              <w:rPr>
                <w:rFonts w:ascii="宋体" w:hAnsi="宋体" w:eastAsia="宋体" w:cs="Times New Roman"/>
                <w:color w:val="auto"/>
                <w:sz w:val="18"/>
                <w:szCs w:val="18"/>
                <w:lang w:val="en-US" w:eastAsia="zh-CN" w:bidi="ar-SA"/>
              </w:rPr>
            </w:pPr>
            <w:r>
              <w:rPr>
                <w:rFonts w:hint="eastAsia"/>
                <w:color w:val="auto"/>
              </w:rPr>
              <w:t>4</w:t>
            </w:r>
            <w:r>
              <w:rPr>
                <w:color w:val="auto"/>
              </w:rPr>
              <w:t>　</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114E8B2">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0878AFDA">
            <w:pPr>
              <w:rPr>
                <w:color w:val="auto"/>
              </w:rPr>
            </w:pPr>
            <w:r>
              <w:rPr>
                <w:color w:val="auto"/>
              </w:rPr>
              <w:t>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C7D4F99">
            <w:pPr>
              <w:rPr>
                <w:color w:val="auto"/>
                <w:sz w:val="15"/>
                <w:szCs w:val="15"/>
              </w:rPr>
            </w:pPr>
            <w:r>
              <w:rPr>
                <w:color w:val="auto"/>
                <w:sz w:val="15"/>
                <w:szCs w:val="15"/>
              </w:rPr>
              <w:t>汽车与交通工程学院</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203AA7B">
            <w:pPr>
              <w:rPr>
                <w:color w:val="auto"/>
              </w:rPr>
            </w:pPr>
          </w:p>
        </w:tc>
      </w:tr>
      <w:tr w14:paraId="253FA24D">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59239DD">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7B82BD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513220</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60EE0733">
            <w:pPr>
              <w:keepNext w:val="0"/>
              <w:keepLines w:val="0"/>
              <w:widowControl/>
              <w:suppressLineNumbers w:val="0"/>
              <w:jc w:val="center"/>
              <w:textAlignment w:val="center"/>
              <w:rPr>
                <w:rFonts w:ascii="宋体" w:hAnsi="宋体"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智能汽车设计</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2CA71AE1">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52B3E9BC">
            <w:pPr>
              <w:keepNext w:val="0"/>
              <w:keepLines w:val="0"/>
              <w:widowControl/>
              <w:suppressLineNumbers w:val="0"/>
              <w:jc w:val="center"/>
              <w:textAlignment w:val="center"/>
              <w:rPr>
                <w:rFonts w:ascii="宋体" w:hAnsi="宋体" w:eastAsia="宋体" w:cs="Times New Roman"/>
                <w:color w:val="auto"/>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3</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7E4E6A3B">
            <w:pPr>
              <w:keepNext w:val="0"/>
              <w:keepLines w:val="0"/>
              <w:widowControl/>
              <w:suppressLineNumbers w:val="0"/>
              <w:jc w:val="center"/>
              <w:textAlignment w:val="center"/>
              <w:rPr>
                <w:rFonts w:hint="default" w:ascii="宋体" w:hAnsi="宋体" w:eastAsia="宋体" w:cs="Times New Roman"/>
                <w:color w:val="auto"/>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EEB7C26">
            <w:pPr>
              <w:keepNext w:val="0"/>
              <w:keepLines w:val="0"/>
              <w:widowControl/>
              <w:suppressLineNumbers w:val="0"/>
              <w:jc w:val="center"/>
              <w:textAlignment w:val="center"/>
              <w:rPr>
                <w:rFonts w:hint="default" w:ascii="宋体" w:hAnsi="宋体" w:eastAsia="宋体" w:cs="Times New Roman"/>
                <w:color w:val="auto"/>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48</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14FC4AE6">
            <w:pPr>
              <w:rPr>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B0EFD19">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6095F954">
            <w:pPr>
              <w:rPr>
                <w:color w:val="auto"/>
              </w:rPr>
            </w:pPr>
            <w:r>
              <w:rPr>
                <w:color w:val="auto"/>
              </w:rPr>
              <w:t>5</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9CE6AB7">
            <w:pPr>
              <w:rPr>
                <w:color w:val="auto"/>
                <w:sz w:val="15"/>
                <w:szCs w:val="15"/>
              </w:rPr>
            </w:pPr>
            <w:r>
              <w:rPr>
                <w:color w:val="auto"/>
                <w:sz w:val="15"/>
                <w:szCs w:val="15"/>
              </w:rPr>
              <w:t>汽车与交通工程学院</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849C153">
            <w:pPr>
              <w:rPr>
                <w:color w:val="auto"/>
              </w:rPr>
            </w:pPr>
            <w:r>
              <w:rPr>
                <w:rFonts w:hint="eastAsia"/>
                <w:color w:val="auto"/>
                <w:sz w:val="11"/>
                <w:szCs w:val="11"/>
              </w:rPr>
              <w:t>AI赋能专业课</w:t>
            </w:r>
          </w:p>
        </w:tc>
      </w:tr>
      <w:tr w14:paraId="5C697813">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81174BD">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5ED3A5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513217</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480387B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机器视觉技术</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5E49EF4D">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7597835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3</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941F30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48</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206206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44</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609FBE7D">
            <w:pPr>
              <w:rPr>
                <w:color w:val="auto"/>
              </w:rPr>
            </w:pPr>
            <w:r>
              <w:rPr>
                <w:rFonts w:hint="eastAsia"/>
                <w:color w:val="auto"/>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0F6A9106">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6636383F">
            <w:pPr>
              <w:rPr>
                <w:rFonts w:hint="eastAsia" w:eastAsia="宋体"/>
                <w:color w:val="auto"/>
                <w:lang w:eastAsia="zh-CN"/>
              </w:rPr>
            </w:pPr>
            <w:r>
              <w:rPr>
                <w:rFonts w:hint="eastAsia"/>
                <w:color w:val="auto"/>
                <w:lang w:val="en-US" w:eastAsia="zh-CN"/>
              </w:rPr>
              <w:t>4</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39DFBCAD">
            <w:pPr>
              <w:rPr>
                <w:color w:val="auto"/>
                <w:sz w:val="15"/>
                <w:szCs w:val="15"/>
              </w:rPr>
            </w:pPr>
            <w:r>
              <w:rPr>
                <w:color w:val="auto"/>
                <w:sz w:val="15"/>
                <w:szCs w:val="15"/>
              </w:rPr>
              <w:t>汽车与交通工程学院</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1438C00">
            <w:pPr>
              <w:rPr>
                <w:color w:val="auto"/>
              </w:rPr>
            </w:pPr>
            <w:r>
              <w:rPr>
                <w:rFonts w:hint="eastAsia"/>
                <w:color w:val="auto"/>
                <w:sz w:val="11"/>
                <w:szCs w:val="11"/>
              </w:rPr>
              <w:t>AI赋能专业课</w:t>
            </w:r>
          </w:p>
        </w:tc>
      </w:tr>
      <w:tr w14:paraId="276C7789">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2FEF1D">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5262AD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513214</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668856E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ADAS</w:t>
            </w:r>
            <w:r>
              <w:rPr>
                <w:rFonts w:hint="eastAsia" w:ascii="宋体" w:hAnsi="宋体" w:eastAsia="宋体" w:cs="宋体"/>
                <w:i w:val="0"/>
                <w:iCs w:val="0"/>
                <w:color w:val="auto"/>
                <w:kern w:val="0"/>
                <w:sz w:val="18"/>
                <w:szCs w:val="18"/>
                <w:u w:val="none"/>
                <w:lang w:val="en-US" w:eastAsia="zh-CN" w:bidi="ar"/>
              </w:rPr>
              <w:t>及自动驾驶虚拟测试仿真技术</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3F407182">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3A3E63D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2.5</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05A98FF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40</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35624A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24</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00A09F10">
            <w:pPr>
              <w:rPr>
                <w:rFonts w:hint="default"/>
                <w:color w:val="auto"/>
                <w:lang w:val="en-US"/>
              </w:rPr>
            </w:pPr>
            <w:r>
              <w:rPr>
                <w:rFonts w:hint="eastAsia"/>
                <w:color w:val="auto"/>
                <w:lang w:val="en-US" w:eastAsia="zh-CN"/>
              </w:rPr>
              <w:t>16</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732785EB">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2FEF0F21">
            <w:pPr>
              <w:rPr>
                <w:color w:val="auto"/>
              </w:rPr>
            </w:pPr>
            <w:r>
              <w:rPr>
                <w:color w:val="auto"/>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97B0FEE">
            <w:pPr>
              <w:rPr>
                <w:color w:val="auto"/>
                <w:sz w:val="15"/>
                <w:szCs w:val="15"/>
              </w:rPr>
            </w:pPr>
            <w:r>
              <w:rPr>
                <w:color w:val="auto"/>
                <w:sz w:val="15"/>
                <w:szCs w:val="15"/>
              </w:rPr>
              <w:t>汽车与交通工程学院</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D6E2E3D">
            <w:pPr>
              <w:rPr>
                <w:rFonts w:hint="eastAsia" w:eastAsia="宋体"/>
                <w:color w:val="auto"/>
                <w:lang w:eastAsia="zh-CN"/>
              </w:rPr>
            </w:pPr>
            <w:r>
              <w:rPr>
                <w:rFonts w:hint="eastAsia"/>
                <w:color w:val="auto"/>
                <w:sz w:val="11"/>
                <w:szCs w:val="11"/>
                <w:lang w:eastAsia="zh-CN"/>
              </w:rPr>
              <w:t>（</w:t>
            </w:r>
            <w:r>
              <w:rPr>
                <w:rFonts w:hint="eastAsia"/>
                <w:color w:val="auto"/>
                <w:sz w:val="11"/>
                <w:szCs w:val="11"/>
                <w:lang w:val="en-US" w:eastAsia="zh-CN"/>
              </w:rPr>
              <w:t>上机</w:t>
            </w:r>
            <w:r>
              <w:rPr>
                <w:rFonts w:hint="eastAsia"/>
                <w:color w:val="auto"/>
                <w:sz w:val="11"/>
                <w:szCs w:val="11"/>
                <w:lang w:eastAsia="zh-CN"/>
              </w:rPr>
              <w:t>）</w:t>
            </w:r>
          </w:p>
        </w:tc>
      </w:tr>
      <w:tr w14:paraId="61F1CDFC">
        <w:tblPrEx>
          <w:tblCellMar>
            <w:top w:w="0" w:type="dxa"/>
            <w:left w:w="108" w:type="dxa"/>
            <w:bottom w:w="0" w:type="dxa"/>
            <w:right w:w="108" w:type="dxa"/>
          </w:tblCellMar>
        </w:tblPrEx>
        <w:trPr>
          <w:trHeight w:val="539"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5EEF415">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auto"/>
            <w:vAlign w:val="center"/>
          </w:tcPr>
          <w:p w14:paraId="4B7DF1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513215</w:t>
            </w:r>
          </w:p>
        </w:tc>
        <w:tc>
          <w:tcPr>
            <w:tcW w:w="2054" w:type="dxa"/>
            <w:tcBorders>
              <w:top w:val="single" w:color="auto" w:sz="4" w:space="0"/>
              <w:left w:val="single" w:color="auto" w:sz="4" w:space="0"/>
              <w:bottom w:val="single" w:color="auto" w:sz="4" w:space="0"/>
              <w:right w:val="single" w:color="auto" w:sz="4" w:space="0"/>
            </w:tcBorders>
            <w:shd w:val="clear" w:color="auto" w:fill="auto"/>
            <w:vAlign w:val="center"/>
          </w:tcPr>
          <w:p w14:paraId="2121C47F">
            <w:pPr>
              <w:keepNext w:val="0"/>
              <w:keepLines w:val="0"/>
              <w:widowControl/>
              <w:suppressLineNumbers w:val="0"/>
              <w:jc w:val="center"/>
              <w:textAlignment w:val="center"/>
              <w:rPr>
                <w:rFonts w:ascii="宋体" w:hAnsi="宋体"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智能车辆环境感知技术</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auto"/>
            <w:vAlign w:val="center"/>
          </w:tcPr>
          <w:p w14:paraId="03B330B3">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670" w:type="dxa"/>
            <w:tcBorders>
              <w:top w:val="single" w:color="auto" w:sz="4" w:space="0"/>
              <w:left w:val="single" w:color="auto" w:sz="4" w:space="0"/>
              <w:bottom w:val="single" w:color="auto" w:sz="4" w:space="0"/>
              <w:right w:val="single" w:color="auto" w:sz="4" w:space="0"/>
            </w:tcBorders>
            <w:shd w:val="clear" w:color="auto" w:fill="auto"/>
            <w:vAlign w:val="center"/>
          </w:tcPr>
          <w:p w14:paraId="6792171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606" w:type="dxa"/>
            <w:tcBorders>
              <w:top w:val="single" w:color="auto" w:sz="4" w:space="0"/>
              <w:left w:val="single" w:color="auto" w:sz="4" w:space="0"/>
              <w:bottom w:val="single" w:color="auto" w:sz="4" w:space="0"/>
              <w:right w:val="single" w:color="auto" w:sz="4" w:space="0"/>
            </w:tcBorders>
            <w:shd w:val="clear" w:color="auto" w:fill="auto"/>
            <w:vAlign w:val="center"/>
          </w:tcPr>
          <w:p w14:paraId="5840A179">
            <w:pPr>
              <w:keepNext w:val="0"/>
              <w:keepLines w:val="0"/>
              <w:widowControl/>
              <w:suppressLineNumbers w:val="0"/>
              <w:jc w:val="center"/>
              <w:textAlignment w:val="center"/>
              <w:rPr>
                <w:rFonts w:ascii="宋体" w:hAnsi="宋体" w:eastAsia="宋体" w:cs="Times New Roman"/>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6115EFED">
            <w:pPr>
              <w:keepNext w:val="0"/>
              <w:keepLines w:val="0"/>
              <w:widowControl/>
              <w:suppressLineNumbers w:val="0"/>
              <w:jc w:val="center"/>
              <w:textAlignment w:val="center"/>
              <w:rPr>
                <w:rFonts w:hint="default" w:ascii="宋体" w:hAnsi="宋体" w:eastAsia="宋体" w:cs="Times New Roman"/>
                <w:color w:val="auto"/>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28</w:t>
            </w: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3DC007F4">
            <w:pPr>
              <w:rPr>
                <w:color w:val="auto"/>
              </w:rPr>
            </w:pPr>
            <w:r>
              <w:rPr>
                <w:rFonts w:hint="eastAsia"/>
                <w:color w:val="auto"/>
              </w:rPr>
              <w:t>4</w:t>
            </w:r>
          </w:p>
        </w:tc>
        <w:tc>
          <w:tcPr>
            <w:tcW w:w="567" w:type="dxa"/>
            <w:tcBorders>
              <w:top w:val="single" w:color="auto" w:sz="4" w:space="0"/>
              <w:left w:val="single" w:color="auto" w:sz="4" w:space="0"/>
              <w:bottom w:val="single" w:color="auto" w:sz="4" w:space="0"/>
              <w:right w:val="single" w:color="auto" w:sz="4" w:space="0"/>
            </w:tcBorders>
            <w:shd w:val="clear" w:color="auto" w:fill="auto"/>
            <w:vAlign w:val="center"/>
          </w:tcPr>
          <w:p w14:paraId="3CEF363D">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auto"/>
            <w:vAlign w:val="center"/>
          </w:tcPr>
          <w:p w14:paraId="68498006">
            <w:pPr>
              <w:rPr>
                <w:color w:val="auto"/>
              </w:rPr>
            </w:pPr>
            <w:r>
              <w:rPr>
                <w:color w:val="auto"/>
              </w:rPr>
              <w:t>6</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752DD6CB">
            <w:pPr>
              <w:rPr>
                <w:color w:val="auto"/>
                <w:sz w:val="15"/>
                <w:szCs w:val="15"/>
              </w:rPr>
            </w:pPr>
            <w:r>
              <w:rPr>
                <w:color w:val="auto"/>
                <w:sz w:val="15"/>
                <w:szCs w:val="15"/>
              </w:rPr>
              <w:t>汽车与交通工程学院</w:t>
            </w:r>
          </w:p>
        </w:tc>
        <w:tc>
          <w:tcPr>
            <w:tcW w:w="113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FEAD9F1">
            <w:pPr>
              <w:rPr>
                <w:color w:val="auto"/>
              </w:rPr>
            </w:pPr>
            <w:r>
              <w:rPr>
                <w:rFonts w:hint="eastAsia"/>
                <w:color w:val="auto"/>
                <w:sz w:val="11"/>
                <w:szCs w:val="11"/>
              </w:rPr>
              <w:t>AI赋能专业课</w:t>
            </w:r>
          </w:p>
        </w:tc>
      </w:tr>
      <w:tr w14:paraId="291395CB">
        <w:tblPrEx>
          <w:tblCellMar>
            <w:top w:w="0" w:type="dxa"/>
            <w:left w:w="108" w:type="dxa"/>
            <w:bottom w:w="0" w:type="dxa"/>
            <w:right w:w="108" w:type="dxa"/>
          </w:tblCellMar>
        </w:tblPrEx>
        <w:trPr>
          <w:trHeight w:val="734" w:hRule="atLeas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7AE836C">
            <w:pPr>
              <w:rPr>
                <w:color w:val="auto"/>
              </w:rPr>
            </w:pPr>
          </w:p>
        </w:tc>
        <w:tc>
          <w:tcPr>
            <w:tcW w:w="3456" w:type="dxa"/>
            <w:gridSpan w:val="3"/>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68361C86">
            <w:pPr>
              <w:rPr>
                <w:color w:val="auto"/>
              </w:rPr>
            </w:pPr>
            <w:r>
              <w:rPr>
                <w:color w:val="auto"/>
              </w:rPr>
              <w:t>小计</w:t>
            </w:r>
          </w:p>
        </w:tc>
        <w:tc>
          <w:tcPr>
            <w:tcW w:w="670"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77099A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17</w:t>
            </w:r>
          </w:p>
        </w:tc>
        <w:tc>
          <w:tcPr>
            <w:tcW w:w="606"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2F8529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272</w:t>
            </w:r>
          </w:p>
        </w:tc>
        <w:tc>
          <w:tcPr>
            <w:tcW w:w="567"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7F1294F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240</w:t>
            </w:r>
          </w:p>
        </w:tc>
        <w:tc>
          <w:tcPr>
            <w:tcW w:w="425"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70B1C143">
            <w:pPr>
              <w:rPr>
                <w:rFonts w:hint="default" w:ascii="宋体" w:hAnsi="宋体" w:eastAsia="宋体" w:cs="Times New Roman"/>
                <w:color w:val="auto"/>
                <w:sz w:val="18"/>
                <w:szCs w:val="18"/>
                <w:lang w:val="en-US" w:eastAsia="zh-CN" w:bidi="ar-SA"/>
              </w:rPr>
            </w:pPr>
            <w:r>
              <w:rPr>
                <w:rFonts w:hint="eastAsia"/>
                <w:color w:val="auto"/>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3C9BDACA">
            <w:pPr>
              <w:rPr>
                <w:rFonts w:hint="default" w:ascii="宋体" w:hAnsi="宋体" w:eastAsia="宋体" w:cs="Times New Roman"/>
                <w:color w:val="auto"/>
                <w:sz w:val="18"/>
                <w:szCs w:val="18"/>
                <w:lang w:val="en-US" w:eastAsia="zh-CN" w:bidi="ar-SA"/>
              </w:rPr>
            </w:pPr>
          </w:p>
        </w:tc>
        <w:tc>
          <w:tcPr>
            <w:tcW w:w="2693" w:type="dxa"/>
            <w:gridSpan w:val="4"/>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40A3F099">
            <w:pPr>
              <w:rPr>
                <w:color w:val="auto"/>
                <w:highlight w:val="lightGray"/>
              </w:rPr>
            </w:pPr>
          </w:p>
        </w:tc>
      </w:tr>
      <w:tr w14:paraId="09DB39F1">
        <w:tblPrEx>
          <w:tblCellMar>
            <w:top w:w="0" w:type="dxa"/>
            <w:left w:w="108" w:type="dxa"/>
            <w:bottom w:w="0" w:type="dxa"/>
            <w:right w:w="108" w:type="dxa"/>
          </w:tblCellMar>
        </w:tblPrEx>
        <w:trPr>
          <w:trHeight w:val="857" w:hRule="atLeast"/>
          <w:jc w:val="center"/>
        </w:trPr>
        <w:tc>
          <w:tcPr>
            <w:tcW w:w="650" w:type="dxa"/>
            <w:tcBorders>
              <w:top w:val="single" w:color="auto" w:sz="4" w:space="0"/>
              <w:left w:val="single" w:color="auto" w:sz="4" w:space="0"/>
              <w:bottom w:val="single" w:color="auto" w:sz="4" w:space="0"/>
              <w:right w:val="single" w:color="auto" w:sz="4" w:space="0"/>
            </w:tcBorders>
            <w:shd w:val="clear" w:color="auto" w:fill="FFFFFF"/>
            <w:vAlign w:val="center"/>
          </w:tcPr>
          <w:p w14:paraId="5960D5A4">
            <w:pPr>
              <w:rPr>
                <w:color w:val="auto"/>
              </w:rPr>
            </w:pPr>
          </w:p>
        </w:tc>
        <w:tc>
          <w:tcPr>
            <w:tcW w:w="345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197FE119">
            <w:pPr>
              <w:rPr>
                <w:rFonts w:hint="default" w:eastAsia="宋体"/>
                <w:color w:val="auto"/>
                <w:lang w:val="en-US" w:eastAsia="zh-CN"/>
              </w:rPr>
            </w:pPr>
            <w:r>
              <w:rPr>
                <w:rFonts w:hint="eastAsia"/>
                <w:color w:val="auto"/>
                <w:lang w:val="en-US" w:eastAsia="zh-CN"/>
              </w:rPr>
              <w:t>合计</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17AD23E5">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44.5</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03D3291C">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712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C431DBC">
            <w:pPr>
              <w:keepNext w:val="0"/>
              <w:keepLines w:val="0"/>
              <w:widowControl/>
              <w:suppressLineNumbers w:val="0"/>
              <w:jc w:val="center"/>
              <w:textAlignment w:val="center"/>
              <w:rPr>
                <w:rFonts w:hint="default" w:ascii="Times New Roman" w:hAnsi="Times New Roman"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616</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0FC780DF">
            <w:pPr>
              <w:rPr>
                <w:rFonts w:hint="default"/>
                <w:color w:val="auto"/>
                <w:lang w:val="en-US" w:eastAsia="zh-CN"/>
              </w:rPr>
            </w:pPr>
            <w:r>
              <w:rPr>
                <w:rFonts w:hint="eastAsia"/>
                <w:color w:val="auto"/>
                <w:lang w:val="en-US" w:eastAsia="zh-CN"/>
              </w:rPr>
              <w:t>88</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7945FE1F">
            <w:pPr>
              <w:rPr>
                <w:rFonts w:hint="default"/>
                <w:color w:val="auto"/>
                <w:lang w:val="en-US" w:eastAsia="zh-CN"/>
              </w:rPr>
            </w:pPr>
            <w:r>
              <w:rPr>
                <w:rFonts w:hint="eastAsia"/>
                <w:color w:val="auto"/>
                <w:lang w:val="en-US" w:eastAsia="zh-CN"/>
              </w:rPr>
              <w:t>8</w:t>
            </w: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E9C802D">
            <w:pPr>
              <w:rPr>
                <w:color w:val="auto"/>
                <w:highlight w:val="lightGray"/>
              </w:rPr>
            </w:pPr>
          </w:p>
        </w:tc>
      </w:tr>
      <w:tr w14:paraId="1DA7EDFD">
        <w:tblPrEx>
          <w:tblCellMar>
            <w:top w:w="0" w:type="dxa"/>
            <w:left w:w="108" w:type="dxa"/>
            <w:bottom w:w="0" w:type="dxa"/>
            <w:right w:w="108" w:type="dxa"/>
          </w:tblCellMar>
        </w:tblPrEx>
        <w:trPr>
          <w:trHeight w:val="442" w:hRule="exact"/>
          <w:jc w:val="center"/>
        </w:trPr>
        <w:tc>
          <w:tcPr>
            <w:tcW w:w="650" w:type="dxa"/>
            <w:vMerge w:val="restart"/>
            <w:tcBorders>
              <w:top w:val="single" w:color="auto" w:sz="4" w:space="0"/>
              <w:left w:val="single" w:color="auto" w:sz="4" w:space="0"/>
              <w:right w:val="single" w:color="auto" w:sz="4" w:space="0"/>
            </w:tcBorders>
            <w:shd w:val="clear" w:color="auto" w:fill="FFFFFF"/>
            <w:vAlign w:val="center"/>
          </w:tcPr>
          <w:p w14:paraId="555658B1">
            <w:pPr>
              <w:rPr>
                <w:rFonts w:hint="default" w:eastAsia="宋体"/>
                <w:color w:val="auto"/>
                <w:lang w:val="en-US" w:eastAsia="zh-CN"/>
              </w:rPr>
            </w:pPr>
            <w:r>
              <w:rPr>
                <w:rFonts w:hint="eastAsia"/>
                <w:b/>
                <w:bCs/>
                <w:color w:val="auto"/>
                <w:lang w:val="en-US" w:eastAsia="zh-CN"/>
              </w:rPr>
              <w:t>专业选修课</w:t>
            </w: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1BFC31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515053</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3FA413D9">
            <w:pPr>
              <w:keepNext w:val="0"/>
              <w:keepLines w:val="0"/>
              <w:widowControl/>
              <w:suppressLineNumbers w:val="0"/>
              <w:jc w:val="center"/>
              <w:textAlignment w:val="center"/>
              <w:rPr>
                <w:rFonts w:hint="eastAsia" w:ascii="宋体" w:hAnsi="宋体"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汽车智能网联技术</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3775F854">
            <w:pPr>
              <w:rPr>
                <w:rFonts w:hint="eastAsia" w:ascii="宋体" w:hAnsi="宋体" w:eastAsia="宋体" w:cs="Times New Roman"/>
                <w:color w:val="auto"/>
                <w:sz w:val="18"/>
                <w:szCs w:val="18"/>
                <w:lang w:val="en-US" w:eastAsia="zh-CN" w:bidi="ar-SA"/>
              </w:rPr>
            </w:pPr>
            <w:r>
              <w:rPr>
                <w:rFonts w:hint="eastAsia"/>
                <w:b w:val="0"/>
                <w:bCs w:val="0"/>
                <w:color w:val="auto"/>
                <w:sz w:val="18"/>
                <w:szCs w:val="18"/>
              </w:rPr>
              <w:t>选</w:t>
            </w:r>
            <w:r>
              <w:rPr>
                <w:rFonts w:hint="eastAsia" w:ascii="Times New Roman" w:hAnsi="Times New Roman" w:eastAsia="宋体" w:cs="Times New Roman"/>
                <w:i w:val="0"/>
                <w:iCs w:val="0"/>
                <w:color w:val="auto"/>
                <w:kern w:val="0"/>
                <w:sz w:val="18"/>
                <w:szCs w:val="18"/>
                <w:u w:val="none"/>
                <w:lang w:val="en-US" w:eastAsia="zh-CN" w:bidi="ar"/>
              </w:rPr>
              <w:t>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4C1FE6FD">
            <w:pPr>
              <w:keepNext w:val="0"/>
              <w:keepLines w:val="0"/>
              <w:widowControl/>
              <w:suppressLineNumbers w:val="0"/>
              <w:jc w:val="center"/>
              <w:textAlignment w:val="center"/>
              <w:rPr>
                <w:rFonts w:hint="eastAsia" w:ascii="宋体" w:hAnsi="宋体" w:eastAsia="宋体" w:cs="Times New Roman"/>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50F503DA">
            <w:pPr>
              <w:keepNext w:val="0"/>
              <w:keepLines w:val="0"/>
              <w:widowControl/>
              <w:suppressLineNumbers w:val="0"/>
              <w:jc w:val="center"/>
              <w:textAlignment w:val="center"/>
              <w:rPr>
                <w:rFonts w:hint="default" w:ascii="宋体" w:hAnsi="宋体" w:eastAsia="宋体" w:cs="Times New Roman"/>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13F0C6A3">
            <w:pPr>
              <w:keepNext w:val="0"/>
              <w:keepLines w:val="0"/>
              <w:widowControl/>
              <w:suppressLineNumbers w:val="0"/>
              <w:jc w:val="center"/>
              <w:textAlignment w:val="center"/>
              <w:rPr>
                <w:rFonts w:hint="eastAsia" w:ascii="宋体" w:hAnsi="宋体" w:eastAsia="宋体" w:cs="Times New Roman"/>
                <w:color w:val="auto"/>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28</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7DC41DA4">
            <w:pPr>
              <w:rPr>
                <w:rFonts w:hint="default" w:ascii="宋体" w:hAnsi="宋体" w:eastAsia="宋体" w:cs="Times New Roman"/>
                <w:color w:val="auto"/>
                <w:sz w:val="18"/>
                <w:szCs w:val="18"/>
                <w:lang w:val="en-US" w:eastAsia="zh-CN" w:bidi="ar-SA"/>
              </w:rPr>
            </w:pPr>
            <w:r>
              <w:rPr>
                <w:rFonts w:hint="eastAsia"/>
                <w:color w:val="auto"/>
                <w:lang w:val="en-US" w:eastAsia="zh-CN"/>
              </w:rPr>
              <w:t>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71EE3BEB">
            <w:pPr>
              <w:rPr>
                <w:rFonts w:hint="eastAsia" w:ascii="宋体" w:hAnsi="宋体" w:eastAsia="宋体" w:cs="Times New Roman"/>
                <w:color w:val="auto"/>
                <w:sz w:val="18"/>
                <w:szCs w:val="18"/>
                <w:lang w:val="en-US" w:eastAsia="zh-CN" w:bidi="ar-SA"/>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6404D9">
            <w:pPr>
              <w:rPr>
                <w:rFonts w:hint="default" w:ascii="宋体" w:hAnsi="宋体" w:eastAsia="宋体" w:cs="Times New Roman"/>
                <w:color w:val="auto"/>
                <w:sz w:val="18"/>
                <w:szCs w:val="18"/>
                <w:lang w:val="en-US" w:eastAsia="zh-CN" w:bidi="ar-SA"/>
              </w:rPr>
            </w:pPr>
            <w:r>
              <w:rPr>
                <w:rFonts w:hint="eastAsia"/>
                <w:color w:val="auto"/>
                <w:lang w:val="en-US" w:eastAsia="zh-CN"/>
              </w:rPr>
              <w:t>5</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359538">
            <w:pPr>
              <w:rPr>
                <w:rFonts w:ascii="宋体" w:hAnsi="宋体" w:eastAsia="宋体" w:cs="Times New Roman"/>
                <w:color w:val="auto"/>
                <w:sz w:val="15"/>
                <w:szCs w:val="15"/>
                <w:lang w:val="en-US" w:eastAsia="zh-CN" w:bidi="ar-SA"/>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35FF1F">
            <w:pPr>
              <w:rPr>
                <w:color w:val="auto"/>
                <w:highlight w:val="lightGray"/>
              </w:rPr>
            </w:pPr>
          </w:p>
        </w:tc>
        <w:tc>
          <w:tcPr>
            <w:tcW w:w="425" w:type="dxa"/>
            <w:vMerge w:val="restart"/>
            <w:tcBorders>
              <w:left w:val="single" w:color="auto" w:sz="4" w:space="0"/>
              <w:right w:val="single" w:color="auto" w:sz="4" w:space="0"/>
            </w:tcBorders>
            <w:shd w:val="clear" w:color="auto" w:fill="FFFFFF" w:themeFill="background1"/>
            <w:vAlign w:val="center"/>
          </w:tcPr>
          <w:p w14:paraId="7C9505FE">
            <w:pPr>
              <w:jc w:val="center"/>
              <w:rPr>
                <w:color w:val="auto"/>
                <w:highlight w:val="lightGray"/>
              </w:rPr>
            </w:pPr>
            <w:r>
              <w:rPr>
                <w:rFonts w:hint="eastAsia" w:asciiTheme="minorEastAsia" w:hAnsiTheme="minorEastAsia" w:eastAsiaTheme="minorEastAsia"/>
                <w:color w:val="auto"/>
                <w:sz w:val="21"/>
                <w:szCs w:val="21"/>
                <w:lang w:val="en-US" w:eastAsia="zh-CN"/>
              </w:rPr>
              <w:t>智能车辆工程技术模块</w:t>
            </w:r>
          </w:p>
        </w:tc>
      </w:tr>
      <w:tr w14:paraId="1F5719F4">
        <w:tblPrEx>
          <w:tblCellMar>
            <w:top w:w="0" w:type="dxa"/>
            <w:left w:w="108" w:type="dxa"/>
            <w:bottom w:w="0" w:type="dxa"/>
            <w:right w:w="108" w:type="dxa"/>
          </w:tblCellMar>
        </w:tblPrEx>
        <w:trPr>
          <w:trHeight w:val="442" w:hRule="exact"/>
          <w:jc w:val="center"/>
        </w:trPr>
        <w:tc>
          <w:tcPr>
            <w:tcW w:w="650" w:type="dxa"/>
            <w:vMerge w:val="continue"/>
            <w:tcBorders>
              <w:left w:val="single" w:color="auto" w:sz="4" w:space="0"/>
              <w:right w:val="single" w:color="auto" w:sz="4" w:space="0"/>
            </w:tcBorders>
            <w:shd w:val="clear" w:color="auto" w:fill="FFFFFF"/>
            <w:vAlign w:val="center"/>
          </w:tcPr>
          <w:p w14:paraId="0C87A370">
            <w:pPr>
              <w:rPr>
                <w:rFonts w:hint="eastAsia"/>
                <w:b/>
                <w:bCs/>
                <w:color w:val="auto"/>
                <w:lang w:val="en-US" w:eastAsia="zh-CN"/>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243DC0E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515008</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6C07EAF6">
            <w:pPr>
              <w:keepNext w:val="0"/>
              <w:keepLines w:val="0"/>
              <w:widowControl/>
              <w:suppressLineNumbers w:val="0"/>
              <w:jc w:val="center"/>
              <w:textAlignment w:val="center"/>
              <w:rPr>
                <w:rFonts w:hint="eastAsia"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智能汽车软件开发</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69BF392C">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41463BB9">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104401F5">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7CECC9E2">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2</w:t>
            </w:r>
            <w:r>
              <w:rPr>
                <w:rFonts w:hint="eastAsia" w:ascii="Times New Roman" w:hAnsi="Times New Roman" w:cs="Times New Roman"/>
                <w:b w:val="0"/>
                <w:bCs w:val="0"/>
                <w:color w:val="auto"/>
                <w:sz w:val="18"/>
                <w:szCs w:val="18"/>
                <w:lang w:val="en-US" w:eastAsia="zh-CN"/>
              </w:rPr>
              <w:t>8</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79522330">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9A63965">
            <w:pPr>
              <w:rPr>
                <w:rFonts w:ascii="宋体" w:hAnsi="宋体" w:eastAsia="宋体" w:cs="Times New Roman"/>
                <w:b w:val="0"/>
                <w:bCs w:val="0"/>
                <w:color w:val="auto"/>
                <w:sz w:val="18"/>
                <w:szCs w:val="18"/>
                <w:lang w:val="en-US" w:eastAsia="zh-CN" w:bidi="ar-SA"/>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8046BD">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4</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9A9926">
            <w:pPr>
              <w:rPr>
                <w:rFonts w:ascii="宋体" w:hAnsi="宋体" w:eastAsia="宋体" w:cs="Times New Roman"/>
                <w:b w:val="0"/>
                <w:bCs w:val="0"/>
                <w:color w:val="auto"/>
                <w:sz w:val="15"/>
                <w:szCs w:val="15"/>
                <w:lang w:val="en-US" w:eastAsia="zh-CN" w:bidi="ar-SA"/>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E3478A">
            <w:pPr>
              <w:rPr>
                <w:rFonts w:hint="eastAsia" w:ascii="宋体" w:hAnsi="宋体" w:eastAsia="宋体" w:cs="Times New Roman"/>
                <w:color w:val="auto"/>
                <w:sz w:val="18"/>
                <w:szCs w:val="18"/>
                <w:highlight w:val="lightGray"/>
                <w:lang w:val="en-US" w:eastAsia="zh-CN" w:bidi="ar-SA"/>
              </w:rPr>
            </w:pPr>
            <w:r>
              <w:rPr>
                <w:rFonts w:hint="eastAsia"/>
                <w:color w:val="auto"/>
                <w:sz w:val="11"/>
                <w:szCs w:val="11"/>
              </w:rPr>
              <w:t>AI赋能专业课</w:t>
            </w:r>
          </w:p>
        </w:tc>
        <w:tc>
          <w:tcPr>
            <w:tcW w:w="425" w:type="dxa"/>
            <w:vMerge w:val="continue"/>
            <w:tcBorders>
              <w:left w:val="single" w:color="auto" w:sz="4" w:space="0"/>
              <w:right w:val="single" w:color="auto" w:sz="4" w:space="0"/>
            </w:tcBorders>
            <w:shd w:val="clear" w:color="auto" w:fill="FFFFFF" w:themeFill="background1"/>
            <w:vAlign w:val="center"/>
          </w:tcPr>
          <w:p w14:paraId="18E8622C">
            <w:pPr>
              <w:rPr>
                <w:color w:val="auto"/>
                <w:highlight w:val="lightGray"/>
              </w:rPr>
            </w:pPr>
          </w:p>
        </w:tc>
      </w:tr>
      <w:tr w14:paraId="20DB766D">
        <w:tblPrEx>
          <w:tblCellMar>
            <w:top w:w="0" w:type="dxa"/>
            <w:left w:w="108" w:type="dxa"/>
            <w:bottom w:w="0" w:type="dxa"/>
            <w:right w:w="108" w:type="dxa"/>
          </w:tblCellMar>
        </w:tblPrEx>
        <w:trPr>
          <w:trHeight w:val="442"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D12C425">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2E888B2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515045</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79ED82D9">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智能网联汽车测试与评价技术</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7666E7A0">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5258E6FA">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6A34E416">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64C86B3C">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24</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6DF5CFD5">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bidi="ar-SA"/>
              </w:rPr>
              <w:t>8</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BC9A531">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EEF150">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E58BE5">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D572651">
            <w:pPr>
              <w:rPr>
                <w:color w:val="auto"/>
                <w:highlight w:val="lightGray"/>
              </w:rPr>
            </w:pPr>
            <w:r>
              <w:rPr>
                <w:rFonts w:hint="eastAsia"/>
                <w:color w:val="auto"/>
                <w:sz w:val="11"/>
                <w:szCs w:val="11"/>
              </w:rPr>
              <w:t>AI赋能专业课</w:t>
            </w:r>
          </w:p>
        </w:tc>
        <w:tc>
          <w:tcPr>
            <w:tcW w:w="425" w:type="dxa"/>
            <w:vMerge w:val="continue"/>
            <w:tcBorders>
              <w:left w:val="single" w:color="auto" w:sz="4" w:space="0"/>
              <w:right w:val="single" w:color="auto" w:sz="4" w:space="0"/>
            </w:tcBorders>
            <w:shd w:val="clear" w:color="auto" w:fill="FFFFFF" w:themeFill="background1"/>
            <w:vAlign w:val="center"/>
          </w:tcPr>
          <w:p w14:paraId="0DC20C25">
            <w:pPr>
              <w:rPr>
                <w:color w:val="auto"/>
                <w:highlight w:val="lightGray"/>
              </w:rPr>
            </w:pPr>
          </w:p>
        </w:tc>
      </w:tr>
      <w:tr w14:paraId="1839E9E0">
        <w:tblPrEx>
          <w:tblCellMar>
            <w:top w:w="0" w:type="dxa"/>
            <w:left w:w="108" w:type="dxa"/>
            <w:bottom w:w="0" w:type="dxa"/>
            <w:right w:w="108" w:type="dxa"/>
          </w:tblCellMar>
        </w:tblPrEx>
        <w:trPr>
          <w:trHeight w:val="442"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C7A7E88">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234FA6E7">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515046</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1F000E80">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车辆系统动力学</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0E695594">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4DF7F2EB">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257293CB">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C8E61F0">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28</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6621F6EC">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bidi="ar-SA"/>
              </w:rPr>
              <w:t>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5155B7A">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C146A2">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4</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BDBB75">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E31972">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0688D16B">
            <w:pPr>
              <w:rPr>
                <w:color w:val="auto"/>
                <w:highlight w:val="lightGray"/>
              </w:rPr>
            </w:pPr>
          </w:p>
        </w:tc>
      </w:tr>
      <w:tr w14:paraId="1400B2EC">
        <w:tblPrEx>
          <w:tblCellMar>
            <w:top w:w="0" w:type="dxa"/>
            <w:left w:w="108" w:type="dxa"/>
            <w:bottom w:w="0" w:type="dxa"/>
            <w:right w:w="108" w:type="dxa"/>
          </w:tblCellMar>
        </w:tblPrEx>
        <w:trPr>
          <w:trHeight w:val="442"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CE8B8C3">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19F603A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515047</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451192E1">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车辆控制系统建模与仿真</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02A270F8">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31023B53">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1.5</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0F10D285">
            <w:pPr>
              <w:rPr>
                <w:rFonts w:hint="default" w:ascii="Times New Roman" w:hAnsi="Times New Roman"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bidi="ar-SA"/>
              </w:rPr>
              <w:t>48</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3169EC70">
            <w:pPr>
              <w:rPr>
                <w:rFonts w:hint="default" w:ascii="Times New Roman" w:hAnsi="Times New Roman" w:cs="Times New Roman"/>
                <w:b w:val="0"/>
                <w:bCs w:val="0"/>
                <w:color w:val="auto"/>
                <w:sz w:val="18"/>
                <w:szCs w:val="18"/>
                <w:lang w:val="en-US" w:eastAsia="zh-CN" w:bidi="ar-SA"/>
              </w:rPr>
            </w:pP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77875CE8">
            <w:pPr>
              <w:rPr>
                <w:rFonts w:hint="default" w:ascii="Times New Roman" w:hAnsi="Times New Roman"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bidi="ar-SA"/>
              </w:rPr>
              <w:t>48</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736D1E02">
            <w:pPr>
              <w:rPr>
                <w:b/>
                <w:bCs/>
                <w:color w:val="FF0000"/>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A3AA36">
            <w:pPr>
              <w:rPr>
                <w:rFonts w:hint="default" w:ascii="Times New Roman" w:hAnsi="Times New Roman" w:eastAsia="宋体" w:cs="Times New Roman"/>
                <w:b w:val="0"/>
                <w:bCs w:val="0"/>
                <w:color w:val="auto"/>
                <w:sz w:val="18"/>
                <w:szCs w:val="18"/>
                <w:lang w:val="en-US" w:eastAsia="zh-CN" w:bidi="ar-SA"/>
              </w:rPr>
            </w:pPr>
            <w:r>
              <w:rPr>
                <w:rStyle w:val="19"/>
                <w:rFonts w:hint="default" w:ascii="Times New Roman" w:hAnsi="Times New Roman" w:cs="Times New Roman"/>
                <w:b w:val="0"/>
                <w:bCs w:val="0"/>
                <w:color w:val="auto"/>
                <w:sz w:val="18"/>
                <w:szCs w:val="18"/>
                <w:lang w:val="en-US" w:eastAsia="zh-CN" w:bidi="ar"/>
              </w:rPr>
              <w:t>5</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31E1FFF">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9490B15">
            <w:pPr>
              <w:rPr>
                <w:rFonts w:hint="eastAsia" w:eastAsia="宋体"/>
                <w:color w:val="auto"/>
                <w:highlight w:val="lightGray"/>
                <w:lang w:eastAsia="zh-CN"/>
              </w:rPr>
            </w:pPr>
            <w:r>
              <w:rPr>
                <w:rFonts w:hint="eastAsia"/>
                <w:color w:val="auto"/>
                <w:sz w:val="11"/>
                <w:szCs w:val="11"/>
              </w:rPr>
              <w:t>AI赋能专业课</w:t>
            </w:r>
            <w:r>
              <w:rPr>
                <w:rFonts w:hint="eastAsia"/>
                <w:color w:val="auto"/>
                <w:sz w:val="11"/>
                <w:szCs w:val="11"/>
                <w:lang w:eastAsia="zh-CN"/>
              </w:rPr>
              <w:t>（</w:t>
            </w:r>
            <w:r>
              <w:rPr>
                <w:rFonts w:hint="eastAsia"/>
                <w:color w:val="auto"/>
                <w:sz w:val="11"/>
                <w:szCs w:val="11"/>
                <w:lang w:val="en-US" w:eastAsia="zh-CN"/>
              </w:rPr>
              <w:t>上机</w:t>
            </w:r>
            <w:r>
              <w:rPr>
                <w:rFonts w:hint="eastAsia"/>
                <w:color w:val="auto"/>
                <w:sz w:val="11"/>
                <w:szCs w:val="11"/>
                <w:lang w:eastAsia="zh-CN"/>
              </w:rPr>
              <w:t>）</w:t>
            </w:r>
          </w:p>
        </w:tc>
        <w:tc>
          <w:tcPr>
            <w:tcW w:w="425" w:type="dxa"/>
            <w:vMerge w:val="continue"/>
            <w:tcBorders>
              <w:left w:val="single" w:color="auto" w:sz="4" w:space="0"/>
              <w:right w:val="single" w:color="auto" w:sz="4" w:space="0"/>
            </w:tcBorders>
            <w:shd w:val="clear" w:color="auto" w:fill="FFFFFF" w:themeFill="background1"/>
            <w:vAlign w:val="center"/>
          </w:tcPr>
          <w:p w14:paraId="04DF92DB">
            <w:pPr>
              <w:rPr>
                <w:color w:val="auto"/>
                <w:highlight w:val="lightGray"/>
              </w:rPr>
            </w:pPr>
          </w:p>
        </w:tc>
      </w:tr>
      <w:tr w14:paraId="479C84AD">
        <w:tblPrEx>
          <w:tblCellMar>
            <w:top w:w="0" w:type="dxa"/>
            <w:left w:w="108" w:type="dxa"/>
            <w:bottom w:w="0" w:type="dxa"/>
            <w:right w:w="108" w:type="dxa"/>
          </w:tblCellMar>
        </w:tblPrEx>
        <w:trPr>
          <w:trHeight w:val="442"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A8FB350">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4505B13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515048</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58F71ECF">
            <w:pPr>
              <w:keepNext w:val="0"/>
              <w:keepLines w:val="0"/>
              <w:widowControl/>
              <w:suppressLineNumbers w:val="0"/>
              <w:jc w:val="center"/>
              <w:textAlignment w:val="center"/>
              <w:rPr>
                <w:rFonts w:hint="default" w:ascii="宋体" w:hAnsi="宋体" w:eastAsia="宋体" w:cs="宋体"/>
                <w:b w:val="0"/>
                <w:bCs w:val="0"/>
                <w:color w:val="auto"/>
                <w:sz w:val="18"/>
                <w:szCs w:val="18"/>
                <w:u w:val="none"/>
                <w:lang w:val="en-US" w:eastAsia="zh-CN" w:bidi="ar-SA"/>
              </w:rPr>
            </w:pPr>
            <w:r>
              <w:rPr>
                <w:rFonts w:hint="eastAsia" w:cs="宋体"/>
                <w:b w:val="0"/>
                <w:bCs w:val="0"/>
                <w:color w:val="auto"/>
                <w:sz w:val="18"/>
                <w:szCs w:val="18"/>
                <w:u w:val="none"/>
                <w:lang w:val="en-US" w:eastAsia="zh-CN" w:bidi="ar-SA"/>
              </w:rPr>
              <w:t>汽车线控底盘技术</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77A46B3F">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1BE9BB0E">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1351EB01">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7B871C88">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3B729D2B">
            <w:pPr>
              <w:rPr>
                <w:b w:val="0"/>
                <w:bCs w:val="0"/>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52B44A4A">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E79C96">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5</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AAC0141">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215608">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36BA072B">
            <w:pPr>
              <w:rPr>
                <w:color w:val="auto"/>
                <w:highlight w:val="lightGray"/>
              </w:rPr>
            </w:pPr>
          </w:p>
        </w:tc>
      </w:tr>
      <w:tr w14:paraId="6C4F69D9">
        <w:tblPrEx>
          <w:tblCellMar>
            <w:top w:w="0" w:type="dxa"/>
            <w:left w:w="108" w:type="dxa"/>
            <w:bottom w:w="0" w:type="dxa"/>
            <w:right w:w="108" w:type="dxa"/>
          </w:tblCellMar>
        </w:tblPrEx>
        <w:trPr>
          <w:trHeight w:val="442"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5B0D6F5">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553F998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515051</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10023610">
            <w:pPr>
              <w:keepNext w:val="0"/>
              <w:keepLines w:val="0"/>
              <w:widowControl/>
              <w:suppressLineNumbers w:val="0"/>
              <w:jc w:val="center"/>
              <w:textAlignment w:val="center"/>
              <w:rPr>
                <w:rFonts w:hint="default" w:cs="宋体"/>
                <w:b w:val="0"/>
                <w:bCs w:val="0"/>
                <w:color w:val="auto"/>
                <w:sz w:val="18"/>
                <w:szCs w:val="18"/>
                <w:u w:val="none"/>
                <w:lang w:val="en-US" w:eastAsia="zh-CN" w:bidi="ar-SA"/>
              </w:rPr>
            </w:pPr>
            <w:r>
              <w:rPr>
                <w:rFonts w:hint="eastAsia" w:cs="宋体"/>
                <w:b w:val="0"/>
                <w:bCs w:val="0"/>
                <w:color w:val="auto"/>
                <w:sz w:val="18"/>
                <w:szCs w:val="18"/>
                <w:u w:val="none"/>
                <w:lang w:val="en-US" w:eastAsia="zh-CN" w:bidi="ar-SA"/>
              </w:rPr>
              <w:t>新能源汽车动力电池及管理系统</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02552737">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50A25FE6">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6C1B09C0">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4E621F7E">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28</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3852F2C4">
            <w:pPr>
              <w:rPr>
                <w:rFonts w:hint="eastAsia" w:eastAsia="宋体"/>
                <w:b w:val="0"/>
                <w:bCs w:val="0"/>
                <w:color w:val="auto"/>
                <w:lang w:val="en-US" w:eastAsia="zh-CN"/>
              </w:rPr>
            </w:pPr>
            <w:r>
              <w:rPr>
                <w:rFonts w:hint="eastAsia"/>
                <w:b w:val="0"/>
                <w:bCs w:val="0"/>
                <w:color w:val="auto"/>
                <w:lang w:val="en-US" w:eastAsia="zh-CN"/>
              </w:rPr>
              <w:t>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127B63A7">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190424">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lang w:val="en-US" w:eastAsia="zh-CN"/>
              </w:rPr>
              <w:t>7</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C23EEB">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125F5F">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0CC1C5C9">
            <w:pPr>
              <w:rPr>
                <w:color w:val="auto"/>
                <w:highlight w:val="lightGray"/>
              </w:rPr>
            </w:pPr>
          </w:p>
        </w:tc>
      </w:tr>
      <w:tr w14:paraId="42F3FCD9">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739378A">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7E1AEEB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515052</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38A26B2B">
            <w:pPr>
              <w:keepNext w:val="0"/>
              <w:keepLines w:val="0"/>
              <w:widowControl/>
              <w:suppressLineNumbers w:val="0"/>
              <w:jc w:val="center"/>
              <w:textAlignment w:val="center"/>
              <w:rPr>
                <w:rFonts w:hint="default" w:cs="宋体"/>
                <w:b w:val="0"/>
                <w:bCs w:val="0"/>
                <w:color w:val="auto"/>
                <w:sz w:val="18"/>
                <w:szCs w:val="18"/>
                <w:u w:val="none"/>
                <w:lang w:val="en-US" w:eastAsia="zh-CN" w:bidi="ar-SA"/>
              </w:rPr>
            </w:pPr>
            <w:r>
              <w:rPr>
                <w:rFonts w:hint="eastAsia" w:cs="宋体"/>
                <w:b w:val="0"/>
                <w:bCs w:val="0"/>
                <w:color w:val="auto"/>
                <w:sz w:val="18"/>
                <w:szCs w:val="18"/>
                <w:u w:val="none"/>
                <w:lang w:val="en-US" w:eastAsia="zh-CN" w:bidi="ar-SA"/>
              </w:rPr>
              <w:t>电机及控制技术</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358676D6">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68330BC1">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479CE58C">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7654175">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28</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1FA9604A">
            <w:pPr>
              <w:rPr>
                <w:rFonts w:hint="eastAsia" w:eastAsia="宋体"/>
                <w:b w:val="0"/>
                <w:bCs w:val="0"/>
                <w:color w:val="auto"/>
                <w:lang w:val="en-US" w:eastAsia="zh-CN"/>
              </w:rPr>
            </w:pPr>
            <w:r>
              <w:rPr>
                <w:rFonts w:hint="eastAsia"/>
                <w:b w:val="0"/>
                <w:bCs w:val="0"/>
                <w:color w:val="auto"/>
                <w:lang w:val="en-US" w:eastAsia="zh-CN"/>
              </w:rPr>
              <w:t>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76AD01D9">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B270EC">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216349">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15D25A">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6DEB6EBF">
            <w:pPr>
              <w:rPr>
                <w:color w:val="auto"/>
                <w:highlight w:val="lightGray"/>
              </w:rPr>
            </w:pPr>
          </w:p>
        </w:tc>
      </w:tr>
      <w:tr w14:paraId="4AEF48B3">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BDD4115">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1FAF0F8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515011</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6B1C261C">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智能车导航与定位</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54D0F74B">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381686DF">
            <w:pPr>
              <w:textAlignment w:val="auto"/>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2.5</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5F570C39">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40</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FA842FB">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40</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57DEFB48">
            <w:pPr>
              <w:rPr>
                <w:b w:val="0"/>
                <w:bCs w:val="0"/>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06114D8">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7E86F6">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48D7259">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4077CDF">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2B798A74">
            <w:pPr>
              <w:rPr>
                <w:color w:val="auto"/>
                <w:highlight w:val="lightGray"/>
              </w:rPr>
            </w:pPr>
          </w:p>
        </w:tc>
      </w:tr>
      <w:tr w14:paraId="158C947C">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FF62131">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56A21FD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515012</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3799AF03">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神经网络基础及应用</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0E3B26D2">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414BB246">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232114F3">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CDA0FF1">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0DD84917">
            <w:pPr>
              <w:rPr>
                <w:b w:val="0"/>
                <w:bCs w:val="0"/>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4B64CCC3">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E04000D">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9F51B1">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02895E">
            <w:pPr>
              <w:rPr>
                <w:color w:val="auto"/>
                <w:highlight w:val="lightGray"/>
              </w:rPr>
            </w:pPr>
            <w:r>
              <w:rPr>
                <w:rFonts w:hint="eastAsia"/>
                <w:color w:val="auto"/>
                <w:sz w:val="11"/>
                <w:szCs w:val="11"/>
              </w:rPr>
              <w:t>AI赋能专业课</w:t>
            </w:r>
          </w:p>
        </w:tc>
        <w:tc>
          <w:tcPr>
            <w:tcW w:w="425" w:type="dxa"/>
            <w:vMerge w:val="continue"/>
            <w:tcBorders>
              <w:left w:val="single" w:color="auto" w:sz="4" w:space="0"/>
              <w:right w:val="single" w:color="auto" w:sz="4" w:space="0"/>
            </w:tcBorders>
            <w:shd w:val="clear" w:color="auto" w:fill="FFFFFF" w:themeFill="background1"/>
            <w:vAlign w:val="center"/>
          </w:tcPr>
          <w:p w14:paraId="7F9CB31E">
            <w:pPr>
              <w:rPr>
                <w:color w:val="auto"/>
                <w:highlight w:val="lightGray"/>
              </w:rPr>
            </w:pPr>
          </w:p>
        </w:tc>
      </w:tr>
      <w:tr w14:paraId="53705AC6">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BE73C60">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071AD0B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515013</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64634C9F">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智能车辆规划与决策</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4A42FCCB">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501D1BFA">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56D679B6">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4A09CFED">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32</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69BB91FB">
            <w:pPr>
              <w:rPr>
                <w:b w:val="0"/>
                <w:bCs w:val="0"/>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6C064676">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CB385A">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7F694C">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4BF60E6">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47A2A8C1">
            <w:pPr>
              <w:rPr>
                <w:color w:val="auto"/>
                <w:highlight w:val="lightGray"/>
              </w:rPr>
            </w:pPr>
          </w:p>
        </w:tc>
      </w:tr>
      <w:tr w14:paraId="7F65863D">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CA42871">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4858E548">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515049</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69F5B6A5">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深度学习</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4ABB3446">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60407F58">
            <w:pPr>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5E0F660C">
            <w:pPr>
              <w:rPr>
                <w:rFonts w:hint="default" w:ascii="Times New Roman" w:hAnsi="Times New Roman" w:cs="Times New Roman"/>
                <w:b w:val="0"/>
                <w:bCs w:val="0"/>
                <w:color w:val="auto"/>
                <w:sz w:val="18"/>
                <w:szCs w:val="18"/>
                <w:lang w:val="en-US" w:eastAsia="zh-CN"/>
              </w:rPr>
            </w:pPr>
            <w:r>
              <w:rPr>
                <w:rFonts w:hint="default" w:ascii="Times New Roman" w:hAnsi="Times New Roman" w:cs="Times New Roman"/>
                <w:b w:val="0"/>
                <w:bCs w:val="0"/>
                <w:color w:val="auto"/>
                <w:sz w:val="18"/>
                <w:szCs w:val="18"/>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59E4C615">
            <w:pPr>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24</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3A32A8D7">
            <w:pPr>
              <w:rPr>
                <w:rFonts w:hint="eastAsia" w:eastAsia="宋体"/>
                <w:b w:val="0"/>
                <w:bCs w:val="0"/>
                <w:color w:val="auto"/>
                <w:lang w:val="en-US" w:eastAsia="zh-CN"/>
              </w:rPr>
            </w:pPr>
            <w:r>
              <w:rPr>
                <w:rFonts w:hint="eastAsia"/>
                <w:b w:val="0"/>
                <w:bCs w:val="0"/>
                <w:color w:val="auto"/>
                <w:lang w:val="en-US" w:eastAsia="zh-CN"/>
              </w:rPr>
              <w:t>8</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6CE24BF7">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942348">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7A359A">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8BC040">
            <w:pPr>
              <w:rPr>
                <w:color w:val="auto"/>
                <w:highlight w:val="lightGray"/>
              </w:rPr>
            </w:pPr>
            <w:r>
              <w:rPr>
                <w:rFonts w:hint="eastAsia"/>
                <w:color w:val="auto"/>
                <w:sz w:val="11"/>
                <w:szCs w:val="11"/>
              </w:rPr>
              <w:t>AI赋能专业课</w:t>
            </w:r>
          </w:p>
        </w:tc>
        <w:tc>
          <w:tcPr>
            <w:tcW w:w="425" w:type="dxa"/>
            <w:vMerge w:val="continue"/>
            <w:tcBorders>
              <w:left w:val="single" w:color="auto" w:sz="4" w:space="0"/>
              <w:right w:val="single" w:color="auto" w:sz="4" w:space="0"/>
            </w:tcBorders>
            <w:shd w:val="clear" w:color="auto" w:fill="FFFFFF" w:themeFill="background1"/>
            <w:vAlign w:val="center"/>
          </w:tcPr>
          <w:p w14:paraId="7D664CE5">
            <w:pPr>
              <w:rPr>
                <w:color w:val="auto"/>
                <w:highlight w:val="lightGray"/>
              </w:rPr>
            </w:pPr>
          </w:p>
        </w:tc>
      </w:tr>
      <w:tr w14:paraId="5F99954B">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38E7743">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4E6FB51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515016</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47F4430A">
            <w:pPr>
              <w:keepNext w:val="0"/>
              <w:keepLines w:val="0"/>
              <w:widowControl/>
              <w:suppressLineNumbers w:val="0"/>
              <w:jc w:val="center"/>
              <w:textAlignment w:val="center"/>
              <w:rPr>
                <w:rFonts w:hint="eastAsia"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边缘计算</w:t>
            </w:r>
            <w:r>
              <w:rPr>
                <w:rFonts w:hint="eastAsia" w:cs="宋体"/>
                <w:b w:val="0"/>
                <w:bCs w:val="0"/>
                <w:i w:val="0"/>
                <w:iCs w:val="0"/>
                <w:color w:val="auto"/>
                <w:kern w:val="0"/>
                <w:sz w:val="18"/>
                <w:szCs w:val="18"/>
                <w:u w:val="none"/>
                <w:lang w:val="en-US" w:eastAsia="zh-CN" w:bidi="ar"/>
              </w:rPr>
              <w:t>*</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6DF0354A">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355BF7E4">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4901B06A">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962B795">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25696058">
            <w:pPr>
              <w:rPr>
                <w:rFonts w:ascii="宋体" w:hAnsi="宋体" w:eastAsia="宋体" w:cs="Times New Roman"/>
                <w:b w:val="0"/>
                <w:bCs w:val="0"/>
                <w:color w:val="auto"/>
                <w:sz w:val="18"/>
                <w:szCs w:val="18"/>
                <w:lang w:val="en-US" w:eastAsia="zh-CN" w:bidi="ar-SA"/>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434C4601">
            <w:pPr>
              <w:rPr>
                <w:rFonts w:ascii="宋体" w:hAnsi="宋体" w:eastAsia="宋体" w:cs="Times New Roman"/>
                <w:b w:val="0"/>
                <w:bCs w:val="0"/>
                <w:color w:val="auto"/>
                <w:sz w:val="18"/>
                <w:szCs w:val="18"/>
                <w:lang w:val="en-US" w:eastAsia="zh-CN" w:bidi="ar-SA"/>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CF1E24">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7</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CD7951">
            <w:pPr>
              <w:rPr>
                <w:rFonts w:ascii="宋体" w:hAnsi="宋体" w:eastAsia="宋体" w:cs="Times New Roman"/>
                <w:b w:val="0"/>
                <w:bCs w:val="0"/>
                <w:color w:val="auto"/>
                <w:sz w:val="15"/>
                <w:szCs w:val="15"/>
                <w:lang w:val="en-US" w:eastAsia="zh-CN" w:bidi="ar-SA"/>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D75465">
            <w:pPr>
              <w:rPr>
                <w:color w:val="auto"/>
                <w:highlight w:val="lightGray"/>
              </w:rPr>
            </w:pPr>
            <w:r>
              <w:rPr>
                <w:rFonts w:hint="eastAsia"/>
                <w:color w:val="auto"/>
                <w:sz w:val="11"/>
                <w:szCs w:val="11"/>
              </w:rPr>
              <w:t>AI赋能专业课</w:t>
            </w:r>
          </w:p>
        </w:tc>
        <w:tc>
          <w:tcPr>
            <w:tcW w:w="425" w:type="dxa"/>
            <w:vMerge w:val="continue"/>
            <w:tcBorders>
              <w:left w:val="single" w:color="auto" w:sz="4" w:space="0"/>
              <w:right w:val="single" w:color="auto" w:sz="4" w:space="0"/>
            </w:tcBorders>
            <w:shd w:val="clear" w:color="auto" w:fill="FFFFFF" w:themeFill="background1"/>
            <w:vAlign w:val="center"/>
          </w:tcPr>
          <w:p w14:paraId="5E4AC3FF">
            <w:pPr>
              <w:rPr>
                <w:color w:val="auto"/>
                <w:highlight w:val="lightGray"/>
              </w:rPr>
            </w:pPr>
          </w:p>
        </w:tc>
      </w:tr>
      <w:tr w14:paraId="385BCBC3">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1929480">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15F2FFC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515069</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5B67C62B">
            <w:pPr>
              <w:keepNext w:val="0"/>
              <w:keepLines w:val="0"/>
              <w:widowControl/>
              <w:suppressLineNumbers w:val="0"/>
              <w:jc w:val="center"/>
              <w:textAlignment w:val="center"/>
              <w:rPr>
                <w:rFonts w:hint="default"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智能</w:t>
            </w:r>
            <w:r>
              <w:rPr>
                <w:rFonts w:hint="eastAsia" w:cs="宋体"/>
                <w:b w:val="0"/>
                <w:bCs w:val="0"/>
                <w:i w:val="0"/>
                <w:iCs w:val="0"/>
                <w:color w:val="auto"/>
                <w:kern w:val="0"/>
                <w:sz w:val="18"/>
                <w:szCs w:val="18"/>
                <w:u w:val="none"/>
                <w:lang w:val="en-US" w:eastAsia="zh-CN" w:bidi="ar"/>
              </w:rPr>
              <w:t>车辆</w:t>
            </w:r>
            <w:r>
              <w:rPr>
                <w:rFonts w:hint="eastAsia" w:ascii="宋体" w:hAnsi="宋体" w:eastAsia="宋体" w:cs="宋体"/>
                <w:b w:val="0"/>
                <w:bCs w:val="0"/>
                <w:i w:val="0"/>
                <w:iCs w:val="0"/>
                <w:color w:val="auto"/>
                <w:kern w:val="0"/>
                <w:sz w:val="18"/>
                <w:szCs w:val="18"/>
                <w:u w:val="none"/>
                <w:lang w:val="en-US" w:eastAsia="zh-CN" w:bidi="ar"/>
              </w:rPr>
              <w:t>制造</w:t>
            </w:r>
            <w:r>
              <w:rPr>
                <w:rFonts w:hint="eastAsia" w:cs="宋体"/>
                <w:b w:val="0"/>
                <w:bCs w:val="0"/>
                <w:i w:val="0"/>
                <w:iCs w:val="0"/>
                <w:color w:val="auto"/>
                <w:kern w:val="0"/>
                <w:sz w:val="18"/>
                <w:szCs w:val="18"/>
                <w:u w:val="none"/>
                <w:lang w:val="en-US" w:eastAsia="zh-CN" w:bidi="ar"/>
              </w:rPr>
              <w:t>工艺学</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3B2EB5E1">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6A1A411F">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1A4FEA7F">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4E424E8">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660FBEEC">
            <w:pPr>
              <w:rPr>
                <w:b w:val="0"/>
                <w:bCs w:val="0"/>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DC3503A">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9F3F85D">
            <w:pPr>
              <w:rPr>
                <w:rFonts w:hint="default" w:ascii="Times New Roman" w:hAnsi="Times New Roman" w:eastAsia="宋体" w:cs="Times New Roman"/>
                <w:b w:val="0"/>
                <w:bCs w:val="0"/>
                <w:color w:val="auto"/>
                <w:sz w:val="18"/>
                <w:szCs w:val="18"/>
                <w:lang w:val="en-US" w:eastAsia="zh-CN" w:bidi="ar-SA"/>
              </w:rPr>
            </w:pPr>
            <w:r>
              <w:rPr>
                <w:rFonts w:hint="default" w:ascii="Times New Roman" w:hAnsi="Times New Roman" w:cs="Times New Roman"/>
                <w:b w:val="0"/>
                <w:bCs w:val="0"/>
                <w:color w:val="auto"/>
                <w:sz w:val="18"/>
                <w:szCs w:val="18"/>
              </w:rPr>
              <w:t>7</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546F2C">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1FF1567">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363D193E">
            <w:pPr>
              <w:rPr>
                <w:color w:val="auto"/>
                <w:highlight w:val="lightGray"/>
              </w:rPr>
            </w:pPr>
          </w:p>
        </w:tc>
      </w:tr>
      <w:tr w14:paraId="52E74553">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EF0ACD3">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77605B9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515057</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200BF68C">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cs="宋体"/>
                <w:b w:val="0"/>
                <w:bCs w:val="0"/>
                <w:i w:val="0"/>
                <w:iCs w:val="0"/>
                <w:color w:val="auto"/>
                <w:kern w:val="0"/>
                <w:sz w:val="18"/>
                <w:szCs w:val="18"/>
                <w:u w:val="none"/>
                <w:lang w:val="en-US" w:eastAsia="zh-CN" w:bidi="ar"/>
              </w:rPr>
              <w:t>热工基础</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305BCC71">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lang w:val="en-US" w:eastAsia="zh-CN"/>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762FDBC6">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7A84E838">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6C08E31C">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63429BE7">
            <w:pPr>
              <w:rPr>
                <w:b w:val="0"/>
                <w:bCs w:val="0"/>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3671F885">
            <w:pPr>
              <w:rPr>
                <w:b w:val="0"/>
                <w:bCs w:val="0"/>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4B823D0">
            <w:pPr>
              <w:rPr>
                <w:rFonts w:hint="eastAsia"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293B79">
            <w:pPr>
              <w:rPr>
                <w:b w:val="0"/>
                <w:bCs w:val="0"/>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951A592">
            <w:pPr>
              <w:rPr>
                <w:color w:val="auto"/>
                <w:highlight w:val="lightGray"/>
              </w:rPr>
            </w:pPr>
          </w:p>
        </w:tc>
        <w:tc>
          <w:tcPr>
            <w:tcW w:w="425" w:type="dxa"/>
            <w:vMerge w:val="continue"/>
            <w:tcBorders>
              <w:left w:val="single" w:color="auto" w:sz="4" w:space="0"/>
              <w:right w:val="single" w:color="auto" w:sz="4" w:space="0"/>
            </w:tcBorders>
            <w:shd w:val="clear" w:color="auto" w:fill="FFFFFF" w:themeFill="background1"/>
            <w:vAlign w:val="center"/>
          </w:tcPr>
          <w:p w14:paraId="73620419">
            <w:pPr>
              <w:rPr>
                <w:color w:val="auto"/>
                <w:highlight w:val="lightGray"/>
              </w:rPr>
            </w:pPr>
          </w:p>
        </w:tc>
      </w:tr>
      <w:tr w14:paraId="3C615247">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11C0B86">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4EB8A200">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515050</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195231FB">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cs="宋体"/>
                <w:b w:val="0"/>
                <w:bCs w:val="0"/>
                <w:i w:val="0"/>
                <w:iCs w:val="0"/>
                <w:color w:val="auto"/>
                <w:kern w:val="0"/>
                <w:sz w:val="18"/>
                <w:szCs w:val="18"/>
                <w:u w:val="none"/>
                <w:lang w:val="en-US" w:eastAsia="zh-CN" w:bidi="ar"/>
              </w:rPr>
              <w:t>智能座舱开发与实践*</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72CA5AEC">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lang w:val="en-US" w:eastAsia="zh-CN"/>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1C44D24C">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46988BCD">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50CDA413">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24</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0E440C43">
            <w:pPr>
              <w:rPr>
                <w:rFonts w:hint="eastAsia" w:eastAsia="宋体"/>
                <w:color w:val="auto"/>
                <w:lang w:val="en-US" w:eastAsia="zh-CN"/>
              </w:rPr>
            </w:pPr>
            <w:r>
              <w:rPr>
                <w:rFonts w:hint="eastAsia"/>
                <w:color w:val="auto"/>
                <w:lang w:val="en-US" w:eastAsia="zh-CN"/>
              </w:rPr>
              <w:t>8</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3243464">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68C566">
            <w:pPr>
              <w:rPr>
                <w:rFonts w:hint="default" w:ascii="Times New Roman" w:hAnsi="Times New Roman" w:eastAsia="宋体" w:cs="Times New Roman"/>
                <w:b w:val="0"/>
                <w:bCs w:val="0"/>
                <w:color w:val="auto"/>
                <w:sz w:val="18"/>
                <w:szCs w:val="18"/>
                <w:lang w:val="en-US" w:eastAsia="zh-CN" w:bidi="ar-SA"/>
              </w:rPr>
            </w:pPr>
            <w:r>
              <w:rPr>
                <w:rFonts w:hint="eastAsia" w:ascii="Times New Roman" w:hAnsi="Times New Roman" w:cs="Times New Roman"/>
                <w:b w:val="0"/>
                <w:bCs w:val="0"/>
                <w:color w:val="auto"/>
                <w:sz w:val="18"/>
                <w:szCs w:val="18"/>
                <w:lang w:val="en-US" w:eastAsia="zh-CN"/>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218414D">
            <w:pPr>
              <w:rPr>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7B98FD">
            <w:pPr>
              <w:rPr>
                <w:color w:val="auto"/>
                <w:highlight w:val="lightGray"/>
              </w:rPr>
            </w:pPr>
            <w:r>
              <w:rPr>
                <w:rFonts w:hint="eastAsia"/>
                <w:color w:val="auto"/>
                <w:sz w:val="11"/>
                <w:szCs w:val="11"/>
              </w:rPr>
              <w:t>AI赋能专业课</w:t>
            </w:r>
          </w:p>
        </w:tc>
        <w:tc>
          <w:tcPr>
            <w:tcW w:w="425" w:type="dxa"/>
            <w:vMerge w:val="continue"/>
            <w:tcBorders>
              <w:left w:val="single" w:color="auto" w:sz="4" w:space="0"/>
              <w:right w:val="single" w:color="auto" w:sz="4" w:space="0"/>
            </w:tcBorders>
            <w:shd w:val="clear" w:color="auto" w:fill="FFFFFF" w:themeFill="background1"/>
            <w:vAlign w:val="center"/>
          </w:tcPr>
          <w:p w14:paraId="4C17BC75">
            <w:pPr>
              <w:rPr>
                <w:color w:val="auto"/>
                <w:highlight w:val="lightGray"/>
              </w:rPr>
            </w:pPr>
          </w:p>
        </w:tc>
      </w:tr>
      <w:tr w14:paraId="41DC0EE3">
        <w:tblPrEx>
          <w:tblCellMar>
            <w:top w:w="0" w:type="dxa"/>
            <w:left w:w="108" w:type="dxa"/>
            <w:bottom w:w="0" w:type="dxa"/>
            <w:right w:w="108" w:type="dxa"/>
          </w:tblCellMar>
        </w:tblPrEx>
        <w:trPr>
          <w:trHeight w:val="442"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1E8B9BC">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3B0A0A89">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515055</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74D69D82">
            <w:pPr>
              <w:rPr>
                <w:rFonts w:hint="eastAsia" w:ascii="宋体" w:hAnsi="宋体" w:eastAsia="宋体" w:cs="Times New Roman"/>
                <w:color w:val="auto"/>
                <w:sz w:val="18"/>
                <w:szCs w:val="18"/>
                <w:lang w:val="en-US" w:eastAsia="zh-CN" w:bidi="ar-SA"/>
              </w:rPr>
            </w:pPr>
            <w:r>
              <w:rPr>
                <w:rFonts w:hint="eastAsia"/>
                <w:color w:val="auto"/>
                <w:lang w:val="en-US" w:eastAsia="zh-CN"/>
              </w:rPr>
              <w:t>智能车辆工程</w:t>
            </w:r>
            <w:r>
              <w:rPr>
                <w:rFonts w:hint="eastAsia"/>
                <w:color w:val="auto"/>
              </w:rPr>
              <w:t>专业综合实验</w:t>
            </w:r>
            <w:r>
              <w:rPr>
                <w:color w:val="auto"/>
              </w:rPr>
              <w:t>（一）</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7C622B5F">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lang w:val="en-US" w:eastAsia="zh-CN"/>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01419F31">
            <w:pPr>
              <w:rPr>
                <w:rFonts w:hint="eastAsia" w:ascii="宋体" w:hAnsi="宋体" w:eastAsia="宋体" w:cs="Times New Roman"/>
                <w:color w:val="auto"/>
                <w:sz w:val="18"/>
                <w:szCs w:val="18"/>
                <w:lang w:val="en-US" w:eastAsia="zh-CN" w:bidi="ar-SA"/>
              </w:rPr>
            </w:pPr>
            <w:r>
              <w:rPr>
                <w:color w:val="auto"/>
              </w:rPr>
              <w:t>0.5</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683651A0">
            <w:pPr>
              <w:rPr>
                <w:rFonts w:hint="eastAsia" w:ascii="宋体" w:hAnsi="宋体" w:eastAsia="宋体" w:cs="Times New Roman"/>
                <w:color w:val="auto"/>
                <w:sz w:val="18"/>
                <w:szCs w:val="18"/>
                <w:lang w:val="en-US" w:eastAsia="zh-CN" w:bidi="ar-SA"/>
              </w:rPr>
            </w:pPr>
            <w:r>
              <w:rPr>
                <w:color w:val="auto"/>
              </w:rPr>
              <w:t>16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3F88AC97">
            <w:pPr>
              <w:rPr>
                <w:rFonts w:hint="eastAsia" w:ascii="Times New Roman" w:hAnsi="Times New Roman" w:cs="Times New Roman"/>
                <w:b w:val="0"/>
                <w:bCs w:val="0"/>
                <w:color w:val="auto"/>
                <w:sz w:val="18"/>
                <w:szCs w:val="18"/>
                <w:lang w:val="en-US" w:eastAsia="zh-CN"/>
              </w:rPr>
            </w:pP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40D0D157">
            <w:pPr>
              <w:rPr>
                <w:rFonts w:hint="eastAsia" w:ascii="宋体" w:hAnsi="宋体" w:eastAsia="宋体" w:cs="Times New Roman"/>
                <w:color w:val="auto"/>
                <w:sz w:val="18"/>
                <w:szCs w:val="18"/>
                <w:lang w:val="en-US" w:eastAsia="zh-CN" w:bidi="ar-SA"/>
              </w:rPr>
            </w:pPr>
            <w:r>
              <w:rPr>
                <w:color w:val="auto"/>
              </w:rPr>
              <w:t>16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9324172">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CEF14A">
            <w:pPr>
              <w:rPr>
                <w:rFonts w:hint="eastAsia" w:ascii="宋体" w:hAnsi="宋体" w:eastAsia="宋体" w:cs="Times New Roman"/>
                <w:color w:val="auto"/>
                <w:sz w:val="18"/>
                <w:szCs w:val="18"/>
                <w:lang w:val="en-US" w:eastAsia="zh-CN" w:bidi="ar-SA"/>
              </w:rPr>
            </w:pPr>
            <w:r>
              <w:rPr>
                <w:color w:val="auto"/>
              </w:rPr>
              <w:t>5</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832EC6">
            <w:pPr>
              <w:rPr>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255370">
            <w:pPr>
              <w:rPr>
                <w:rFonts w:hint="eastAsia"/>
                <w:color w:val="auto"/>
                <w:sz w:val="11"/>
                <w:szCs w:val="11"/>
              </w:rPr>
            </w:pPr>
          </w:p>
        </w:tc>
        <w:tc>
          <w:tcPr>
            <w:tcW w:w="425" w:type="dxa"/>
            <w:vMerge w:val="continue"/>
            <w:tcBorders>
              <w:left w:val="single" w:color="auto" w:sz="4" w:space="0"/>
              <w:right w:val="single" w:color="auto" w:sz="4" w:space="0"/>
            </w:tcBorders>
            <w:shd w:val="clear" w:color="auto" w:fill="FFFFFF" w:themeFill="background1"/>
            <w:vAlign w:val="center"/>
          </w:tcPr>
          <w:p w14:paraId="39C3D14E">
            <w:pPr>
              <w:rPr>
                <w:color w:val="auto"/>
                <w:highlight w:val="lightGray"/>
              </w:rPr>
            </w:pPr>
          </w:p>
        </w:tc>
      </w:tr>
      <w:tr w14:paraId="3B91422F">
        <w:tblPrEx>
          <w:tblCellMar>
            <w:top w:w="0" w:type="dxa"/>
            <w:left w:w="108" w:type="dxa"/>
            <w:bottom w:w="0" w:type="dxa"/>
            <w:right w:w="108" w:type="dxa"/>
          </w:tblCellMar>
        </w:tblPrEx>
        <w:trPr>
          <w:trHeight w:val="442"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AF48634">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26248294">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515056</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1B595567">
            <w:pPr>
              <w:rPr>
                <w:rFonts w:hint="eastAsia" w:ascii="宋体" w:hAnsi="宋体" w:eastAsia="宋体" w:cs="Times New Roman"/>
                <w:color w:val="auto"/>
                <w:sz w:val="18"/>
                <w:szCs w:val="18"/>
                <w:lang w:val="en-US" w:eastAsia="zh-CN" w:bidi="ar-SA"/>
              </w:rPr>
            </w:pPr>
            <w:r>
              <w:rPr>
                <w:rFonts w:hint="eastAsia"/>
                <w:color w:val="auto"/>
                <w:lang w:val="en-US" w:eastAsia="zh-CN"/>
              </w:rPr>
              <w:t>智能车辆工程</w:t>
            </w:r>
            <w:r>
              <w:rPr>
                <w:rFonts w:hint="eastAsia"/>
                <w:color w:val="auto"/>
              </w:rPr>
              <w:t>专业综合实验</w:t>
            </w:r>
            <w:r>
              <w:rPr>
                <w:color w:val="auto"/>
              </w:rPr>
              <w:t>（</w:t>
            </w:r>
            <w:r>
              <w:rPr>
                <w:rFonts w:hint="eastAsia"/>
                <w:color w:val="auto"/>
              </w:rPr>
              <w:t>二</w:t>
            </w:r>
            <w:r>
              <w:rPr>
                <w:color w:val="auto"/>
              </w:rPr>
              <w:t>）</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24885CA8">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lang w:val="en-US" w:eastAsia="zh-CN"/>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3BC6A635">
            <w:pPr>
              <w:rPr>
                <w:rFonts w:hint="eastAsia" w:ascii="宋体" w:hAnsi="宋体" w:eastAsia="宋体" w:cs="Times New Roman"/>
                <w:color w:val="auto"/>
                <w:sz w:val="18"/>
                <w:szCs w:val="18"/>
                <w:lang w:val="en-US" w:eastAsia="zh-CN" w:bidi="ar-SA"/>
              </w:rPr>
            </w:pPr>
            <w:r>
              <w:rPr>
                <w:color w:val="auto"/>
              </w:rPr>
              <w:t>0.5</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59652051">
            <w:pPr>
              <w:rPr>
                <w:rFonts w:hint="eastAsia" w:ascii="宋体" w:hAnsi="宋体" w:eastAsia="宋体" w:cs="Times New Roman"/>
                <w:color w:val="auto"/>
                <w:sz w:val="18"/>
                <w:szCs w:val="18"/>
                <w:lang w:val="en-US" w:eastAsia="zh-CN" w:bidi="ar-SA"/>
              </w:rPr>
            </w:pPr>
            <w:r>
              <w:rPr>
                <w:color w:val="auto"/>
              </w:rPr>
              <w:t>16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48093D46">
            <w:pPr>
              <w:rPr>
                <w:rFonts w:hint="eastAsia" w:ascii="Times New Roman" w:hAnsi="Times New Roman" w:cs="Times New Roman"/>
                <w:b w:val="0"/>
                <w:bCs w:val="0"/>
                <w:color w:val="auto"/>
                <w:sz w:val="18"/>
                <w:szCs w:val="18"/>
                <w:lang w:val="en-US" w:eastAsia="zh-CN"/>
              </w:rPr>
            </w:pP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5FCEC969">
            <w:pPr>
              <w:rPr>
                <w:rFonts w:hint="eastAsia" w:ascii="宋体" w:hAnsi="宋体" w:eastAsia="宋体" w:cs="Times New Roman"/>
                <w:color w:val="auto"/>
                <w:sz w:val="18"/>
                <w:szCs w:val="18"/>
                <w:lang w:val="en-US" w:eastAsia="zh-CN" w:bidi="ar-SA"/>
              </w:rPr>
            </w:pPr>
            <w:r>
              <w:rPr>
                <w:color w:val="auto"/>
              </w:rPr>
              <w:t>16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F0E731C">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06403FB">
            <w:pPr>
              <w:rPr>
                <w:rFonts w:hint="eastAsia" w:ascii="宋体" w:hAnsi="宋体" w:eastAsia="宋体" w:cs="Times New Roman"/>
                <w:color w:val="auto"/>
                <w:sz w:val="18"/>
                <w:szCs w:val="18"/>
                <w:lang w:val="en-US" w:eastAsia="zh-CN" w:bidi="ar-SA"/>
              </w:rPr>
            </w:pPr>
            <w:r>
              <w:rPr>
                <w:color w:val="auto"/>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BB161C">
            <w:pPr>
              <w:rPr>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01453E">
            <w:pPr>
              <w:rPr>
                <w:rFonts w:hint="eastAsia"/>
                <w:color w:val="auto"/>
                <w:sz w:val="11"/>
                <w:szCs w:val="11"/>
              </w:rPr>
            </w:pPr>
          </w:p>
        </w:tc>
        <w:tc>
          <w:tcPr>
            <w:tcW w:w="425" w:type="dxa"/>
            <w:vMerge w:val="continue"/>
            <w:tcBorders>
              <w:left w:val="single" w:color="auto" w:sz="4" w:space="0"/>
              <w:right w:val="single" w:color="auto" w:sz="4" w:space="0"/>
            </w:tcBorders>
            <w:shd w:val="clear" w:color="auto" w:fill="FFFFFF" w:themeFill="background1"/>
            <w:vAlign w:val="center"/>
          </w:tcPr>
          <w:p w14:paraId="5D7EDD32">
            <w:pPr>
              <w:rPr>
                <w:color w:val="auto"/>
                <w:highlight w:val="lightGray"/>
              </w:rPr>
            </w:pPr>
          </w:p>
        </w:tc>
      </w:tr>
      <w:tr w14:paraId="2EA7D98C">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F7B42E9">
            <w:pPr>
              <w:rPr>
                <w:color w:val="auto"/>
              </w:rPr>
            </w:pPr>
          </w:p>
        </w:tc>
        <w:tc>
          <w:tcPr>
            <w:tcW w:w="763" w:type="dxa"/>
            <w:tcBorders>
              <w:top w:val="single" w:color="auto" w:sz="4" w:space="0"/>
              <w:left w:val="single" w:color="auto" w:sz="4" w:space="0"/>
              <w:bottom w:val="single" w:color="auto" w:sz="4" w:space="0"/>
              <w:right w:val="single" w:color="auto" w:sz="4" w:space="0"/>
            </w:tcBorders>
            <w:shd w:val="clear" w:color="auto" w:fill="FFFFFF"/>
            <w:vAlign w:val="center"/>
          </w:tcPr>
          <w:p w14:paraId="462FC5E3">
            <w:pPr>
              <w:keepNext w:val="0"/>
              <w:keepLines w:val="0"/>
              <w:widowControl/>
              <w:suppressLineNumbers w:val="0"/>
              <w:jc w:val="center"/>
              <w:textAlignment w:val="center"/>
              <w:rPr>
                <w:rFonts w:hint="default" w:ascii="宋体" w:hAnsi="宋体"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514989</w:t>
            </w:r>
          </w:p>
        </w:tc>
        <w:tc>
          <w:tcPr>
            <w:tcW w:w="2054" w:type="dxa"/>
            <w:tcBorders>
              <w:top w:val="single" w:color="auto" w:sz="4" w:space="0"/>
              <w:left w:val="single" w:color="auto" w:sz="4" w:space="0"/>
              <w:bottom w:val="single" w:color="auto" w:sz="4" w:space="0"/>
              <w:right w:val="single" w:color="auto" w:sz="4" w:space="0"/>
            </w:tcBorders>
            <w:shd w:val="clear" w:color="auto" w:fill="FFFFFF"/>
            <w:vAlign w:val="center"/>
          </w:tcPr>
          <w:p w14:paraId="48B43D7A">
            <w:pPr>
              <w:keepNext w:val="0"/>
              <w:keepLines w:val="0"/>
              <w:widowControl/>
              <w:suppressLineNumbers w:val="0"/>
              <w:jc w:val="center"/>
              <w:textAlignment w:val="center"/>
              <w:rPr>
                <w:rFonts w:hint="eastAsia"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智能交通系统</w:t>
            </w:r>
          </w:p>
        </w:tc>
        <w:tc>
          <w:tcPr>
            <w:tcW w:w="639" w:type="dxa"/>
            <w:tcBorders>
              <w:top w:val="single" w:color="auto" w:sz="4" w:space="0"/>
              <w:left w:val="single" w:color="auto" w:sz="4" w:space="0"/>
              <w:bottom w:val="single" w:color="auto" w:sz="4" w:space="0"/>
              <w:right w:val="single" w:color="auto" w:sz="4" w:space="0"/>
            </w:tcBorders>
            <w:shd w:val="clear" w:color="auto" w:fill="FFFFFF"/>
            <w:vAlign w:val="center"/>
          </w:tcPr>
          <w:p w14:paraId="73AA5272">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16069F73">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rPr>
              <w:t>2</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1EE4732C">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rPr>
              <w:t>32</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022C57B1">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rPr>
              <w:t>32</w:t>
            </w: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69380BED">
            <w:pPr>
              <w:rPr>
                <w:rFonts w:hint="eastAsia"/>
                <w:color w:val="auto"/>
                <w:lang w:val="en-US" w:eastAsia="zh-CN"/>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2A574A30">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54897C1">
            <w:pPr>
              <w:rPr>
                <w:rFonts w:hint="default" w:ascii="Times New Roman" w:hAnsi="Times New Roman" w:cs="Times New Roman"/>
                <w:b w:val="0"/>
                <w:bCs w:val="0"/>
                <w:color w:val="auto"/>
                <w:sz w:val="18"/>
                <w:szCs w:val="18"/>
                <w:lang w:val="en-US" w:eastAsia="zh-CN"/>
              </w:rPr>
            </w:pPr>
            <w:r>
              <w:rPr>
                <w:rFonts w:hint="eastAsia" w:ascii="Times New Roman" w:hAnsi="Times New Roman" w:cs="Times New Roman"/>
                <w:b w:val="0"/>
                <w:bCs w:val="0"/>
                <w:color w:val="auto"/>
                <w:sz w:val="18"/>
                <w:szCs w:val="18"/>
                <w:lang w:val="en-US" w:eastAsia="zh-CN"/>
              </w:rPr>
              <w:t>6</w:t>
            </w:r>
          </w:p>
        </w:tc>
        <w:tc>
          <w:tcPr>
            <w:tcW w:w="1134"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2F99F5">
            <w:pPr>
              <w:rPr>
                <w:color w:val="auto"/>
                <w:sz w:val="15"/>
                <w:szCs w:val="15"/>
              </w:rPr>
            </w:pPr>
            <w:r>
              <w:rPr>
                <w:b w:val="0"/>
                <w:bCs w:val="0"/>
                <w:color w:val="auto"/>
                <w:sz w:val="15"/>
                <w:szCs w:val="15"/>
              </w:rPr>
              <w:t>汽车与交通工程学院</w:t>
            </w:r>
          </w:p>
        </w:tc>
        <w:tc>
          <w:tcPr>
            <w:tcW w:w="70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A460AA">
            <w:pPr>
              <w:rPr>
                <w:rFonts w:hint="eastAsia"/>
                <w:color w:val="auto"/>
                <w:sz w:val="11"/>
                <w:szCs w:val="11"/>
              </w:rPr>
            </w:pPr>
          </w:p>
        </w:tc>
        <w:tc>
          <w:tcPr>
            <w:tcW w:w="425" w:type="dxa"/>
            <w:vMerge w:val="continue"/>
            <w:tcBorders>
              <w:left w:val="single" w:color="auto" w:sz="4" w:space="0"/>
              <w:bottom w:val="single" w:color="auto" w:sz="4" w:space="0"/>
              <w:right w:val="single" w:color="auto" w:sz="4" w:space="0"/>
            </w:tcBorders>
            <w:shd w:val="clear" w:color="auto" w:fill="FFFFFF" w:themeFill="background1"/>
            <w:vAlign w:val="center"/>
          </w:tcPr>
          <w:p w14:paraId="798E5F7D">
            <w:pPr>
              <w:rPr>
                <w:color w:val="auto"/>
                <w:highlight w:val="lightGray"/>
              </w:rPr>
            </w:pPr>
          </w:p>
        </w:tc>
      </w:tr>
      <w:tr w14:paraId="3AF2E246">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64291EF">
            <w:pPr>
              <w:rPr>
                <w:color w:val="auto"/>
              </w:rPr>
            </w:pPr>
          </w:p>
        </w:tc>
        <w:tc>
          <w:tcPr>
            <w:tcW w:w="345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14:paraId="080472D4">
            <w:pPr>
              <w:rPr>
                <w:color w:val="auto"/>
              </w:rPr>
            </w:pPr>
            <w:r>
              <w:rPr>
                <w:rFonts w:hint="eastAsia"/>
                <w:color w:val="auto"/>
                <w:lang w:val="en-US" w:eastAsia="zh-CN"/>
              </w:rPr>
              <w:t>至少</w:t>
            </w:r>
            <w:r>
              <w:rPr>
                <w:rFonts w:hint="eastAsia"/>
                <w:color w:val="auto"/>
              </w:rPr>
              <w:t>需选修</w:t>
            </w:r>
          </w:p>
        </w:tc>
        <w:tc>
          <w:tcPr>
            <w:tcW w:w="670" w:type="dxa"/>
            <w:tcBorders>
              <w:top w:val="single" w:color="auto" w:sz="4" w:space="0"/>
              <w:left w:val="single" w:color="auto" w:sz="4" w:space="0"/>
              <w:bottom w:val="single" w:color="auto" w:sz="4" w:space="0"/>
              <w:right w:val="single" w:color="auto" w:sz="4" w:space="0"/>
            </w:tcBorders>
            <w:shd w:val="clear" w:color="auto" w:fill="FFFFFF"/>
            <w:vAlign w:val="center"/>
          </w:tcPr>
          <w:p w14:paraId="6D7EDB15">
            <w:pPr>
              <w:rPr>
                <w:rFonts w:hint="default" w:eastAsia="宋体"/>
                <w:color w:val="auto"/>
                <w:lang w:val="en-US" w:eastAsia="zh-CN"/>
              </w:rPr>
            </w:pPr>
            <w:r>
              <w:rPr>
                <w:rFonts w:hint="eastAsia"/>
                <w:color w:val="auto"/>
                <w:lang w:val="en-US" w:eastAsia="zh-CN"/>
              </w:rPr>
              <w:t>15</w:t>
            </w:r>
          </w:p>
        </w:tc>
        <w:tc>
          <w:tcPr>
            <w:tcW w:w="606" w:type="dxa"/>
            <w:tcBorders>
              <w:top w:val="single" w:color="auto" w:sz="4" w:space="0"/>
              <w:left w:val="single" w:color="auto" w:sz="4" w:space="0"/>
              <w:bottom w:val="single" w:color="auto" w:sz="4" w:space="0"/>
              <w:right w:val="single" w:color="auto" w:sz="4" w:space="0"/>
            </w:tcBorders>
            <w:shd w:val="clear" w:color="auto" w:fill="FFFFFF"/>
            <w:vAlign w:val="center"/>
          </w:tcPr>
          <w:p w14:paraId="5171E187">
            <w:pPr>
              <w:rPr>
                <w:rFonts w:hint="default"/>
                <w:color w:val="auto"/>
                <w:lang w:val="en-US" w:eastAsia="zh-CN"/>
              </w:rPr>
            </w:pPr>
            <w:r>
              <w:rPr>
                <w:rFonts w:hint="eastAsia"/>
                <w:color w:val="auto"/>
                <w:lang w:val="en-US" w:eastAsia="zh-CN"/>
              </w:rPr>
              <w:t>240</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575645CD">
            <w:pPr>
              <w:rPr>
                <w:color w:val="auto"/>
              </w:rPr>
            </w:pPr>
          </w:p>
        </w:tc>
        <w:tc>
          <w:tcPr>
            <w:tcW w:w="425" w:type="dxa"/>
            <w:tcBorders>
              <w:top w:val="single" w:color="auto" w:sz="4" w:space="0"/>
              <w:left w:val="single" w:color="auto" w:sz="4" w:space="0"/>
              <w:bottom w:val="single" w:color="auto" w:sz="4" w:space="0"/>
              <w:right w:val="single" w:color="auto" w:sz="4" w:space="0"/>
            </w:tcBorders>
            <w:shd w:val="clear" w:color="auto" w:fill="FFFFFF"/>
            <w:vAlign w:val="center"/>
          </w:tcPr>
          <w:p w14:paraId="6C099F79">
            <w:pPr>
              <w:rPr>
                <w:color w:val="auto"/>
              </w:rPr>
            </w:pPr>
          </w:p>
        </w:tc>
        <w:tc>
          <w:tcPr>
            <w:tcW w:w="567" w:type="dxa"/>
            <w:tcBorders>
              <w:top w:val="single" w:color="auto" w:sz="4" w:space="0"/>
              <w:left w:val="single" w:color="auto" w:sz="4" w:space="0"/>
              <w:bottom w:val="single" w:color="auto" w:sz="4" w:space="0"/>
              <w:right w:val="single" w:color="auto" w:sz="4" w:space="0"/>
            </w:tcBorders>
            <w:shd w:val="clear" w:color="auto" w:fill="FFFFFF"/>
            <w:vAlign w:val="center"/>
          </w:tcPr>
          <w:p w14:paraId="526B8610">
            <w:pPr>
              <w:rPr>
                <w:color w:val="auto"/>
              </w:rPr>
            </w:pPr>
          </w:p>
        </w:tc>
        <w:tc>
          <w:tcPr>
            <w:tcW w:w="2693"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1756CF7">
            <w:pPr>
              <w:rPr>
                <w:color w:val="auto"/>
                <w:highlight w:val="lightGray"/>
              </w:rPr>
            </w:pPr>
          </w:p>
        </w:tc>
      </w:tr>
      <w:tr w14:paraId="64841B65">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5AD2A90">
            <w:pPr>
              <w:rPr>
                <w:color w:val="auto"/>
              </w:rPr>
            </w:pPr>
          </w:p>
        </w:tc>
        <w:tc>
          <w:tcPr>
            <w:tcW w:w="763"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F80C74C">
            <w:pPr>
              <w:rPr>
                <w:color w:val="auto"/>
              </w:rPr>
            </w:pPr>
            <w:r>
              <w:rPr>
                <w:color w:val="auto"/>
              </w:rPr>
              <w:t>514087</w:t>
            </w:r>
          </w:p>
        </w:tc>
        <w:tc>
          <w:tcPr>
            <w:tcW w:w="20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F251DF">
            <w:pPr>
              <w:rPr>
                <w:color w:val="auto"/>
              </w:rPr>
            </w:pPr>
            <w:r>
              <w:rPr>
                <w:color w:val="auto"/>
              </w:rPr>
              <w:t>专业英语与文献检索</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1B7D8D">
            <w:pPr>
              <w:rPr>
                <w:color w:val="auto"/>
              </w:rPr>
            </w:pPr>
            <w:r>
              <w:rPr>
                <w:color w:val="auto"/>
              </w:rPr>
              <w:t>选修</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24DC5">
            <w:pPr>
              <w:rPr>
                <w:color w:val="auto"/>
              </w:rPr>
            </w:pPr>
            <w:r>
              <w:rPr>
                <w:color w:val="auto"/>
              </w:rPr>
              <w:t>2</w:t>
            </w:r>
          </w:p>
        </w:tc>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5855F5">
            <w:pPr>
              <w:rPr>
                <w:color w:val="auto"/>
              </w:rPr>
            </w:pPr>
            <w:r>
              <w:rPr>
                <w:color w:val="auto"/>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74B5A">
            <w:pPr>
              <w:rPr>
                <w:color w:val="auto"/>
              </w:rPr>
            </w:pPr>
            <w:r>
              <w:rPr>
                <w:color w:val="auto"/>
              </w:rPr>
              <w:t>32</w:t>
            </w:r>
          </w:p>
        </w:tc>
        <w:tc>
          <w:tcPr>
            <w:tcW w:w="4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A6EA4D">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ECAD35">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E2501">
            <w:pPr>
              <w:rPr>
                <w:color w:val="auto"/>
              </w:rPr>
            </w:pPr>
            <w:r>
              <w:rPr>
                <w:color w:val="auto"/>
              </w:rPr>
              <w:t>7</w:t>
            </w:r>
          </w:p>
        </w:tc>
        <w:tc>
          <w:tcPr>
            <w:tcW w:w="113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782AD648">
            <w:pPr>
              <w:rPr>
                <w:color w:val="auto"/>
                <w:sz w:val="15"/>
                <w:szCs w:val="15"/>
              </w:rPr>
            </w:pPr>
            <w:r>
              <w:rPr>
                <w:color w:val="auto"/>
                <w:sz w:val="15"/>
                <w:szCs w:val="15"/>
              </w:rPr>
              <w:t>汽车与交通工程学院</w:t>
            </w:r>
          </w:p>
        </w:tc>
        <w:tc>
          <w:tcPr>
            <w:tcW w:w="709"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5B2195B7">
            <w:pPr>
              <w:rPr>
                <w:color w:val="auto"/>
                <w:sz w:val="15"/>
                <w:szCs w:val="15"/>
              </w:rPr>
            </w:pPr>
          </w:p>
        </w:tc>
        <w:tc>
          <w:tcPr>
            <w:tcW w:w="425" w:type="dxa"/>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7FADDAB">
            <w:pPr>
              <w:rPr>
                <w:color w:val="auto"/>
                <w:highlight w:val="lightGray"/>
              </w:rPr>
            </w:pPr>
            <w:r>
              <w:rPr>
                <w:rFonts w:hint="eastAsia" w:asciiTheme="minorEastAsia" w:hAnsiTheme="minorEastAsia" w:eastAsiaTheme="minorEastAsia"/>
                <w:color w:val="auto"/>
                <w:sz w:val="21"/>
                <w:szCs w:val="21"/>
                <w:lang w:val="en-US" w:eastAsia="zh-CN"/>
              </w:rPr>
              <w:t>经济及工程管理模块</w:t>
            </w:r>
          </w:p>
        </w:tc>
      </w:tr>
      <w:tr w14:paraId="75DEA824">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65F6030">
            <w:pPr>
              <w:rPr>
                <w:color w:val="auto"/>
              </w:rPr>
            </w:pPr>
          </w:p>
        </w:tc>
        <w:tc>
          <w:tcPr>
            <w:tcW w:w="763"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9A9ECD2">
            <w:pPr>
              <w:rPr>
                <w:color w:val="auto"/>
              </w:rPr>
            </w:pPr>
            <w:r>
              <w:rPr>
                <w:color w:val="auto"/>
              </w:rPr>
              <w:t>514857</w:t>
            </w:r>
          </w:p>
        </w:tc>
        <w:tc>
          <w:tcPr>
            <w:tcW w:w="20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78D54">
            <w:pPr>
              <w:rPr>
                <w:color w:val="auto"/>
              </w:rPr>
            </w:pPr>
            <w:r>
              <w:rPr>
                <w:color w:val="auto"/>
              </w:rPr>
              <w:t>汽车法规概论</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1A6E9">
            <w:pPr>
              <w:rPr>
                <w:color w:val="auto"/>
              </w:rPr>
            </w:pPr>
            <w:r>
              <w:rPr>
                <w:color w:val="auto"/>
              </w:rPr>
              <w:t>选修</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697E80">
            <w:pPr>
              <w:rPr>
                <w:color w:val="auto"/>
              </w:rPr>
            </w:pPr>
            <w:r>
              <w:rPr>
                <w:color w:val="auto"/>
              </w:rPr>
              <w:t>2</w:t>
            </w:r>
          </w:p>
        </w:tc>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527801">
            <w:pPr>
              <w:rPr>
                <w:color w:val="auto"/>
              </w:rPr>
            </w:pPr>
            <w:r>
              <w:rPr>
                <w:color w:val="auto"/>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584DAA">
            <w:pPr>
              <w:rPr>
                <w:color w:val="auto"/>
              </w:rPr>
            </w:pPr>
            <w:r>
              <w:rPr>
                <w:color w:val="auto"/>
              </w:rPr>
              <w:t>32</w:t>
            </w:r>
          </w:p>
        </w:tc>
        <w:tc>
          <w:tcPr>
            <w:tcW w:w="4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D146F6">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50DB48">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0FF035">
            <w:pPr>
              <w:rPr>
                <w:color w:val="auto"/>
              </w:rPr>
            </w:pPr>
            <w:r>
              <w:rPr>
                <w:color w:val="auto"/>
              </w:rPr>
              <w:t>7</w:t>
            </w:r>
          </w:p>
        </w:tc>
        <w:tc>
          <w:tcPr>
            <w:tcW w:w="113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4F9F8FA9">
            <w:pPr>
              <w:rPr>
                <w:color w:val="auto"/>
                <w:sz w:val="15"/>
                <w:szCs w:val="15"/>
              </w:rPr>
            </w:pPr>
            <w:r>
              <w:rPr>
                <w:color w:val="auto"/>
                <w:sz w:val="15"/>
                <w:szCs w:val="15"/>
              </w:rPr>
              <w:t>汽车与交通工程学院</w:t>
            </w:r>
          </w:p>
        </w:tc>
        <w:tc>
          <w:tcPr>
            <w:tcW w:w="709"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3A5CF0A9">
            <w:pPr>
              <w:rPr>
                <w:color w:val="auto"/>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CD5C45D">
            <w:pPr>
              <w:rPr>
                <w:color w:val="auto"/>
                <w:highlight w:val="lightGray"/>
              </w:rPr>
            </w:pPr>
          </w:p>
        </w:tc>
      </w:tr>
      <w:tr w14:paraId="4B1A3990">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B5313CD">
            <w:pPr>
              <w:rPr>
                <w:color w:val="auto"/>
              </w:rPr>
            </w:pPr>
          </w:p>
        </w:tc>
        <w:tc>
          <w:tcPr>
            <w:tcW w:w="763"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F7B23D5">
            <w:pPr>
              <w:rPr>
                <w:color w:val="auto"/>
              </w:rPr>
            </w:pPr>
            <w:r>
              <w:rPr>
                <w:color w:val="auto"/>
              </w:rPr>
              <w:t>515022</w:t>
            </w:r>
          </w:p>
        </w:tc>
        <w:tc>
          <w:tcPr>
            <w:tcW w:w="20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05C615">
            <w:pPr>
              <w:rPr>
                <w:b w:val="0"/>
                <w:bCs w:val="0"/>
                <w:color w:val="auto"/>
              </w:rPr>
            </w:pPr>
            <w:r>
              <w:rPr>
                <w:b w:val="0"/>
                <w:bCs w:val="0"/>
                <w:color w:val="auto"/>
              </w:rPr>
              <w:t>汽车市场营销</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E15AFB">
            <w:pPr>
              <w:rPr>
                <w:b w:val="0"/>
                <w:bCs w:val="0"/>
                <w:color w:val="auto"/>
              </w:rPr>
            </w:pPr>
            <w:r>
              <w:rPr>
                <w:b w:val="0"/>
                <w:bCs w:val="0"/>
                <w:color w:val="auto"/>
              </w:rPr>
              <w:t>选修</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43DDD">
            <w:pPr>
              <w:rPr>
                <w:b w:val="0"/>
                <w:bCs w:val="0"/>
                <w:color w:val="auto"/>
              </w:rPr>
            </w:pPr>
            <w:r>
              <w:rPr>
                <w:b w:val="0"/>
                <w:bCs w:val="0"/>
                <w:color w:val="auto"/>
              </w:rPr>
              <w:t>2</w:t>
            </w:r>
          </w:p>
        </w:tc>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9455E6">
            <w:pPr>
              <w:rPr>
                <w:b w:val="0"/>
                <w:bCs w:val="0"/>
                <w:color w:val="auto"/>
              </w:rPr>
            </w:pPr>
            <w:r>
              <w:rPr>
                <w:b w:val="0"/>
                <w:bCs w:val="0"/>
                <w:color w:val="auto"/>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CB0F81">
            <w:pPr>
              <w:rPr>
                <w:b w:val="0"/>
                <w:bCs w:val="0"/>
                <w:color w:val="auto"/>
              </w:rPr>
            </w:pPr>
            <w:r>
              <w:rPr>
                <w:b w:val="0"/>
                <w:bCs w:val="0"/>
                <w:color w:val="auto"/>
              </w:rPr>
              <w:t>32</w:t>
            </w:r>
          </w:p>
        </w:tc>
        <w:tc>
          <w:tcPr>
            <w:tcW w:w="4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CE8102">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7E9F4D">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3A30A4">
            <w:pPr>
              <w:rPr>
                <w:color w:val="auto"/>
              </w:rPr>
            </w:pPr>
            <w:r>
              <w:rPr>
                <w:color w:val="auto"/>
              </w:rPr>
              <w:t>7</w:t>
            </w:r>
          </w:p>
        </w:tc>
        <w:tc>
          <w:tcPr>
            <w:tcW w:w="113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738ADB7A">
            <w:pPr>
              <w:rPr>
                <w:color w:val="auto"/>
                <w:sz w:val="15"/>
                <w:szCs w:val="15"/>
              </w:rPr>
            </w:pPr>
            <w:r>
              <w:rPr>
                <w:color w:val="auto"/>
                <w:sz w:val="15"/>
                <w:szCs w:val="15"/>
              </w:rPr>
              <w:t>汽车与交通工程学院</w:t>
            </w:r>
          </w:p>
        </w:tc>
        <w:tc>
          <w:tcPr>
            <w:tcW w:w="709"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55CDB3B5">
            <w:pPr>
              <w:rPr>
                <w:color w:val="auto"/>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902CC3">
            <w:pPr>
              <w:rPr>
                <w:color w:val="auto"/>
                <w:highlight w:val="lightGray"/>
              </w:rPr>
            </w:pPr>
          </w:p>
        </w:tc>
      </w:tr>
      <w:tr w14:paraId="295940A9">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F6F95BB">
            <w:pPr>
              <w:rPr>
                <w:color w:val="auto"/>
              </w:rPr>
            </w:pPr>
          </w:p>
        </w:tc>
        <w:tc>
          <w:tcPr>
            <w:tcW w:w="763"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CE7D8C0">
            <w:pPr>
              <w:rPr>
                <w:color w:val="auto"/>
              </w:rPr>
            </w:pPr>
            <w:r>
              <w:rPr>
                <w:color w:val="auto"/>
              </w:rPr>
              <w:t>515007</w:t>
            </w:r>
          </w:p>
        </w:tc>
        <w:tc>
          <w:tcPr>
            <w:tcW w:w="20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39D2BD">
            <w:pPr>
              <w:rPr>
                <w:b w:val="0"/>
                <w:bCs w:val="0"/>
                <w:color w:val="auto"/>
              </w:rPr>
            </w:pPr>
            <w:r>
              <w:rPr>
                <w:b w:val="0"/>
                <w:bCs w:val="0"/>
                <w:color w:val="auto"/>
              </w:rPr>
              <w:t>汽车服务工程</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78B278">
            <w:pPr>
              <w:rPr>
                <w:b w:val="0"/>
                <w:bCs w:val="0"/>
                <w:color w:val="auto"/>
              </w:rPr>
            </w:pPr>
            <w:r>
              <w:rPr>
                <w:b w:val="0"/>
                <w:bCs w:val="0"/>
                <w:color w:val="auto"/>
              </w:rPr>
              <w:t>选修</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149E0">
            <w:pPr>
              <w:rPr>
                <w:b w:val="0"/>
                <w:bCs w:val="0"/>
                <w:color w:val="auto"/>
              </w:rPr>
            </w:pPr>
            <w:r>
              <w:rPr>
                <w:b w:val="0"/>
                <w:bCs w:val="0"/>
                <w:color w:val="auto"/>
              </w:rPr>
              <w:t>2</w:t>
            </w:r>
          </w:p>
        </w:tc>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C5F538">
            <w:pPr>
              <w:rPr>
                <w:b w:val="0"/>
                <w:bCs w:val="0"/>
                <w:color w:val="auto"/>
              </w:rPr>
            </w:pPr>
            <w:r>
              <w:rPr>
                <w:b w:val="0"/>
                <w:bCs w:val="0"/>
                <w:color w:val="auto"/>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94D6B">
            <w:pPr>
              <w:rPr>
                <w:b w:val="0"/>
                <w:bCs w:val="0"/>
                <w:color w:val="auto"/>
              </w:rPr>
            </w:pPr>
            <w:r>
              <w:rPr>
                <w:b w:val="0"/>
                <w:bCs w:val="0"/>
                <w:color w:val="auto"/>
              </w:rPr>
              <w:t>32</w:t>
            </w:r>
          </w:p>
        </w:tc>
        <w:tc>
          <w:tcPr>
            <w:tcW w:w="4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095212">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428BC1">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D96BB7">
            <w:pPr>
              <w:rPr>
                <w:color w:val="auto"/>
              </w:rPr>
            </w:pPr>
            <w:r>
              <w:rPr>
                <w:color w:val="auto"/>
              </w:rPr>
              <w:t>7</w:t>
            </w:r>
          </w:p>
        </w:tc>
        <w:tc>
          <w:tcPr>
            <w:tcW w:w="113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6828D20D">
            <w:pPr>
              <w:rPr>
                <w:color w:val="auto"/>
                <w:sz w:val="15"/>
                <w:szCs w:val="15"/>
              </w:rPr>
            </w:pPr>
            <w:r>
              <w:rPr>
                <w:color w:val="auto"/>
                <w:sz w:val="15"/>
                <w:szCs w:val="15"/>
              </w:rPr>
              <w:t>汽车与交通工程学院</w:t>
            </w:r>
          </w:p>
        </w:tc>
        <w:tc>
          <w:tcPr>
            <w:tcW w:w="709"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7DA6B074">
            <w:pPr>
              <w:rPr>
                <w:color w:val="auto"/>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9C15C80">
            <w:pPr>
              <w:rPr>
                <w:color w:val="auto"/>
                <w:highlight w:val="lightGray"/>
              </w:rPr>
            </w:pPr>
          </w:p>
        </w:tc>
      </w:tr>
      <w:tr w14:paraId="44916D8D">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FAA2A21">
            <w:pPr>
              <w:rPr>
                <w:color w:val="auto"/>
              </w:rPr>
            </w:pPr>
          </w:p>
        </w:tc>
        <w:tc>
          <w:tcPr>
            <w:tcW w:w="763" w:type="dxa"/>
            <w:tcBorders>
              <w:top w:val="single" w:color="000000" w:sz="4" w:space="0"/>
              <w:left w:val="single" w:color="auto" w:sz="4" w:space="0"/>
              <w:bottom w:val="single" w:color="000000" w:sz="4" w:space="0"/>
              <w:right w:val="single" w:color="000000" w:sz="4" w:space="0"/>
            </w:tcBorders>
            <w:shd w:val="clear" w:color="auto" w:fill="FFFFFF"/>
            <w:vAlign w:val="center"/>
          </w:tcPr>
          <w:p w14:paraId="14408EDD">
            <w:pPr>
              <w:rPr>
                <w:color w:val="auto"/>
                <w:lang w:val="en-US" w:eastAsia="zh-CN"/>
              </w:rPr>
            </w:pPr>
            <w:r>
              <w:rPr>
                <w:rFonts w:hint="default"/>
                <w:color w:val="auto"/>
                <w:lang w:val="en-US" w:eastAsia="zh-CN"/>
              </w:rPr>
              <w:t>513163</w:t>
            </w:r>
          </w:p>
        </w:tc>
        <w:tc>
          <w:tcPr>
            <w:tcW w:w="20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47F9B1">
            <w:pPr>
              <w:keepNext w:val="0"/>
              <w:keepLines w:val="0"/>
              <w:widowControl/>
              <w:suppressLineNumbers w:val="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汽车产品开发项目管理</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80077C">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71BF23">
            <w:pPr>
              <w:rPr>
                <w:rFonts w:hint="default"/>
                <w:b w:val="0"/>
                <w:bCs w:val="0"/>
                <w:color w:val="auto"/>
                <w:lang w:val="en-US" w:eastAsia="zh-CN"/>
              </w:rPr>
            </w:pPr>
            <w:r>
              <w:rPr>
                <w:rFonts w:hint="default"/>
                <w:b w:val="0"/>
                <w:bCs w:val="0"/>
                <w:color w:val="auto"/>
              </w:rPr>
              <w:t>1.5</w:t>
            </w:r>
          </w:p>
        </w:tc>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A71491">
            <w:pPr>
              <w:rPr>
                <w:rFonts w:hint="default"/>
                <w:b w:val="0"/>
                <w:bCs w:val="0"/>
                <w:color w:val="auto"/>
                <w:lang w:val="en-US" w:eastAsia="zh-CN"/>
              </w:rPr>
            </w:pPr>
            <w:r>
              <w:rPr>
                <w:rFonts w:hint="default"/>
                <w:b w:val="0"/>
                <w:bCs w:val="0"/>
                <w:color w:val="auto"/>
              </w:rPr>
              <w:t>24</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66AAC">
            <w:pPr>
              <w:rPr>
                <w:rFonts w:hint="default"/>
                <w:b w:val="0"/>
                <w:bCs w:val="0"/>
                <w:color w:val="auto"/>
                <w:lang w:val="en-US" w:eastAsia="zh-CN"/>
              </w:rPr>
            </w:pPr>
            <w:r>
              <w:rPr>
                <w:rFonts w:hint="default"/>
                <w:b w:val="0"/>
                <w:bCs w:val="0"/>
                <w:color w:val="auto"/>
              </w:rPr>
              <w:t>24</w:t>
            </w:r>
          </w:p>
        </w:tc>
        <w:tc>
          <w:tcPr>
            <w:tcW w:w="4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C3054">
            <w:pPr>
              <w:rPr>
                <w:b w:val="0"/>
                <w:bCs w:val="0"/>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FD4FE6">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3E83FD">
            <w:pPr>
              <w:rPr>
                <w:rFonts w:hint="eastAsia" w:eastAsia="宋体"/>
                <w:color w:val="auto"/>
                <w:lang w:val="en-US" w:eastAsia="zh-CN"/>
              </w:rPr>
            </w:pPr>
            <w:r>
              <w:rPr>
                <w:rFonts w:hint="eastAsia"/>
                <w:color w:val="auto"/>
                <w:lang w:val="en-US" w:eastAsia="zh-CN"/>
              </w:rPr>
              <w:t>7</w:t>
            </w:r>
          </w:p>
        </w:tc>
        <w:tc>
          <w:tcPr>
            <w:tcW w:w="113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07C3DF1D">
            <w:pPr>
              <w:rPr>
                <w:rFonts w:ascii="宋体" w:hAnsi="宋体" w:eastAsia="宋体" w:cs="Times New Roman"/>
                <w:color w:val="auto"/>
                <w:sz w:val="15"/>
                <w:szCs w:val="15"/>
                <w:lang w:val="en-US" w:eastAsia="zh-CN" w:bidi="ar-SA"/>
              </w:rPr>
            </w:pPr>
            <w:r>
              <w:rPr>
                <w:color w:val="auto"/>
                <w:sz w:val="15"/>
                <w:szCs w:val="15"/>
              </w:rPr>
              <w:t>汽车与交通工程学院</w:t>
            </w:r>
          </w:p>
        </w:tc>
        <w:tc>
          <w:tcPr>
            <w:tcW w:w="709"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5A8E4927">
            <w:pPr>
              <w:rPr>
                <w:color w:val="auto"/>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E8C74D">
            <w:pPr>
              <w:rPr>
                <w:color w:val="auto"/>
                <w:highlight w:val="lightGray"/>
              </w:rPr>
            </w:pPr>
          </w:p>
        </w:tc>
      </w:tr>
      <w:tr w14:paraId="04AD545B">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12552C6D">
            <w:pPr>
              <w:rPr>
                <w:color w:val="auto"/>
              </w:rPr>
            </w:pPr>
          </w:p>
        </w:tc>
        <w:tc>
          <w:tcPr>
            <w:tcW w:w="763" w:type="dxa"/>
            <w:tcBorders>
              <w:top w:val="single" w:color="000000" w:sz="4" w:space="0"/>
              <w:left w:val="single" w:color="auto" w:sz="4" w:space="0"/>
              <w:bottom w:val="single" w:color="000000" w:sz="4" w:space="0"/>
              <w:right w:val="single" w:color="000000" w:sz="4" w:space="0"/>
            </w:tcBorders>
            <w:shd w:val="clear" w:color="auto" w:fill="FFFFFF"/>
            <w:vAlign w:val="center"/>
          </w:tcPr>
          <w:p w14:paraId="2D90BE01">
            <w:pPr>
              <w:rPr>
                <w:color w:val="auto"/>
              </w:rPr>
            </w:pPr>
            <w:r>
              <w:rPr>
                <w:color w:val="auto"/>
              </w:rPr>
              <w:t>515023</w:t>
            </w:r>
          </w:p>
        </w:tc>
        <w:tc>
          <w:tcPr>
            <w:tcW w:w="20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ACA8AA">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工程经济学</w:t>
            </w:r>
          </w:p>
        </w:tc>
        <w:tc>
          <w:tcPr>
            <w:tcW w:w="6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A88E4">
            <w:pPr>
              <w:rPr>
                <w:b w:val="0"/>
                <w:bCs w:val="0"/>
                <w:color w:val="auto"/>
              </w:rPr>
            </w:pPr>
            <w:r>
              <w:rPr>
                <w:b w:val="0"/>
                <w:bCs w:val="0"/>
                <w:color w:val="auto"/>
              </w:rPr>
              <w:t>选修</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7EE7B8">
            <w:pPr>
              <w:rPr>
                <w:b w:val="0"/>
                <w:bCs w:val="0"/>
                <w:color w:val="auto"/>
              </w:rPr>
            </w:pPr>
            <w:r>
              <w:rPr>
                <w:b w:val="0"/>
                <w:bCs w:val="0"/>
                <w:color w:val="auto"/>
              </w:rPr>
              <w:t>2</w:t>
            </w:r>
          </w:p>
        </w:tc>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33C049">
            <w:pPr>
              <w:rPr>
                <w:b w:val="0"/>
                <w:bCs w:val="0"/>
                <w:color w:val="auto"/>
              </w:rPr>
            </w:pPr>
            <w:r>
              <w:rPr>
                <w:b w:val="0"/>
                <w:bCs w:val="0"/>
                <w:color w:val="auto"/>
              </w:rPr>
              <w:t>32</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3F0154">
            <w:pPr>
              <w:rPr>
                <w:b w:val="0"/>
                <w:bCs w:val="0"/>
                <w:color w:val="auto"/>
              </w:rPr>
            </w:pPr>
            <w:r>
              <w:rPr>
                <w:b w:val="0"/>
                <w:bCs w:val="0"/>
                <w:color w:val="auto"/>
              </w:rPr>
              <w:t>32</w:t>
            </w:r>
          </w:p>
        </w:tc>
        <w:tc>
          <w:tcPr>
            <w:tcW w:w="4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560EF0">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A7525">
            <w:pPr>
              <w:rPr>
                <w:color w:val="auto"/>
              </w:rPr>
            </w:pPr>
          </w:p>
        </w:tc>
        <w:tc>
          <w:tcPr>
            <w:tcW w:w="42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1E6501">
            <w:pPr>
              <w:rPr>
                <w:color w:val="auto"/>
              </w:rPr>
            </w:pPr>
            <w:r>
              <w:rPr>
                <w:color w:val="auto"/>
              </w:rPr>
              <w:t>7</w:t>
            </w:r>
          </w:p>
        </w:tc>
        <w:tc>
          <w:tcPr>
            <w:tcW w:w="1134"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3F1901FE">
            <w:pPr>
              <w:rPr>
                <w:color w:val="auto"/>
                <w:sz w:val="15"/>
                <w:szCs w:val="15"/>
              </w:rPr>
            </w:pPr>
            <w:r>
              <w:rPr>
                <w:color w:val="auto"/>
                <w:sz w:val="15"/>
                <w:szCs w:val="15"/>
              </w:rPr>
              <w:t>汽车与交通工程学院</w:t>
            </w:r>
          </w:p>
        </w:tc>
        <w:tc>
          <w:tcPr>
            <w:tcW w:w="709"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14:paraId="6654C4E5">
            <w:pPr>
              <w:rPr>
                <w:color w:val="auto"/>
                <w:sz w:val="15"/>
                <w:szCs w:val="15"/>
              </w:rPr>
            </w:pPr>
          </w:p>
        </w:tc>
        <w:tc>
          <w:tcPr>
            <w:tcW w:w="425"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681638">
            <w:pPr>
              <w:rPr>
                <w:color w:val="auto"/>
                <w:highlight w:val="lightGray"/>
              </w:rPr>
            </w:pPr>
          </w:p>
        </w:tc>
      </w:tr>
      <w:tr w14:paraId="09DA9965">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E6B4276">
            <w:pPr>
              <w:rPr>
                <w:color w:val="auto"/>
              </w:rPr>
            </w:pPr>
          </w:p>
        </w:tc>
        <w:tc>
          <w:tcPr>
            <w:tcW w:w="3456" w:type="dxa"/>
            <w:gridSpan w:val="3"/>
            <w:tcBorders>
              <w:top w:val="single" w:color="000000" w:sz="4" w:space="0"/>
              <w:left w:val="single" w:color="auto" w:sz="4" w:space="0"/>
              <w:bottom w:val="single" w:color="000000" w:sz="4" w:space="0"/>
              <w:right w:val="single" w:color="000000" w:sz="4" w:space="0"/>
            </w:tcBorders>
            <w:shd w:val="clear" w:color="auto" w:fill="FFFFFF"/>
            <w:vAlign w:val="center"/>
          </w:tcPr>
          <w:p w14:paraId="116F1F4D">
            <w:pPr>
              <w:rPr>
                <w:color w:val="auto"/>
              </w:rPr>
            </w:pPr>
            <w:r>
              <w:rPr>
                <w:rFonts w:hint="eastAsia"/>
                <w:color w:val="auto"/>
                <w:lang w:val="en-US" w:eastAsia="zh-CN"/>
              </w:rPr>
              <w:t>至少</w:t>
            </w:r>
            <w:r>
              <w:rPr>
                <w:rFonts w:hint="eastAsia"/>
                <w:color w:val="auto"/>
              </w:rPr>
              <w:t>需选修</w:t>
            </w:r>
          </w:p>
        </w:tc>
        <w:tc>
          <w:tcPr>
            <w:tcW w:w="6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DF18C7">
            <w:pPr>
              <w:rPr>
                <w:color w:val="auto"/>
              </w:rPr>
            </w:pPr>
            <w:r>
              <w:rPr>
                <w:rFonts w:hint="eastAsia"/>
                <w:color w:val="auto"/>
              </w:rPr>
              <w:t>2</w:t>
            </w:r>
            <w:r>
              <w:rPr>
                <w:color w:val="auto"/>
              </w:rPr>
              <w:t>.5</w:t>
            </w:r>
          </w:p>
        </w:tc>
        <w:tc>
          <w:tcPr>
            <w:tcW w:w="6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DDC3D4">
            <w:pPr>
              <w:rPr>
                <w:color w:val="auto"/>
              </w:rPr>
            </w:pPr>
            <w:r>
              <w:rPr>
                <w:color w:val="auto"/>
              </w:rPr>
              <w:t>40</w:t>
            </w: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BCC324E">
            <w:pPr>
              <w:rPr>
                <w:color w:val="auto"/>
              </w:rPr>
            </w:pPr>
            <w:r>
              <w:rPr>
                <w:color w:val="auto"/>
              </w:rPr>
              <w:t>40</w:t>
            </w:r>
          </w:p>
        </w:tc>
        <w:tc>
          <w:tcPr>
            <w:tcW w:w="42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80C450">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5A2C50">
            <w:pPr>
              <w:rPr>
                <w:color w:val="auto"/>
              </w:rPr>
            </w:pPr>
          </w:p>
        </w:tc>
        <w:tc>
          <w:tcPr>
            <w:tcW w:w="2693" w:type="dxa"/>
            <w:gridSpan w:val="4"/>
            <w:tcBorders>
              <w:top w:val="single" w:color="000000" w:sz="4" w:space="0"/>
              <w:left w:val="single" w:color="000000" w:sz="4" w:space="0"/>
              <w:bottom w:val="single" w:color="000000" w:sz="4" w:space="0"/>
              <w:right w:val="single" w:color="auto" w:sz="4" w:space="0"/>
            </w:tcBorders>
            <w:shd w:val="clear" w:color="auto" w:fill="auto"/>
            <w:vAlign w:val="center"/>
          </w:tcPr>
          <w:p w14:paraId="07CA175F">
            <w:pPr>
              <w:rPr>
                <w:color w:val="auto"/>
                <w:highlight w:val="lightGray"/>
              </w:rPr>
            </w:pPr>
          </w:p>
        </w:tc>
      </w:tr>
      <w:tr w14:paraId="256CC627">
        <w:tblPrEx>
          <w:tblCellMar>
            <w:top w:w="0" w:type="dxa"/>
            <w:left w:w="108" w:type="dxa"/>
            <w:bottom w:w="0" w:type="dxa"/>
            <w:right w:w="108" w:type="dxa"/>
          </w:tblCellMar>
        </w:tblPrEx>
        <w:trPr>
          <w:trHeight w:val="425" w:hRule="exact"/>
          <w:jc w:val="center"/>
        </w:trPr>
        <w:tc>
          <w:tcPr>
            <w:tcW w:w="65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2CF081E">
            <w:pPr>
              <w:rPr>
                <w:color w:val="auto"/>
              </w:rPr>
            </w:pPr>
          </w:p>
        </w:tc>
        <w:tc>
          <w:tcPr>
            <w:tcW w:w="3456" w:type="dxa"/>
            <w:gridSpan w:val="3"/>
            <w:tcBorders>
              <w:top w:val="single" w:color="000000" w:sz="4" w:space="0"/>
              <w:left w:val="single" w:color="auto" w:sz="4" w:space="0"/>
              <w:bottom w:val="single" w:color="000000" w:sz="4" w:space="0"/>
              <w:right w:val="single" w:color="000000" w:sz="4" w:space="0"/>
            </w:tcBorders>
            <w:shd w:val="clear" w:color="auto" w:fill="D4F4F1" w:themeFill="accent5" w:themeFillTint="32"/>
            <w:vAlign w:val="center"/>
          </w:tcPr>
          <w:p w14:paraId="08471EB4">
            <w:pPr>
              <w:rPr>
                <w:color w:val="auto"/>
                <w:sz w:val="15"/>
                <w:szCs w:val="15"/>
              </w:rPr>
            </w:pPr>
            <w:r>
              <w:rPr>
                <w:rFonts w:hint="eastAsia"/>
                <w:color w:val="auto"/>
              </w:rPr>
              <w:t>小计</w:t>
            </w:r>
          </w:p>
        </w:tc>
        <w:tc>
          <w:tcPr>
            <w:tcW w:w="670"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0D151F2B">
            <w:pPr>
              <w:rPr>
                <w:rFonts w:hint="default" w:eastAsia="宋体"/>
                <w:color w:val="auto"/>
                <w:sz w:val="18"/>
                <w:szCs w:val="18"/>
                <w:lang w:val="en-US" w:eastAsia="zh-CN"/>
              </w:rPr>
            </w:pPr>
            <w:r>
              <w:rPr>
                <w:rFonts w:hint="eastAsia"/>
                <w:color w:val="auto"/>
                <w:sz w:val="18"/>
                <w:szCs w:val="18"/>
                <w:lang w:val="en-US" w:eastAsia="zh-CN"/>
              </w:rPr>
              <w:t>17.5</w:t>
            </w:r>
          </w:p>
        </w:tc>
        <w:tc>
          <w:tcPr>
            <w:tcW w:w="606"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12D14701">
            <w:pPr>
              <w:rPr>
                <w:rFonts w:hint="default" w:eastAsia="宋体"/>
                <w:color w:val="auto"/>
                <w:sz w:val="18"/>
                <w:szCs w:val="18"/>
                <w:lang w:val="en-US" w:eastAsia="zh-CN"/>
              </w:rPr>
            </w:pPr>
            <w:r>
              <w:rPr>
                <w:rFonts w:hint="eastAsia"/>
                <w:color w:val="auto"/>
                <w:sz w:val="18"/>
                <w:szCs w:val="18"/>
                <w:lang w:val="en-US" w:eastAsia="zh-CN"/>
              </w:rPr>
              <w:t>280</w:t>
            </w:r>
          </w:p>
        </w:tc>
        <w:tc>
          <w:tcPr>
            <w:tcW w:w="567"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3368F959">
            <w:pPr>
              <w:rPr>
                <w:rFonts w:hint="default" w:eastAsia="宋体"/>
                <w:color w:val="auto"/>
                <w:sz w:val="18"/>
                <w:szCs w:val="18"/>
                <w:lang w:val="en-US" w:eastAsia="zh-CN"/>
              </w:rPr>
            </w:pPr>
          </w:p>
        </w:tc>
        <w:tc>
          <w:tcPr>
            <w:tcW w:w="425"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68352486">
            <w:pPr>
              <w:rPr>
                <w:color w:val="auto"/>
                <w:sz w:val="18"/>
                <w:szCs w:val="18"/>
              </w:rPr>
            </w:pPr>
          </w:p>
        </w:tc>
        <w:tc>
          <w:tcPr>
            <w:tcW w:w="567" w:type="dxa"/>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304FC42E">
            <w:pPr>
              <w:rPr>
                <w:color w:val="auto"/>
                <w:sz w:val="18"/>
                <w:szCs w:val="18"/>
              </w:rPr>
            </w:pPr>
          </w:p>
        </w:tc>
        <w:tc>
          <w:tcPr>
            <w:tcW w:w="2693" w:type="dxa"/>
            <w:gridSpan w:val="4"/>
            <w:tcBorders>
              <w:top w:val="single" w:color="000000" w:sz="4" w:space="0"/>
              <w:left w:val="single" w:color="000000" w:sz="4" w:space="0"/>
              <w:bottom w:val="single" w:color="000000" w:sz="4" w:space="0"/>
              <w:right w:val="single" w:color="000000" w:sz="4" w:space="0"/>
            </w:tcBorders>
            <w:shd w:val="clear" w:color="auto" w:fill="D4F4F1" w:themeFill="accent5" w:themeFillTint="32"/>
            <w:vAlign w:val="center"/>
          </w:tcPr>
          <w:p w14:paraId="4EB84464">
            <w:pPr>
              <w:rPr>
                <w:color w:val="auto"/>
                <w:highlight w:val="lightGray"/>
              </w:rPr>
            </w:pPr>
          </w:p>
        </w:tc>
      </w:tr>
      <w:tr w14:paraId="47EC1082">
        <w:tblPrEx>
          <w:tblCellMar>
            <w:top w:w="0" w:type="dxa"/>
            <w:left w:w="108" w:type="dxa"/>
            <w:bottom w:w="0" w:type="dxa"/>
            <w:right w:w="108" w:type="dxa"/>
          </w:tblCellMar>
        </w:tblPrEx>
        <w:trPr>
          <w:trHeight w:val="442" w:hRule="exact"/>
          <w:jc w:val="center"/>
        </w:trPr>
        <w:tc>
          <w:tcPr>
            <w:tcW w:w="4106" w:type="dxa"/>
            <w:gridSpan w:val="4"/>
            <w:tcBorders>
              <w:top w:val="single" w:color="auto" w:sz="4" w:space="0"/>
              <w:left w:val="single" w:color="auto" w:sz="4" w:space="0"/>
              <w:bottom w:val="single" w:color="auto" w:sz="4" w:space="0"/>
              <w:right w:val="single" w:color="000000" w:sz="4" w:space="0"/>
            </w:tcBorders>
            <w:shd w:val="clear" w:color="auto" w:fill="F9DBDF" w:themeFill="accent6" w:themeFillTint="32"/>
            <w:vAlign w:val="center"/>
          </w:tcPr>
          <w:p w14:paraId="65FC400B">
            <w:pPr>
              <w:rPr>
                <w:b/>
                <w:bCs/>
                <w:color w:val="auto"/>
              </w:rPr>
            </w:pPr>
            <w:r>
              <w:rPr>
                <w:rFonts w:hint="eastAsia"/>
                <w:b/>
                <w:bCs/>
                <w:color w:val="auto"/>
              </w:rPr>
              <w:t>合计</w:t>
            </w:r>
          </w:p>
        </w:tc>
        <w:tc>
          <w:tcPr>
            <w:tcW w:w="670" w:type="dxa"/>
            <w:tcBorders>
              <w:top w:val="single" w:color="000000" w:sz="4" w:space="0"/>
              <w:left w:val="single" w:color="000000" w:sz="4" w:space="0"/>
              <w:bottom w:val="single" w:color="000000" w:sz="4" w:space="0"/>
              <w:right w:val="single" w:color="000000" w:sz="4" w:space="0"/>
            </w:tcBorders>
            <w:shd w:val="clear" w:color="auto" w:fill="F9DBDF" w:themeFill="accent6" w:themeFillTint="32"/>
            <w:vAlign w:val="center"/>
          </w:tcPr>
          <w:p w14:paraId="33F60271">
            <w:pPr>
              <w:rPr>
                <w:rFonts w:hint="default" w:eastAsia="宋体"/>
                <w:color w:val="auto"/>
                <w:sz w:val="18"/>
                <w:szCs w:val="18"/>
                <w:lang w:val="en-US" w:eastAsia="zh-CN"/>
              </w:rPr>
            </w:pPr>
            <w:r>
              <w:rPr>
                <w:rFonts w:hint="eastAsia"/>
                <w:color w:val="auto"/>
                <w:sz w:val="18"/>
                <w:szCs w:val="18"/>
                <w:lang w:val="en-US" w:eastAsia="zh-CN"/>
              </w:rPr>
              <w:t>62</w:t>
            </w:r>
          </w:p>
        </w:tc>
        <w:tc>
          <w:tcPr>
            <w:tcW w:w="606" w:type="dxa"/>
            <w:tcBorders>
              <w:top w:val="single" w:color="000000" w:sz="4" w:space="0"/>
              <w:left w:val="single" w:color="000000" w:sz="4" w:space="0"/>
              <w:bottom w:val="single" w:color="000000" w:sz="4" w:space="0"/>
              <w:right w:val="single" w:color="000000" w:sz="4" w:space="0"/>
            </w:tcBorders>
            <w:shd w:val="clear" w:color="auto" w:fill="F9DBDF" w:themeFill="accent6" w:themeFillTint="32"/>
            <w:vAlign w:val="center"/>
          </w:tcPr>
          <w:p w14:paraId="1238D971">
            <w:pPr>
              <w:rPr>
                <w:color w:val="auto"/>
                <w:sz w:val="15"/>
                <w:szCs w:val="15"/>
              </w:rPr>
            </w:pPr>
          </w:p>
        </w:tc>
        <w:tc>
          <w:tcPr>
            <w:tcW w:w="567" w:type="dxa"/>
            <w:tcBorders>
              <w:top w:val="single" w:color="000000" w:sz="4" w:space="0"/>
              <w:left w:val="single" w:color="000000" w:sz="4" w:space="0"/>
              <w:bottom w:val="single" w:color="000000" w:sz="4" w:space="0"/>
              <w:right w:val="single" w:color="000000" w:sz="4" w:space="0"/>
            </w:tcBorders>
            <w:shd w:val="clear" w:color="auto" w:fill="F9DBDF" w:themeFill="accent6" w:themeFillTint="32"/>
            <w:vAlign w:val="center"/>
          </w:tcPr>
          <w:p w14:paraId="2DE47187">
            <w:pPr>
              <w:rPr>
                <w:color w:val="auto"/>
                <w:sz w:val="15"/>
                <w:szCs w:val="15"/>
              </w:rPr>
            </w:pPr>
          </w:p>
        </w:tc>
        <w:tc>
          <w:tcPr>
            <w:tcW w:w="425" w:type="dxa"/>
            <w:tcBorders>
              <w:top w:val="single" w:color="000000" w:sz="4" w:space="0"/>
              <w:left w:val="single" w:color="000000" w:sz="4" w:space="0"/>
              <w:bottom w:val="single" w:color="000000" w:sz="4" w:space="0"/>
              <w:right w:val="single" w:color="000000" w:sz="4" w:space="0"/>
            </w:tcBorders>
            <w:shd w:val="clear" w:color="auto" w:fill="F9DBDF" w:themeFill="accent6" w:themeFillTint="32"/>
            <w:vAlign w:val="center"/>
          </w:tcPr>
          <w:p w14:paraId="1D52A831">
            <w:pPr>
              <w:rPr>
                <w:color w:val="auto"/>
              </w:rPr>
            </w:pPr>
          </w:p>
        </w:tc>
        <w:tc>
          <w:tcPr>
            <w:tcW w:w="567" w:type="dxa"/>
            <w:tcBorders>
              <w:top w:val="single" w:color="000000" w:sz="4" w:space="0"/>
              <w:left w:val="single" w:color="000000" w:sz="4" w:space="0"/>
              <w:bottom w:val="single" w:color="000000" w:sz="4" w:space="0"/>
              <w:right w:val="single" w:color="000000" w:sz="4" w:space="0"/>
            </w:tcBorders>
            <w:shd w:val="clear" w:color="auto" w:fill="F9DBDF" w:themeFill="accent6" w:themeFillTint="32"/>
            <w:vAlign w:val="center"/>
          </w:tcPr>
          <w:p w14:paraId="523E90B5">
            <w:pPr>
              <w:rPr>
                <w:color w:val="auto"/>
              </w:rPr>
            </w:pPr>
          </w:p>
        </w:tc>
        <w:tc>
          <w:tcPr>
            <w:tcW w:w="2693" w:type="dxa"/>
            <w:gridSpan w:val="4"/>
            <w:tcBorders>
              <w:top w:val="single" w:color="000000" w:sz="4" w:space="0"/>
              <w:left w:val="single" w:color="000000" w:sz="4" w:space="0"/>
              <w:bottom w:val="single" w:color="000000" w:sz="4" w:space="0"/>
              <w:right w:val="single" w:color="auto" w:sz="4" w:space="0"/>
            </w:tcBorders>
            <w:shd w:val="clear" w:color="auto" w:fill="F9DBDF" w:themeFill="accent6" w:themeFillTint="32"/>
            <w:vAlign w:val="center"/>
          </w:tcPr>
          <w:p w14:paraId="6F0771F9">
            <w:pPr>
              <w:rPr>
                <w:color w:val="auto"/>
                <w:highlight w:val="lightGray"/>
              </w:rPr>
            </w:pPr>
          </w:p>
        </w:tc>
      </w:tr>
    </w:tbl>
    <w:p w14:paraId="7D68AA74">
      <w:pPr>
        <w:ind w:firstLine="361"/>
        <w:rPr>
          <w:color w:val="auto"/>
          <w:sz w:val="21"/>
          <w:szCs w:val="21"/>
        </w:rPr>
      </w:pPr>
      <w:r>
        <w:rPr>
          <w:color w:val="auto"/>
          <w:sz w:val="21"/>
          <w:szCs w:val="21"/>
        </w:rPr>
        <w:br w:type="page"/>
      </w:r>
    </w:p>
    <w:p w14:paraId="19B33FAC">
      <w:pPr>
        <w:spacing w:before="240" w:beforeLines="100" w:line="360" w:lineRule="auto"/>
        <w:rPr>
          <w:b/>
          <w:bCs/>
          <w:color w:val="auto"/>
          <w:sz w:val="21"/>
          <w:szCs w:val="21"/>
        </w:rPr>
      </w:pPr>
      <w:r>
        <w:rPr>
          <w:b/>
          <w:bCs/>
          <w:color w:val="auto"/>
          <w:sz w:val="21"/>
          <w:szCs w:val="21"/>
        </w:rPr>
        <w:t xml:space="preserve">表3 </w:t>
      </w:r>
      <w:r>
        <w:rPr>
          <w:rFonts w:hint="eastAsia"/>
          <w:b/>
          <w:bCs/>
          <w:color w:val="auto"/>
          <w:sz w:val="21"/>
          <w:szCs w:val="21"/>
        </w:rPr>
        <w:t>集中性</w:t>
      </w:r>
      <w:r>
        <w:rPr>
          <w:b/>
          <w:bCs/>
          <w:color w:val="auto"/>
          <w:sz w:val="21"/>
          <w:szCs w:val="21"/>
        </w:rPr>
        <w:t>实践教学环节课程一览表</w:t>
      </w:r>
    </w:p>
    <w:tbl>
      <w:tblPr>
        <w:tblStyle w:val="7"/>
        <w:tblW w:w="8931" w:type="dxa"/>
        <w:jc w:val="center"/>
        <w:tblLayout w:type="fixed"/>
        <w:tblCellMar>
          <w:top w:w="0" w:type="dxa"/>
          <w:left w:w="108" w:type="dxa"/>
          <w:bottom w:w="0" w:type="dxa"/>
          <w:right w:w="108" w:type="dxa"/>
        </w:tblCellMar>
      </w:tblPr>
      <w:tblGrid>
        <w:gridCol w:w="710"/>
        <w:gridCol w:w="850"/>
        <w:gridCol w:w="2268"/>
        <w:gridCol w:w="709"/>
        <w:gridCol w:w="845"/>
        <w:gridCol w:w="998"/>
        <w:gridCol w:w="708"/>
        <w:gridCol w:w="1271"/>
        <w:gridCol w:w="572"/>
      </w:tblGrid>
      <w:tr w14:paraId="021BE994">
        <w:tblPrEx>
          <w:tblCellMar>
            <w:top w:w="0" w:type="dxa"/>
            <w:left w:w="108" w:type="dxa"/>
            <w:bottom w:w="0" w:type="dxa"/>
            <w:right w:w="108" w:type="dxa"/>
          </w:tblCellMar>
        </w:tblPrEx>
        <w:trPr>
          <w:trHeight w:val="468" w:hRule="atLeast"/>
          <w:tblHeader/>
          <w:jc w:val="center"/>
        </w:trPr>
        <w:tc>
          <w:tcPr>
            <w:tcW w:w="7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18719A2">
            <w:pPr>
              <w:rPr>
                <w:b/>
                <w:bCs/>
                <w:color w:val="auto"/>
              </w:rPr>
            </w:pPr>
            <w:r>
              <w:rPr>
                <w:b/>
                <w:bCs/>
                <w:color w:val="auto"/>
              </w:rPr>
              <w:t>课程类别</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A82A9DE">
            <w:pPr>
              <w:rPr>
                <w:rFonts w:hint="eastAsia" w:eastAsia="宋体"/>
                <w:b/>
                <w:bCs/>
                <w:color w:val="auto"/>
                <w:lang w:eastAsia="zh-CN"/>
              </w:rPr>
            </w:pPr>
            <w:r>
              <w:rPr>
                <w:b/>
                <w:bCs/>
                <w:color w:val="auto"/>
              </w:rPr>
              <w:t>课程</w:t>
            </w:r>
          </w:p>
          <w:p w14:paraId="7F282929">
            <w:pPr>
              <w:rPr>
                <w:b/>
                <w:bCs/>
                <w:color w:val="auto"/>
              </w:rPr>
            </w:pPr>
            <w:r>
              <w:rPr>
                <w:b/>
                <w:bCs/>
                <w:color w:val="auto"/>
              </w:rPr>
              <w:t>代码</w:t>
            </w:r>
          </w:p>
        </w:tc>
        <w:tc>
          <w:tcPr>
            <w:tcW w:w="2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F97B7C3">
            <w:pPr>
              <w:rPr>
                <w:b/>
                <w:bCs/>
                <w:color w:val="auto"/>
              </w:rPr>
            </w:pPr>
            <w:r>
              <w:rPr>
                <w:b/>
                <w:bCs/>
                <w:color w:val="auto"/>
              </w:rPr>
              <w:t>课程名称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043B639">
            <w:pPr>
              <w:rPr>
                <w:b/>
                <w:bCs/>
                <w:color w:val="auto"/>
              </w:rPr>
            </w:pPr>
            <w:r>
              <w:rPr>
                <w:b/>
                <w:bCs/>
                <w:color w:val="auto"/>
              </w:rPr>
              <w:t>课程性质</w:t>
            </w:r>
          </w:p>
        </w:tc>
        <w:tc>
          <w:tcPr>
            <w:tcW w:w="8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A4EDFD">
            <w:pPr>
              <w:rPr>
                <w:b/>
                <w:bCs/>
                <w:color w:val="auto"/>
              </w:rPr>
            </w:pPr>
            <w:r>
              <w:rPr>
                <w:b/>
                <w:bCs/>
                <w:color w:val="auto"/>
              </w:rPr>
              <w:t>学分</w:t>
            </w:r>
          </w:p>
        </w:tc>
        <w:tc>
          <w:tcPr>
            <w:tcW w:w="99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17507F4">
            <w:pPr>
              <w:rPr>
                <w:b/>
                <w:bCs/>
                <w:color w:val="auto"/>
              </w:rPr>
            </w:pPr>
            <w:r>
              <w:rPr>
                <w:b/>
                <w:bCs/>
                <w:color w:val="auto"/>
              </w:rPr>
              <w:t>总学时</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C4F441">
            <w:pPr>
              <w:rPr>
                <w:b/>
                <w:bCs/>
                <w:color w:val="auto"/>
              </w:rPr>
            </w:pPr>
            <w:r>
              <w:rPr>
                <w:b/>
                <w:bCs/>
                <w:color w:val="auto"/>
              </w:rPr>
              <w:t>开课学期</w:t>
            </w:r>
          </w:p>
        </w:tc>
        <w:tc>
          <w:tcPr>
            <w:tcW w:w="12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237025">
            <w:pPr>
              <w:rPr>
                <w:b/>
                <w:bCs/>
                <w:color w:val="auto"/>
              </w:rPr>
            </w:pPr>
            <w:r>
              <w:rPr>
                <w:b/>
                <w:bCs/>
                <w:color w:val="auto"/>
              </w:rPr>
              <w:t>开课单位</w:t>
            </w:r>
          </w:p>
        </w:tc>
        <w:tc>
          <w:tcPr>
            <w:tcW w:w="5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B15AB8">
            <w:pPr>
              <w:rPr>
                <w:b/>
                <w:bCs/>
                <w:color w:val="auto"/>
              </w:rPr>
            </w:pPr>
            <w:r>
              <w:rPr>
                <w:b/>
                <w:bCs/>
                <w:color w:val="auto"/>
              </w:rPr>
              <w:t>备注</w:t>
            </w:r>
          </w:p>
        </w:tc>
      </w:tr>
      <w:tr w14:paraId="7E039336">
        <w:tblPrEx>
          <w:tblCellMar>
            <w:top w:w="0" w:type="dxa"/>
            <w:left w:w="108" w:type="dxa"/>
            <w:bottom w:w="0" w:type="dxa"/>
            <w:right w:w="108" w:type="dxa"/>
          </w:tblCellMar>
        </w:tblPrEx>
        <w:trPr>
          <w:trHeight w:val="338" w:hRule="atLeast"/>
          <w:tblHeader/>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E7E7DD">
            <w:pPr>
              <w:rPr>
                <w:color w:val="auto"/>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A9F4C2">
            <w:pPr>
              <w:rPr>
                <w:color w:val="auto"/>
              </w:rPr>
            </w:pPr>
          </w:p>
        </w:tc>
        <w:tc>
          <w:tcPr>
            <w:tcW w:w="2268" w:type="dxa"/>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1EE8D76A">
            <w:pPr>
              <w:rPr>
                <w:color w:val="auto"/>
              </w:rPr>
            </w:pPr>
          </w:p>
        </w:tc>
        <w:tc>
          <w:tcPr>
            <w:tcW w:w="709"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52CA9C26">
            <w:pPr>
              <w:rPr>
                <w:color w:val="auto"/>
              </w:rPr>
            </w:pPr>
          </w:p>
        </w:tc>
        <w:tc>
          <w:tcPr>
            <w:tcW w:w="845"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3B22A29F">
            <w:pPr>
              <w:rPr>
                <w:color w:val="auto"/>
              </w:rPr>
            </w:pPr>
          </w:p>
        </w:tc>
        <w:tc>
          <w:tcPr>
            <w:tcW w:w="99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275EFE88">
            <w:pPr>
              <w:rPr>
                <w:color w:val="auto"/>
              </w:rPr>
            </w:pPr>
          </w:p>
        </w:tc>
        <w:tc>
          <w:tcPr>
            <w:tcW w:w="708"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33A2710C">
            <w:pPr>
              <w:rPr>
                <w:color w:val="auto"/>
              </w:rPr>
            </w:pPr>
          </w:p>
        </w:tc>
        <w:tc>
          <w:tcPr>
            <w:tcW w:w="1271" w:type="dxa"/>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4A8EE7DB">
            <w:pPr>
              <w:rPr>
                <w:color w:val="auto"/>
              </w:rPr>
            </w:pPr>
          </w:p>
        </w:tc>
        <w:tc>
          <w:tcPr>
            <w:tcW w:w="572" w:type="dxa"/>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011AC75D">
            <w:pPr>
              <w:rPr>
                <w:color w:val="auto"/>
              </w:rPr>
            </w:pPr>
          </w:p>
        </w:tc>
      </w:tr>
      <w:tr w14:paraId="0F7CBA0E">
        <w:tblPrEx>
          <w:tblCellMar>
            <w:top w:w="0" w:type="dxa"/>
            <w:left w:w="108" w:type="dxa"/>
            <w:bottom w:w="0" w:type="dxa"/>
            <w:right w:w="108" w:type="dxa"/>
          </w:tblCellMar>
        </w:tblPrEx>
        <w:trPr>
          <w:trHeight w:val="312" w:hRule="atLeast"/>
          <w:tblHeader/>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36458A">
            <w:pPr>
              <w:rPr>
                <w:color w:val="auto"/>
              </w:rPr>
            </w:pPr>
          </w:p>
        </w:tc>
        <w:tc>
          <w:tcPr>
            <w:tcW w:w="85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788995">
            <w:pPr>
              <w:rPr>
                <w:color w:val="auto"/>
              </w:rPr>
            </w:pPr>
          </w:p>
        </w:tc>
        <w:tc>
          <w:tcPr>
            <w:tcW w:w="2268" w:type="dxa"/>
            <w:vMerge w:val="continue"/>
            <w:tcBorders>
              <w:left w:val="single" w:color="auto" w:sz="4" w:space="0"/>
              <w:bottom w:val="single" w:color="000000" w:sz="4" w:space="0"/>
              <w:right w:val="single" w:color="000000" w:sz="4" w:space="0"/>
            </w:tcBorders>
            <w:shd w:val="clear" w:color="auto" w:fill="auto"/>
            <w:vAlign w:val="center"/>
          </w:tcPr>
          <w:p w14:paraId="2C78C0E1">
            <w:pPr>
              <w:rPr>
                <w:color w:val="auto"/>
              </w:rPr>
            </w:pPr>
          </w:p>
        </w:tc>
        <w:tc>
          <w:tcPr>
            <w:tcW w:w="709" w:type="dxa"/>
            <w:vMerge w:val="continue"/>
            <w:tcBorders>
              <w:left w:val="single" w:color="000000" w:sz="4" w:space="0"/>
              <w:bottom w:val="single" w:color="000000" w:sz="4" w:space="0"/>
              <w:right w:val="single" w:color="000000" w:sz="4" w:space="0"/>
            </w:tcBorders>
            <w:shd w:val="clear" w:color="auto" w:fill="auto"/>
            <w:vAlign w:val="center"/>
          </w:tcPr>
          <w:p w14:paraId="11FEA64F">
            <w:pPr>
              <w:rPr>
                <w:color w:val="auto"/>
              </w:rPr>
            </w:pPr>
          </w:p>
        </w:tc>
        <w:tc>
          <w:tcPr>
            <w:tcW w:w="845" w:type="dxa"/>
            <w:vMerge w:val="continue"/>
            <w:tcBorders>
              <w:left w:val="single" w:color="000000" w:sz="4" w:space="0"/>
              <w:bottom w:val="single" w:color="000000" w:sz="4" w:space="0"/>
              <w:right w:val="single" w:color="000000" w:sz="4" w:space="0"/>
            </w:tcBorders>
            <w:shd w:val="clear" w:color="auto" w:fill="auto"/>
            <w:vAlign w:val="center"/>
          </w:tcPr>
          <w:p w14:paraId="1166B68F">
            <w:pPr>
              <w:rPr>
                <w:color w:val="auto"/>
              </w:rPr>
            </w:pPr>
          </w:p>
        </w:tc>
        <w:tc>
          <w:tcPr>
            <w:tcW w:w="998" w:type="dxa"/>
            <w:vMerge w:val="continue"/>
            <w:tcBorders>
              <w:left w:val="single" w:color="000000" w:sz="4" w:space="0"/>
              <w:bottom w:val="single" w:color="000000" w:sz="4" w:space="0"/>
              <w:right w:val="single" w:color="000000" w:sz="4" w:space="0"/>
            </w:tcBorders>
            <w:shd w:val="clear" w:color="auto" w:fill="auto"/>
            <w:vAlign w:val="center"/>
          </w:tcPr>
          <w:p w14:paraId="4954EA15">
            <w:pPr>
              <w:rPr>
                <w:color w:val="auto"/>
              </w:rPr>
            </w:pPr>
          </w:p>
        </w:tc>
        <w:tc>
          <w:tcPr>
            <w:tcW w:w="708" w:type="dxa"/>
            <w:vMerge w:val="continue"/>
            <w:tcBorders>
              <w:left w:val="single" w:color="000000" w:sz="4" w:space="0"/>
              <w:bottom w:val="single" w:color="000000" w:sz="4" w:space="0"/>
              <w:right w:val="single" w:color="000000" w:sz="4" w:space="0"/>
            </w:tcBorders>
            <w:shd w:val="clear" w:color="auto" w:fill="auto"/>
            <w:vAlign w:val="center"/>
          </w:tcPr>
          <w:p w14:paraId="14A019D4">
            <w:pPr>
              <w:rPr>
                <w:color w:val="auto"/>
              </w:rPr>
            </w:pPr>
          </w:p>
        </w:tc>
        <w:tc>
          <w:tcPr>
            <w:tcW w:w="1271" w:type="dxa"/>
            <w:vMerge w:val="continue"/>
            <w:tcBorders>
              <w:left w:val="single" w:color="000000" w:sz="4" w:space="0"/>
              <w:bottom w:val="single" w:color="000000" w:sz="4" w:space="0"/>
              <w:right w:val="single" w:color="000000" w:sz="4" w:space="0"/>
            </w:tcBorders>
            <w:shd w:val="clear" w:color="auto" w:fill="auto"/>
            <w:vAlign w:val="center"/>
          </w:tcPr>
          <w:p w14:paraId="4E5897F1">
            <w:pPr>
              <w:rPr>
                <w:color w:val="auto"/>
              </w:rPr>
            </w:pPr>
          </w:p>
        </w:tc>
        <w:tc>
          <w:tcPr>
            <w:tcW w:w="572" w:type="dxa"/>
            <w:vMerge w:val="continue"/>
            <w:tcBorders>
              <w:left w:val="single" w:color="000000" w:sz="4" w:space="0"/>
              <w:bottom w:val="single" w:color="000000" w:sz="4" w:space="0"/>
              <w:right w:val="single" w:color="auto" w:sz="4" w:space="0"/>
            </w:tcBorders>
            <w:shd w:val="clear" w:color="auto" w:fill="auto"/>
            <w:vAlign w:val="center"/>
          </w:tcPr>
          <w:p w14:paraId="031A7941">
            <w:pPr>
              <w:rPr>
                <w:color w:val="auto"/>
              </w:rPr>
            </w:pPr>
          </w:p>
        </w:tc>
      </w:tr>
      <w:tr w14:paraId="3F6E4EF5">
        <w:tblPrEx>
          <w:tblCellMar>
            <w:top w:w="0" w:type="dxa"/>
            <w:left w:w="108" w:type="dxa"/>
            <w:bottom w:w="0" w:type="dxa"/>
            <w:right w:w="108" w:type="dxa"/>
          </w:tblCellMar>
        </w:tblPrEx>
        <w:trPr>
          <w:trHeight w:val="499" w:hRule="atLeast"/>
          <w:jc w:val="center"/>
        </w:trPr>
        <w:tc>
          <w:tcPr>
            <w:tcW w:w="710" w:type="dxa"/>
            <w:vMerge w:val="restart"/>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13240F5B">
            <w:pPr>
              <w:rPr>
                <w:b/>
                <w:bCs/>
                <w:color w:val="auto"/>
              </w:rPr>
            </w:pPr>
            <w:r>
              <w:rPr>
                <w:b/>
                <w:bCs/>
                <w:color w:val="auto"/>
              </w:rPr>
              <w:t>基础实践</w:t>
            </w: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14:paraId="2DAFA90E">
            <w:pPr>
              <w:rPr>
                <w:color w:val="auto"/>
              </w:rPr>
            </w:pPr>
            <w:r>
              <w:rPr>
                <w:color w:val="auto"/>
              </w:rPr>
              <w:t>031006</w:t>
            </w:r>
          </w:p>
        </w:tc>
        <w:tc>
          <w:tcPr>
            <w:tcW w:w="226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F68A4EA">
            <w:pPr>
              <w:rPr>
                <w:color w:val="auto"/>
              </w:rPr>
            </w:pPr>
            <w:r>
              <w:rPr>
                <w:color w:val="auto"/>
              </w:rPr>
              <w:t>军事技能训练</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A281A">
            <w:pPr>
              <w:rPr>
                <w:color w:val="auto"/>
              </w:rPr>
            </w:pPr>
            <w:r>
              <w:rPr>
                <w:color w:val="auto"/>
              </w:rPr>
              <w:t>必修</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6F8FF26E">
            <w:pPr>
              <w:rPr>
                <w:color w:val="auto"/>
              </w:rPr>
            </w:pPr>
            <w:r>
              <w:rPr>
                <w:color w:val="auto"/>
              </w:rPr>
              <w:t>2</w:t>
            </w:r>
          </w:p>
        </w:tc>
        <w:tc>
          <w:tcPr>
            <w:tcW w:w="998" w:type="dxa"/>
            <w:tcBorders>
              <w:top w:val="single" w:color="auto" w:sz="4" w:space="0"/>
              <w:left w:val="nil"/>
              <w:bottom w:val="single" w:color="auto" w:sz="4" w:space="0"/>
              <w:right w:val="single" w:color="auto" w:sz="4" w:space="0"/>
            </w:tcBorders>
            <w:shd w:val="clear" w:color="auto" w:fill="auto"/>
            <w:vAlign w:val="center"/>
          </w:tcPr>
          <w:p w14:paraId="43B2F8F8">
            <w:pPr>
              <w:rPr>
                <w:color w:val="auto"/>
              </w:rPr>
            </w:pPr>
            <w:r>
              <w:rPr>
                <w:rFonts w:hint="eastAsia"/>
                <w:color w:val="auto"/>
              </w:rPr>
              <w:t>2</w:t>
            </w:r>
            <w:r>
              <w:rPr>
                <w:rFonts w:hint="eastAsia"/>
                <w:color w:val="auto"/>
                <w:lang w:val="en-US" w:eastAsia="zh-CN"/>
              </w:rPr>
              <w:t>周</w:t>
            </w:r>
            <w:r>
              <w:rPr>
                <w:rFonts w:hint="eastAsia"/>
                <w:color w:val="auto"/>
              </w:rPr>
              <w:t>（1</w:t>
            </w:r>
            <w:r>
              <w:rPr>
                <w:color w:val="auto"/>
              </w:rPr>
              <w:t>12</w:t>
            </w:r>
            <w:r>
              <w:rPr>
                <w:rFonts w:hint="eastAsia"/>
                <w:color w:val="auto"/>
              </w:rPr>
              <w:t>）</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6A371">
            <w:pPr>
              <w:rPr>
                <w:color w:val="auto"/>
              </w:rPr>
            </w:pPr>
            <w:r>
              <w:rPr>
                <w:color w:val="auto"/>
              </w:rPr>
              <w:t>1</w:t>
            </w:r>
          </w:p>
        </w:tc>
        <w:tc>
          <w:tcPr>
            <w:tcW w:w="1271" w:type="dxa"/>
            <w:tcBorders>
              <w:top w:val="single" w:color="000000" w:sz="4" w:space="0"/>
              <w:left w:val="single" w:color="000000" w:sz="4" w:space="0"/>
              <w:bottom w:val="single" w:color="000000" w:sz="4" w:space="0"/>
              <w:right w:val="single" w:color="auto" w:sz="4" w:space="0"/>
            </w:tcBorders>
            <w:shd w:val="clear" w:color="auto" w:fill="auto"/>
            <w:vAlign w:val="center"/>
          </w:tcPr>
          <w:p w14:paraId="2F7DBE64">
            <w:pPr>
              <w:rPr>
                <w:color w:val="auto"/>
                <w:sz w:val="15"/>
                <w:szCs w:val="15"/>
              </w:rPr>
            </w:pPr>
            <w:r>
              <w:rPr>
                <w:color w:val="auto"/>
                <w:sz w:val="15"/>
                <w:szCs w:val="15"/>
              </w:rPr>
              <w:t>汽车与交通工程学院</w:t>
            </w:r>
          </w:p>
        </w:tc>
        <w:tc>
          <w:tcPr>
            <w:tcW w:w="572" w:type="dxa"/>
            <w:tcBorders>
              <w:top w:val="single" w:color="auto" w:sz="4" w:space="0"/>
              <w:left w:val="single" w:color="auto" w:sz="4" w:space="0"/>
              <w:right w:val="single" w:color="auto" w:sz="4" w:space="0"/>
            </w:tcBorders>
            <w:shd w:val="clear" w:color="auto" w:fill="auto"/>
            <w:noWrap/>
            <w:vAlign w:val="center"/>
          </w:tcPr>
          <w:p w14:paraId="65101D02">
            <w:pPr>
              <w:rPr>
                <w:color w:val="auto"/>
              </w:rPr>
            </w:pPr>
            <w:r>
              <w:rPr>
                <w:rFonts w:hint="eastAsia"/>
                <w:color w:val="auto"/>
              </w:rPr>
              <w:t>校内</w:t>
            </w:r>
          </w:p>
        </w:tc>
      </w:tr>
      <w:tr w14:paraId="08BAEEAF">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78E1539A">
            <w:pPr>
              <w:rPr>
                <w:b/>
                <w:bCs/>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14:paraId="66368183">
            <w:pPr>
              <w:rPr>
                <w:color w:val="auto"/>
              </w:rPr>
            </w:pPr>
            <w:r>
              <w:rPr>
                <w:color w:val="auto"/>
              </w:rPr>
              <w:t>517000</w:t>
            </w:r>
          </w:p>
        </w:tc>
        <w:tc>
          <w:tcPr>
            <w:tcW w:w="2268" w:type="dxa"/>
            <w:tcBorders>
              <w:top w:val="single" w:color="000000" w:sz="4" w:space="0"/>
              <w:left w:val="single" w:color="auto" w:sz="4" w:space="0"/>
              <w:bottom w:val="single" w:color="000000" w:sz="4" w:space="0"/>
              <w:right w:val="single" w:color="000000" w:sz="4" w:space="0"/>
            </w:tcBorders>
            <w:shd w:val="clear" w:color="auto" w:fill="FFFFFF"/>
            <w:vAlign w:val="center"/>
          </w:tcPr>
          <w:p w14:paraId="4BAC1C17">
            <w:pPr>
              <w:rPr>
                <w:color w:val="auto"/>
              </w:rPr>
            </w:pPr>
            <w:r>
              <w:rPr>
                <w:color w:val="auto"/>
              </w:rPr>
              <w:t>劳动教育</w:t>
            </w:r>
          </w:p>
        </w:tc>
        <w:tc>
          <w:tcPr>
            <w:tcW w:w="7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AE96">
            <w:pPr>
              <w:rPr>
                <w:color w:val="auto"/>
              </w:rPr>
            </w:pPr>
            <w:r>
              <w:rPr>
                <w:color w:val="auto"/>
              </w:rPr>
              <w:t>必修</w:t>
            </w:r>
          </w:p>
        </w:tc>
        <w:tc>
          <w:tcPr>
            <w:tcW w:w="8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C95D3">
            <w:pPr>
              <w:rPr>
                <w:color w:val="auto"/>
              </w:rPr>
            </w:pPr>
            <w:r>
              <w:rPr>
                <w:color w:val="auto"/>
              </w:rPr>
              <w:t>1</w:t>
            </w:r>
          </w:p>
        </w:tc>
        <w:tc>
          <w:tcPr>
            <w:tcW w:w="9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792CA">
            <w:pPr>
              <w:rPr>
                <w:color w:val="auto"/>
              </w:rPr>
            </w:pPr>
            <w:r>
              <w:rPr>
                <w:rFonts w:hint="eastAsia"/>
                <w:color w:val="auto"/>
              </w:rPr>
              <w:t>1</w:t>
            </w:r>
            <w:r>
              <w:rPr>
                <w:rFonts w:hint="eastAsia"/>
                <w:color w:val="auto"/>
                <w:lang w:val="en-US" w:eastAsia="zh-CN"/>
              </w:rPr>
              <w:t>周</w:t>
            </w:r>
            <w:r>
              <w:rPr>
                <w:rFonts w:hint="eastAsia"/>
                <w:color w:val="auto"/>
              </w:rPr>
              <w:t>（3</w:t>
            </w:r>
            <w:r>
              <w:rPr>
                <w:color w:val="auto"/>
              </w:rPr>
              <w:t>2</w:t>
            </w:r>
            <w:r>
              <w:rPr>
                <w:rFonts w:hint="eastAsia"/>
                <w:color w:val="auto"/>
              </w:rPr>
              <w:t>）</w:t>
            </w:r>
          </w:p>
        </w:tc>
        <w:tc>
          <w:tcPr>
            <w:tcW w:w="708" w:type="dxa"/>
            <w:tcBorders>
              <w:top w:val="single" w:color="000000" w:sz="4" w:space="0"/>
              <w:left w:val="single" w:color="auto" w:sz="4" w:space="0"/>
              <w:bottom w:val="single" w:color="000000" w:sz="4" w:space="0"/>
              <w:right w:val="single" w:color="000000" w:sz="4" w:space="0"/>
            </w:tcBorders>
            <w:shd w:val="clear" w:color="auto" w:fill="auto"/>
            <w:vAlign w:val="center"/>
          </w:tcPr>
          <w:p w14:paraId="31BED09C">
            <w:pPr>
              <w:rPr>
                <w:color w:val="auto"/>
              </w:rPr>
            </w:pPr>
            <w:r>
              <w:rPr>
                <w:color w:val="auto"/>
              </w:rPr>
              <w:t>1</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6DC6">
            <w:pPr>
              <w:rPr>
                <w:color w:val="auto"/>
                <w:sz w:val="15"/>
                <w:szCs w:val="15"/>
              </w:rPr>
            </w:pPr>
            <w:r>
              <w:rPr>
                <w:color w:val="auto"/>
                <w:sz w:val="15"/>
                <w:szCs w:val="15"/>
              </w:rPr>
              <w:t>汽车与交通工程学院</w:t>
            </w:r>
          </w:p>
        </w:tc>
        <w:tc>
          <w:tcPr>
            <w:tcW w:w="5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1865D">
            <w:pPr>
              <w:rPr>
                <w:color w:val="auto"/>
              </w:rPr>
            </w:pPr>
          </w:p>
        </w:tc>
      </w:tr>
      <w:tr w14:paraId="35251145">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0C5DACB0">
            <w:pPr>
              <w:rPr>
                <w:b/>
                <w:bCs/>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C473D89">
            <w:pPr>
              <w:rPr>
                <w:color w:val="auto"/>
              </w:rPr>
            </w:pPr>
            <w:r>
              <w:rPr>
                <w:color w:val="auto"/>
              </w:rPr>
              <w:t>351052</w:t>
            </w:r>
          </w:p>
        </w:tc>
        <w:tc>
          <w:tcPr>
            <w:tcW w:w="2268" w:type="dxa"/>
            <w:tcBorders>
              <w:top w:val="single" w:color="auto" w:sz="4" w:space="0"/>
              <w:left w:val="nil"/>
              <w:bottom w:val="single" w:color="auto" w:sz="4" w:space="0"/>
              <w:right w:val="single" w:color="auto" w:sz="4" w:space="0"/>
            </w:tcBorders>
            <w:shd w:val="clear" w:color="auto" w:fill="auto"/>
            <w:vAlign w:val="center"/>
          </w:tcPr>
          <w:p w14:paraId="201E97F4">
            <w:pPr>
              <w:jc w:val="left"/>
              <w:rPr>
                <w:color w:val="auto"/>
              </w:rPr>
            </w:pPr>
            <w:r>
              <w:rPr>
                <w:rFonts w:hint="eastAsia"/>
                <w:color w:val="auto"/>
              </w:rPr>
              <w:t>思想政治理论课实践教学</w:t>
            </w:r>
          </w:p>
        </w:tc>
        <w:tc>
          <w:tcPr>
            <w:tcW w:w="709" w:type="dxa"/>
            <w:tcBorders>
              <w:top w:val="single" w:color="auto" w:sz="4" w:space="0"/>
              <w:left w:val="nil"/>
              <w:bottom w:val="single" w:color="auto" w:sz="4" w:space="0"/>
              <w:right w:val="single" w:color="auto" w:sz="4" w:space="0"/>
            </w:tcBorders>
            <w:shd w:val="clear" w:color="auto" w:fill="auto"/>
            <w:vAlign w:val="center"/>
          </w:tcPr>
          <w:p w14:paraId="35ACA41E">
            <w:pPr>
              <w:rPr>
                <w:color w:val="auto"/>
              </w:rPr>
            </w:pPr>
            <w:r>
              <w:rPr>
                <w:color w:val="auto"/>
              </w:rPr>
              <w:t>必修</w:t>
            </w:r>
          </w:p>
        </w:tc>
        <w:tc>
          <w:tcPr>
            <w:tcW w:w="845" w:type="dxa"/>
            <w:tcBorders>
              <w:top w:val="single" w:color="auto" w:sz="4" w:space="0"/>
              <w:left w:val="nil"/>
              <w:bottom w:val="single" w:color="auto" w:sz="4" w:space="0"/>
              <w:right w:val="single" w:color="auto" w:sz="4" w:space="0"/>
            </w:tcBorders>
            <w:shd w:val="clear" w:color="auto" w:fill="auto"/>
            <w:vAlign w:val="center"/>
          </w:tcPr>
          <w:p w14:paraId="67EDD293">
            <w:pPr>
              <w:rPr>
                <w:color w:val="auto"/>
              </w:rPr>
            </w:pPr>
            <w:r>
              <w:rPr>
                <w:color w:val="auto"/>
              </w:rPr>
              <w:t>2</w:t>
            </w:r>
          </w:p>
        </w:tc>
        <w:tc>
          <w:tcPr>
            <w:tcW w:w="998" w:type="dxa"/>
            <w:tcBorders>
              <w:top w:val="single" w:color="auto" w:sz="4" w:space="0"/>
              <w:left w:val="nil"/>
              <w:bottom w:val="single" w:color="auto" w:sz="4" w:space="0"/>
              <w:right w:val="single" w:color="auto" w:sz="4" w:space="0"/>
            </w:tcBorders>
            <w:shd w:val="clear" w:color="auto" w:fill="auto"/>
            <w:vAlign w:val="center"/>
          </w:tcPr>
          <w:p w14:paraId="0D41B204">
            <w:pPr>
              <w:rPr>
                <w:color w:val="auto"/>
              </w:rPr>
            </w:pPr>
            <w:r>
              <w:rPr>
                <w:color w:val="auto"/>
              </w:rPr>
              <w:t>2</w:t>
            </w:r>
            <w:r>
              <w:rPr>
                <w:rFonts w:hint="eastAsia"/>
                <w:color w:val="auto"/>
                <w:lang w:val="en-US" w:eastAsia="zh-CN"/>
              </w:rPr>
              <w:t>周</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55B84">
            <w:pPr>
              <w:rPr>
                <w:color w:val="auto"/>
              </w:rPr>
            </w:pPr>
            <w:r>
              <w:rPr>
                <w:color w:val="auto"/>
              </w:rPr>
              <w:t>3</w:t>
            </w:r>
          </w:p>
        </w:tc>
        <w:tc>
          <w:tcPr>
            <w:tcW w:w="12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4768">
            <w:pPr>
              <w:rPr>
                <w:color w:val="auto"/>
                <w:sz w:val="15"/>
                <w:szCs w:val="15"/>
              </w:rPr>
            </w:pPr>
            <w:r>
              <w:rPr>
                <w:color w:val="auto"/>
                <w:sz w:val="15"/>
                <w:szCs w:val="15"/>
              </w:rPr>
              <w:t>马克思主义学院</w:t>
            </w:r>
          </w:p>
        </w:tc>
        <w:tc>
          <w:tcPr>
            <w:tcW w:w="57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43CFFAB">
            <w:pPr>
              <w:rPr>
                <w:color w:val="auto"/>
              </w:rPr>
            </w:pPr>
            <w:r>
              <w:rPr>
                <w:rFonts w:hint="eastAsia"/>
                <w:color w:val="auto"/>
              </w:rPr>
              <w:t>校外</w:t>
            </w:r>
          </w:p>
        </w:tc>
      </w:tr>
      <w:tr w14:paraId="64C15593">
        <w:tblPrEx>
          <w:tblCellMar>
            <w:top w:w="0" w:type="dxa"/>
            <w:left w:w="108" w:type="dxa"/>
            <w:bottom w:w="0" w:type="dxa"/>
            <w:right w:w="108" w:type="dxa"/>
          </w:tblCellMar>
        </w:tblPrEx>
        <w:trPr>
          <w:trHeight w:val="499" w:hRule="atLeast"/>
          <w:jc w:val="center"/>
        </w:trPr>
        <w:tc>
          <w:tcPr>
            <w:tcW w:w="710" w:type="dxa"/>
            <w:vMerge w:val="continue"/>
            <w:tcBorders>
              <w:left w:val="single" w:color="auto" w:sz="4" w:space="0"/>
              <w:bottom w:val="single" w:color="auto" w:sz="4" w:space="0"/>
              <w:right w:val="single" w:color="000000" w:sz="4" w:space="0"/>
            </w:tcBorders>
            <w:shd w:val="clear" w:color="auto" w:fill="FFFFFF"/>
            <w:textDirection w:val="tbLrV"/>
            <w:vAlign w:val="center"/>
          </w:tcPr>
          <w:p w14:paraId="68B6E0BA">
            <w:pPr>
              <w:rPr>
                <w:b/>
                <w:bCs/>
                <w:color w:val="auto"/>
              </w:rPr>
            </w:pPr>
          </w:p>
        </w:tc>
        <w:tc>
          <w:tcPr>
            <w:tcW w:w="3827" w:type="dxa"/>
            <w:gridSpan w:val="3"/>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63744F4E">
            <w:pPr>
              <w:rPr>
                <w:color w:val="auto"/>
              </w:rPr>
            </w:pPr>
            <w:r>
              <w:rPr>
                <w:color w:val="auto"/>
              </w:rPr>
              <w:t>小计</w:t>
            </w:r>
          </w:p>
        </w:tc>
        <w:tc>
          <w:tcPr>
            <w:tcW w:w="845" w:type="dxa"/>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3ED492A1">
            <w:pPr>
              <w:rPr>
                <w:color w:val="auto"/>
              </w:rPr>
            </w:pPr>
            <w:r>
              <w:rPr>
                <w:rFonts w:hint="eastAsia"/>
                <w:color w:val="auto"/>
              </w:rPr>
              <w:t>5</w:t>
            </w:r>
          </w:p>
        </w:tc>
        <w:tc>
          <w:tcPr>
            <w:tcW w:w="998" w:type="dxa"/>
            <w:tcBorders>
              <w:top w:val="single" w:color="000000" w:sz="4" w:space="0"/>
              <w:left w:val="single" w:color="000000" w:sz="4" w:space="0"/>
              <w:bottom w:val="single" w:color="auto" w:sz="4" w:space="0"/>
              <w:right w:val="single" w:color="000000" w:sz="4" w:space="0"/>
            </w:tcBorders>
            <w:shd w:val="clear" w:color="auto" w:fill="D4F4F1" w:themeFill="accent5" w:themeFillTint="32"/>
            <w:vAlign w:val="center"/>
          </w:tcPr>
          <w:p w14:paraId="0FE5C016">
            <w:pPr>
              <w:rPr>
                <w:color w:val="auto"/>
              </w:rPr>
            </w:pPr>
            <w:r>
              <w:rPr>
                <w:rFonts w:hint="eastAsia"/>
                <w:color w:val="auto"/>
              </w:rPr>
              <w:t>5</w:t>
            </w:r>
            <w:r>
              <w:rPr>
                <w:rFonts w:hint="eastAsia"/>
                <w:color w:val="auto"/>
                <w:lang w:val="en-US" w:eastAsia="zh-CN"/>
              </w:rPr>
              <w:t>周</w:t>
            </w:r>
          </w:p>
        </w:tc>
        <w:tc>
          <w:tcPr>
            <w:tcW w:w="2551" w:type="dxa"/>
            <w:gridSpan w:val="3"/>
            <w:tcBorders>
              <w:top w:val="single" w:color="000000" w:sz="4" w:space="0"/>
              <w:left w:val="single" w:color="auto" w:sz="4" w:space="0"/>
              <w:bottom w:val="single" w:color="auto" w:sz="4" w:space="0"/>
              <w:right w:val="single" w:color="000000" w:sz="4" w:space="0"/>
            </w:tcBorders>
            <w:shd w:val="clear" w:color="auto" w:fill="D4F4F1" w:themeFill="accent5" w:themeFillTint="32"/>
            <w:vAlign w:val="center"/>
          </w:tcPr>
          <w:p w14:paraId="63101550">
            <w:pPr>
              <w:rPr>
                <w:color w:val="auto"/>
                <w:sz w:val="15"/>
                <w:szCs w:val="15"/>
                <w:highlight w:val="lightGray"/>
              </w:rPr>
            </w:pPr>
          </w:p>
        </w:tc>
      </w:tr>
      <w:tr w14:paraId="0E89B953">
        <w:tblPrEx>
          <w:tblCellMar>
            <w:top w:w="0" w:type="dxa"/>
            <w:left w:w="108" w:type="dxa"/>
            <w:bottom w:w="0" w:type="dxa"/>
            <w:right w:w="108" w:type="dxa"/>
          </w:tblCellMar>
        </w:tblPrEx>
        <w:trPr>
          <w:trHeight w:val="499" w:hRule="atLeast"/>
          <w:jc w:val="center"/>
        </w:trPr>
        <w:tc>
          <w:tcPr>
            <w:tcW w:w="710" w:type="dxa"/>
            <w:vMerge w:val="restart"/>
            <w:tcBorders>
              <w:top w:val="single" w:color="auto" w:sz="4" w:space="0"/>
              <w:left w:val="single" w:color="auto" w:sz="4" w:space="0"/>
              <w:bottom w:val="single" w:color="auto" w:sz="4" w:space="0"/>
              <w:right w:val="single" w:color="auto" w:sz="4" w:space="0"/>
            </w:tcBorders>
            <w:shd w:val="clear" w:color="auto" w:fill="FFFFFF"/>
            <w:vAlign w:val="center"/>
          </w:tcPr>
          <w:p w14:paraId="6ECD2C9B">
            <w:pPr>
              <w:rPr>
                <w:b/>
                <w:bCs/>
                <w:color w:val="auto"/>
              </w:rPr>
            </w:pPr>
          </w:p>
          <w:p w14:paraId="6AB51F7C">
            <w:pPr>
              <w:rPr>
                <w:b/>
                <w:bCs/>
                <w:color w:val="auto"/>
              </w:rPr>
            </w:pPr>
            <w:r>
              <w:rPr>
                <w:rFonts w:hint="eastAsia"/>
                <w:b/>
                <w:bCs/>
                <w:color w:val="auto"/>
              </w:rPr>
              <w:t>专</w:t>
            </w:r>
          </w:p>
          <w:p w14:paraId="739A9F30">
            <w:pPr>
              <w:rPr>
                <w:b/>
                <w:bCs/>
                <w:color w:val="auto"/>
              </w:rPr>
            </w:pPr>
            <w:r>
              <w:rPr>
                <w:b/>
                <w:bCs/>
                <w:color w:val="auto"/>
              </w:rPr>
              <w:t>业</w:t>
            </w:r>
          </w:p>
          <w:p w14:paraId="77F91DE8">
            <w:pPr>
              <w:rPr>
                <w:b/>
                <w:bCs/>
                <w:color w:val="auto"/>
              </w:rPr>
            </w:pPr>
            <w:r>
              <w:rPr>
                <w:b/>
                <w:bCs/>
                <w:color w:val="auto"/>
              </w:rPr>
              <w:t>实</w:t>
            </w:r>
          </w:p>
          <w:p w14:paraId="74369BE4">
            <w:pPr>
              <w:rPr>
                <w:b/>
                <w:bCs/>
                <w:color w:val="auto"/>
              </w:rPr>
            </w:pPr>
            <w:r>
              <w:rPr>
                <w:b/>
                <w:bCs/>
                <w:color w:val="auto"/>
              </w:rPr>
              <w:t>践</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378DF806">
            <w:pPr>
              <w:rPr>
                <w:color w:val="auto"/>
              </w:rPr>
            </w:pPr>
            <w:r>
              <w:rPr>
                <w:color w:val="auto"/>
              </w:rPr>
              <w:t>517039</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3F7EAA47">
            <w:pPr>
              <w:rPr>
                <w:color w:val="auto"/>
              </w:rPr>
            </w:pPr>
            <w:r>
              <w:rPr>
                <w:color w:val="auto"/>
              </w:rPr>
              <w:t>金工实习（汽车）</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72BE091">
            <w:pPr>
              <w:rPr>
                <w:color w:val="auto"/>
              </w:rPr>
            </w:pPr>
            <w:r>
              <w:rPr>
                <w:color w:val="auto"/>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0AE1304D">
            <w:pPr>
              <w:rPr>
                <w:color w:val="auto"/>
              </w:rPr>
            </w:pPr>
            <w:r>
              <w:rPr>
                <w:color w:val="auto"/>
              </w:rPr>
              <w:t>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397191B4">
            <w:pPr>
              <w:rPr>
                <w:color w:val="auto"/>
              </w:rPr>
            </w:pPr>
            <w:r>
              <w:rPr>
                <w:color w:val="auto"/>
              </w:rPr>
              <w:t>2</w:t>
            </w:r>
            <w:r>
              <w:rPr>
                <w:rFonts w:hint="eastAsia"/>
                <w:color w:val="auto"/>
                <w:lang w:val="en-US" w:eastAsia="zh-CN"/>
              </w:rPr>
              <w:t>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1560581B">
            <w:pPr>
              <w:rPr>
                <w:color w:val="auto"/>
              </w:rPr>
            </w:pPr>
            <w:r>
              <w:rPr>
                <w:color w:val="auto"/>
              </w:rPr>
              <w:t>3</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722F9E88">
            <w:pPr>
              <w:rPr>
                <w:color w:val="auto"/>
                <w:sz w:val="15"/>
                <w:szCs w:val="15"/>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BDF239">
            <w:pPr>
              <w:rPr>
                <w:color w:val="auto"/>
              </w:rPr>
            </w:pPr>
          </w:p>
        </w:tc>
      </w:tr>
      <w:tr w14:paraId="2552B037">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F00CB76">
            <w:pPr>
              <w:rPr>
                <w:b/>
                <w:bCs/>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0ECA9539">
            <w:pPr>
              <w:rPr>
                <w:color w:val="auto"/>
              </w:rPr>
            </w:pPr>
            <w:r>
              <w:rPr>
                <w:color w:val="auto"/>
              </w:rPr>
              <w:t>551001</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32DF684E">
            <w:pPr>
              <w:rPr>
                <w:color w:val="auto"/>
              </w:rPr>
            </w:pPr>
            <w:r>
              <w:rPr>
                <w:color w:val="auto"/>
              </w:rPr>
              <w:t>电子工艺实习A</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2321D005">
            <w:pPr>
              <w:rPr>
                <w:color w:val="auto"/>
              </w:rPr>
            </w:pPr>
            <w:r>
              <w:rPr>
                <w:color w:val="auto"/>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15A451E8">
            <w:pPr>
              <w:rPr>
                <w:color w:val="auto"/>
              </w:rPr>
            </w:pPr>
            <w:r>
              <w:rPr>
                <w:color w:val="auto"/>
              </w:rPr>
              <w:t>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1183CD25">
            <w:pPr>
              <w:rPr>
                <w:color w:val="auto"/>
              </w:rPr>
            </w:pPr>
            <w:r>
              <w:rPr>
                <w:color w:val="auto"/>
              </w:rPr>
              <w:t>2</w:t>
            </w:r>
            <w:r>
              <w:rPr>
                <w:rFonts w:hint="eastAsia"/>
                <w:color w:val="auto"/>
                <w:lang w:val="en-US" w:eastAsia="zh-CN"/>
              </w:rPr>
              <w:t>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3F97D754">
            <w:pPr>
              <w:rPr>
                <w:color w:val="auto"/>
              </w:rPr>
            </w:pPr>
            <w:r>
              <w:rPr>
                <w:color w:val="auto"/>
              </w:rPr>
              <w:t>4</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7158B0BF">
            <w:pPr>
              <w:rPr>
                <w:color w:val="auto"/>
                <w:sz w:val="15"/>
                <w:szCs w:val="15"/>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7A3A28">
            <w:pPr>
              <w:rPr>
                <w:color w:val="auto"/>
              </w:rPr>
            </w:pPr>
          </w:p>
        </w:tc>
      </w:tr>
      <w:tr w14:paraId="0FA3C2F5">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2821A18">
            <w:pPr>
              <w:rPr>
                <w:b/>
                <w:bCs/>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51C258C4">
            <w:pPr>
              <w:rPr>
                <w:color w:val="auto"/>
              </w:rPr>
            </w:pPr>
            <w:r>
              <w:rPr>
                <w:color w:val="auto"/>
              </w:rPr>
              <w:t>517035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28309D29">
            <w:pPr>
              <w:rPr>
                <w:rFonts w:hint="eastAsia" w:ascii="宋体" w:hAnsi="宋体" w:eastAsia="宋体" w:cs="Times New Roman"/>
                <w:color w:val="auto"/>
                <w:sz w:val="18"/>
                <w:szCs w:val="18"/>
                <w:lang w:val="en-US" w:eastAsia="zh-CN" w:bidi="ar-SA"/>
              </w:rPr>
            </w:pPr>
            <w:r>
              <w:rPr>
                <w:rFonts w:hint="eastAsia"/>
                <w:color w:val="auto"/>
                <w:lang w:val="en-US" w:eastAsia="zh-CN"/>
              </w:rPr>
              <w:t>汽车构造拆装实习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1B200AAF">
            <w:pPr>
              <w:rPr>
                <w:rFonts w:hint="eastAsia" w:ascii="宋体" w:hAnsi="宋体" w:eastAsia="宋体" w:cs="Times New Roman"/>
                <w:color w:val="auto"/>
                <w:sz w:val="18"/>
                <w:szCs w:val="18"/>
                <w:lang w:val="en-US" w:eastAsia="zh-CN" w:bidi="ar-SA"/>
              </w:rPr>
            </w:pPr>
            <w:r>
              <w:rPr>
                <w:rFonts w:hint="eastAsia"/>
                <w:color w:val="auto"/>
                <w:lang w:val="en-US" w:eastAsia="zh-CN"/>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4CC09FED">
            <w:pPr>
              <w:rPr>
                <w:rFonts w:hint="eastAsia" w:ascii="宋体" w:hAnsi="宋体" w:eastAsia="宋体" w:cs="Times New Roman"/>
                <w:color w:val="auto"/>
                <w:sz w:val="18"/>
                <w:szCs w:val="18"/>
                <w:lang w:val="en-US" w:eastAsia="zh-CN" w:bidi="ar-SA"/>
              </w:rPr>
            </w:pPr>
            <w:r>
              <w:rPr>
                <w:rFonts w:hint="eastAsia"/>
                <w:color w:val="auto"/>
                <w:lang w:val="en-US" w:eastAsia="zh-CN"/>
              </w:rPr>
              <w:t>1.5</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569D2936">
            <w:pPr>
              <w:rPr>
                <w:rFonts w:hint="eastAsia" w:ascii="宋体" w:hAnsi="宋体" w:eastAsia="宋体" w:cs="Times New Roman"/>
                <w:color w:val="auto"/>
                <w:sz w:val="18"/>
                <w:szCs w:val="18"/>
                <w:lang w:val="en-US" w:eastAsia="zh-CN" w:bidi="ar-SA"/>
              </w:rPr>
            </w:pPr>
            <w:r>
              <w:rPr>
                <w:rFonts w:hint="eastAsia"/>
                <w:color w:val="auto"/>
                <w:lang w:val="en-US" w:eastAsia="zh-CN"/>
              </w:rPr>
              <w:t>1.5周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541C163E">
            <w:pPr>
              <w:rPr>
                <w:rFonts w:hint="eastAsia" w:ascii="宋体" w:hAnsi="宋体" w:eastAsia="宋体" w:cs="Times New Roman"/>
                <w:color w:val="auto"/>
                <w:sz w:val="18"/>
                <w:szCs w:val="18"/>
                <w:lang w:val="en-US" w:eastAsia="zh-CN" w:bidi="ar-SA"/>
              </w:rPr>
            </w:pPr>
            <w:r>
              <w:rPr>
                <w:rFonts w:hint="eastAsia"/>
                <w:color w:val="auto"/>
                <w:lang w:val="en-US" w:eastAsia="zh-CN"/>
              </w:rPr>
              <w:t>5</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740AE689">
            <w:pPr>
              <w:rPr>
                <w:rFonts w:ascii="宋体" w:hAnsi="宋体" w:eastAsia="宋体" w:cs="Times New Roman"/>
                <w:color w:val="auto"/>
                <w:sz w:val="15"/>
                <w:szCs w:val="15"/>
                <w:lang w:val="en-US" w:eastAsia="zh-CN" w:bidi="ar-SA"/>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290588">
            <w:pPr>
              <w:rPr>
                <w:color w:val="auto"/>
              </w:rPr>
            </w:pPr>
          </w:p>
        </w:tc>
      </w:tr>
      <w:tr w14:paraId="16E60CE0">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D6E5E71">
            <w:pPr>
              <w:rPr>
                <w:b/>
                <w:bCs/>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74BF3CF0">
            <w:pPr>
              <w:rPr>
                <w:color w:val="auto"/>
                <w:lang w:val="en-US" w:eastAsia="zh-CN"/>
              </w:rPr>
            </w:pPr>
            <w:r>
              <w:rPr>
                <w:rFonts w:hint="default"/>
                <w:color w:val="auto"/>
                <w:lang w:val="en-US" w:eastAsia="zh-CN"/>
              </w:rPr>
              <w:t>513916</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7E8BB0C4">
            <w:pPr>
              <w:rPr>
                <w:rFonts w:hint="eastAsia"/>
                <w:color w:val="auto"/>
                <w:lang w:val="en-US" w:eastAsia="zh-CN"/>
              </w:rPr>
            </w:pPr>
            <w:r>
              <w:rPr>
                <w:rFonts w:hint="eastAsia"/>
                <w:color w:val="auto"/>
                <w:lang w:val="en-US" w:eastAsia="zh-CN"/>
              </w:rPr>
              <w:t>机械设计基础课程设计</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3022D7C4">
            <w:pPr>
              <w:rPr>
                <w:rFonts w:hint="eastAsia"/>
                <w:color w:val="auto"/>
                <w:lang w:val="en-US" w:eastAsia="zh-CN"/>
              </w:rPr>
            </w:pPr>
            <w:r>
              <w:rPr>
                <w:rFonts w:hint="eastAsia"/>
                <w:color w:val="auto"/>
                <w:lang w:val="en-US" w:eastAsia="zh-CN"/>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1FD25396">
            <w:pPr>
              <w:rPr>
                <w:rFonts w:hint="eastAsia"/>
                <w:color w:val="auto"/>
                <w:lang w:val="en-US" w:eastAsia="zh-CN"/>
              </w:rPr>
            </w:pPr>
            <w:r>
              <w:rPr>
                <w:rFonts w:hint="eastAsia"/>
                <w:color w:val="auto"/>
                <w:lang w:val="en-US" w:eastAsia="zh-CN"/>
              </w:rPr>
              <w:t>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6BF548B5">
            <w:pPr>
              <w:rPr>
                <w:rFonts w:hint="eastAsia"/>
                <w:color w:val="auto"/>
                <w:lang w:val="en-US" w:eastAsia="zh-CN"/>
              </w:rPr>
            </w:pPr>
            <w:r>
              <w:rPr>
                <w:rFonts w:hint="eastAsia"/>
                <w:color w:val="auto"/>
                <w:lang w:val="en-US" w:eastAsia="zh-CN"/>
              </w:rPr>
              <w:t>2周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2084AE97">
            <w:pPr>
              <w:rPr>
                <w:rFonts w:hint="eastAsia"/>
                <w:color w:val="auto"/>
                <w:lang w:val="en-US" w:eastAsia="zh-CN"/>
              </w:rPr>
            </w:pPr>
            <w:r>
              <w:rPr>
                <w:rFonts w:hint="eastAsia"/>
                <w:color w:val="auto"/>
                <w:lang w:val="en-US" w:eastAsia="zh-CN"/>
              </w:rPr>
              <w:t>3</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17198879">
            <w:pPr>
              <w:rPr>
                <w:color w:val="auto"/>
                <w:sz w:val="15"/>
                <w:szCs w:val="15"/>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EC84D3">
            <w:pPr>
              <w:rPr>
                <w:color w:val="auto"/>
              </w:rPr>
            </w:pPr>
          </w:p>
        </w:tc>
      </w:tr>
      <w:tr w14:paraId="1D74C660">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A85112C">
            <w:pPr>
              <w:rPr>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44C89E7">
            <w:pPr>
              <w:rPr>
                <w:color w:val="auto"/>
                <w:lang w:val="en-US" w:eastAsia="zh-CN"/>
              </w:rPr>
            </w:pPr>
            <w:r>
              <w:rPr>
                <w:rFonts w:hint="default"/>
                <w:color w:val="auto"/>
                <w:lang w:val="en-US" w:eastAsia="zh-CN"/>
              </w:rPr>
              <w:t>517024</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1D562C90">
            <w:pPr>
              <w:keepNext w:val="0"/>
              <w:keepLines w:val="0"/>
              <w:widowControl/>
              <w:suppressLineNumbers w:val="0"/>
              <w:jc w:val="center"/>
              <w:textAlignment w:val="center"/>
              <w:rPr>
                <w:rFonts w:hint="eastAsia" w:ascii="Times New Roman" w:hAnsi="Times New Roman"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机器视觉技术课程设计</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9D2473D">
            <w:pPr>
              <w:rPr>
                <w:rFonts w:hint="eastAsia" w:ascii="Times New Roman" w:hAnsi="Times New Roman" w:eastAsia="宋体" w:cs="Times New Roman"/>
                <w:color w:val="auto"/>
                <w:sz w:val="18"/>
                <w:szCs w:val="18"/>
                <w:lang w:val="en-US" w:eastAsia="zh-CN" w:bidi="ar-SA"/>
              </w:rPr>
            </w:pPr>
            <w:r>
              <w:rPr>
                <w:rFonts w:ascii="Times New Roman" w:hAnsi="Times New Roman"/>
                <w:color w:val="auto"/>
                <w:sz w:val="18"/>
                <w:szCs w:val="18"/>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503630EE">
            <w:pPr>
              <w:rPr>
                <w:rFonts w:hint="eastAsia" w:ascii="宋体" w:hAnsi="宋体" w:eastAsia="宋体" w:cs="Times New Roman"/>
                <w:color w:val="auto"/>
                <w:sz w:val="18"/>
                <w:szCs w:val="18"/>
                <w:lang w:val="en-US" w:eastAsia="zh-CN" w:bidi="ar-SA"/>
              </w:rPr>
            </w:pPr>
            <w:r>
              <w:rPr>
                <w:rFonts w:hint="eastAsia"/>
                <w:color w:val="auto"/>
                <w:lang w:val="en-US" w:eastAsia="zh-CN"/>
              </w:rPr>
              <w:t>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54278BA0">
            <w:pPr>
              <w:rPr>
                <w:rFonts w:hint="eastAsia" w:ascii="宋体" w:hAnsi="宋体" w:eastAsia="宋体" w:cs="Times New Roman"/>
                <w:color w:val="auto"/>
                <w:sz w:val="18"/>
                <w:szCs w:val="18"/>
                <w:lang w:val="en-US" w:eastAsia="zh-CN" w:bidi="ar-SA"/>
              </w:rPr>
            </w:pPr>
            <w:r>
              <w:rPr>
                <w:rFonts w:hint="eastAsia"/>
                <w:color w:val="auto"/>
                <w:lang w:val="en-US" w:eastAsia="zh-CN"/>
              </w:rPr>
              <w:t>2周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7696AC44">
            <w:pPr>
              <w:rPr>
                <w:rFonts w:hint="eastAsia" w:ascii="宋体" w:hAnsi="宋体" w:eastAsia="宋体" w:cs="Times New Roman"/>
                <w:color w:val="auto"/>
                <w:sz w:val="18"/>
                <w:szCs w:val="18"/>
                <w:lang w:val="en-US" w:eastAsia="zh-CN" w:bidi="ar-SA"/>
              </w:rPr>
            </w:pPr>
            <w:r>
              <w:rPr>
                <w:rFonts w:hint="eastAsia"/>
                <w:color w:val="auto"/>
                <w:lang w:val="en-US" w:eastAsia="zh-CN"/>
              </w:rPr>
              <w:t>4</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2767EA68">
            <w:pPr>
              <w:rPr>
                <w:rFonts w:ascii="宋体" w:hAnsi="宋体" w:eastAsia="宋体" w:cs="Times New Roman"/>
                <w:color w:val="auto"/>
                <w:sz w:val="15"/>
                <w:szCs w:val="15"/>
                <w:lang w:val="en-US" w:eastAsia="zh-CN" w:bidi="ar-SA"/>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BB1151">
            <w:pPr>
              <w:rPr>
                <w:rFonts w:ascii="宋体" w:hAnsi="宋体" w:eastAsia="宋体" w:cs="Times New Roman"/>
                <w:color w:val="auto"/>
                <w:sz w:val="18"/>
                <w:szCs w:val="18"/>
                <w:lang w:val="en-US" w:eastAsia="zh-CN" w:bidi="ar-SA"/>
              </w:rPr>
            </w:pPr>
          </w:p>
        </w:tc>
      </w:tr>
      <w:tr w14:paraId="1383BA6F">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B7EE335">
            <w:pPr>
              <w:rPr>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1B79BC1E">
            <w:pPr>
              <w:rPr>
                <w:color w:val="auto"/>
                <w:lang w:val="en-US" w:eastAsia="zh-CN"/>
              </w:rPr>
            </w:pPr>
            <w:r>
              <w:rPr>
                <w:rFonts w:hint="default"/>
                <w:color w:val="auto"/>
                <w:lang w:val="en-US" w:eastAsia="zh-CN"/>
              </w:rPr>
              <w:t>517025</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618C672F">
            <w:pPr>
              <w:keepNext w:val="0"/>
              <w:keepLines w:val="0"/>
              <w:widowControl/>
              <w:suppressLineNumbers w:val="0"/>
              <w:jc w:val="center"/>
              <w:textAlignment w:val="center"/>
              <w:rPr>
                <w:rFonts w:ascii="Times New Roman" w:hAnsi="Times New Roman"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智能小车设计与实践</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92530FE">
            <w:pPr>
              <w:rPr>
                <w:rFonts w:ascii="Times New Roman" w:hAnsi="Times New Roman" w:eastAsia="宋体" w:cs="Times New Roman"/>
                <w:color w:val="auto"/>
                <w:sz w:val="18"/>
                <w:szCs w:val="18"/>
                <w:lang w:val="en-US" w:eastAsia="zh-CN" w:bidi="ar-SA"/>
              </w:rPr>
            </w:pPr>
            <w:r>
              <w:rPr>
                <w:rFonts w:ascii="Times New Roman" w:hAnsi="Times New Roman"/>
                <w:color w:val="auto"/>
                <w:sz w:val="18"/>
                <w:szCs w:val="18"/>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593FBF2A">
            <w:pPr>
              <w:rPr>
                <w:rFonts w:hint="eastAsia" w:ascii="Times New Roman" w:hAnsi="Times New Roman" w:eastAsia="宋体" w:cs="Times New Roman"/>
                <w:color w:val="auto"/>
                <w:sz w:val="18"/>
                <w:szCs w:val="18"/>
                <w:lang w:val="en-US" w:eastAsia="zh-CN" w:bidi="ar-SA"/>
              </w:rPr>
            </w:pPr>
            <w:r>
              <w:rPr>
                <w:rFonts w:hint="eastAsia"/>
                <w:color w:val="auto"/>
                <w:lang w:val="en-US" w:eastAsia="zh-CN"/>
              </w:rPr>
              <w:t>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75529305">
            <w:pPr>
              <w:rPr>
                <w:rFonts w:ascii="Times New Roman" w:hAnsi="Times New Roman" w:eastAsia="宋体" w:cs="Times New Roman"/>
                <w:color w:val="auto"/>
                <w:sz w:val="18"/>
                <w:szCs w:val="18"/>
                <w:lang w:val="en-US" w:eastAsia="zh-CN" w:bidi="ar-SA"/>
              </w:rPr>
            </w:pPr>
            <w:r>
              <w:rPr>
                <w:rFonts w:hint="eastAsia"/>
                <w:color w:val="auto"/>
                <w:lang w:val="en-US" w:eastAsia="zh-CN"/>
              </w:rPr>
              <w:t>2周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3785E76B">
            <w:pPr>
              <w:rPr>
                <w:rFonts w:hint="eastAsia" w:ascii="宋体" w:hAnsi="宋体" w:eastAsia="宋体" w:cs="Times New Roman"/>
                <w:color w:val="auto"/>
                <w:sz w:val="18"/>
                <w:szCs w:val="18"/>
                <w:lang w:val="en-US" w:eastAsia="zh-CN" w:bidi="ar-SA"/>
              </w:rPr>
            </w:pPr>
            <w:r>
              <w:rPr>
                <w:rFonts w:hint="eastAsia"/>
                <w:color w:val="auto"/>
                <w:lang w:val="en-US" w:eastAsia="zh-CN"/>
              </w:rPr>
              <w:t>5</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1BBE5849">
            <w:pPr>
              <w:rPr>
                <w:rFonts w:ascii="宋体" w:hAnsi="宋体" w:eastAsia="宋体" w:cs="Times New Roman"/>
                <w:color w:val="auto"/>
                <w:sz w:val="15"/>
                <w:szCs w:val="15"/>
                <w:lang w:val="en-US" w:eastAsia="zh-CN" w:bidi="ar-SA"/>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F9BEE9">
            <w:pPr>
              <w:rPr>
                <w:rFonts w:ascii="宋体" w:hAnsi="宋体" w:eastAsia="宋体" w:cs="Times New Roman"/>
                <w:color w:val="auto"/>
                <w:sz w:val="18"/>
                <w:szCs w:val="18"/>
                <w:lang w:val="en-US" w:eastAsia="zh-CN" w:bidi="ar-SA"/>
              </w:rPr>
            </w:pPr>
          </w:p>
        </w:tc>
      </w:tr>
      <w:tr w14:paraId="57E0CE80">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28CCAF45">
            <w:pPr>
              <w:rPr>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69380263">
            <w:pPr>
              <w:rPr>
                <w:color w:val="auto"/>
                <w:lang w:val="en-US" w:eastAsia="zh-CN"/>
              </w:rPr>
            </w:pPr>
            <w:r>
              <w:rPr>
                <w:rFonts w:hint="default"/>
                <w:color w:val="auto"/>
                <w:lang w:val="en-US" w:eastAsia="zh-CN"/>
              </w:rPr>
              <w:t>517026</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515AF74D">
            <w:pPr>
              <w:keepNext w:val="0"/>
              <w:keepLines w:val="0"/>
              <w:widowControl/>
              <w:suppressLineNumbers w:val="0"/>
              <w:jc w:val="center"/>
              <w:textAlignment w:val="center"/>
              <w:rPr>
                <w:rFonts w:ascii="Times New Roman" w:hAnsi="Times New Roman"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智能驾驶系统设计与实践</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7DE2FFA1">
            <w:pPr>
              <w:rPr>
                <w:rFonts w:ascii="Times New Roman" w:hAnsi="Times New Roman" w:eastAsia="宋体" w:cs="Times New Roman"/>
                <w:color w:val="auto"/>
                <w:sz w:val="18"/>
                <w:szCs w:val="18"/>
                <w:lang w:val="en-US" w:eastAsia="zh-CN" w:bidi="ar-SA"/>
              </w:rPr>
            </w:pPr>
            <w:r>
              <w:rPr>
                <w:rFonts w:ascii="Times New Roman" w:hAnsi="Times New Roman"/>
                <w:color w:val="auto"/>
                <w:sz w:val="18"/>
                <w:szCs w:val="18"/>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2F5887D8">
            <w:pPr>
              <w:rPr>
                <w:rFonts w:hint="eastAsia" w:ascii="宋体" w:hAnsi="宋体" w:eastAsia="宋体" w:cs="Times New Roman"/>
                <w:color w:val="auto"/>
                <w:sz w:val="18"/>
                <w:szCs w:val="18"/>
                <w:lang w:val="en-US" w:eastAsia="zh-CN" w:bidi="ar-SA"/>
              </w:rPr>
            </w:pPr>
            <w:r>
              <w:rPr>
                <w:rFonts w:hint="eastAsia"/>
                <w:color w:val="auto"/>
                <w:lang w:val="en-US" w:eastAsia="zh-CN"/>
              </w:rPr>
              <w:t>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03C3E85B">
            <w:pPr>
              <w:rPr>
                <w:rFonts w:ascii="宋体" w:hAnsi="宋体" w:eastAsia="宋体" w:cs="Times New Roman"/>
                <w:color w:val="auto"/>
                <w:sz w:val="18"/>
                <w:szCs w:val="18"/>
                <w:lang w:val="en-US" w:eastAsia="zh-CN" w:bidi="ar-SA"/>
              </w:rPr>
            </w:pPr>
            <w:r>
              <w:rPr>
                <w:rFonts w:hint="eastAsia"/>
                <w:color w:val="auto"/>
                <w:lang w:val="en-US" w:eastAsia="zh-CN"/>
              </w:rPr>
              <w:t>2周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0336E70B">
            <w:pPr>
              <w:rPr>
                <w:rFonts w:hint="eastAsia" w:ascii="宋体" w:hAnsi="宋体" w:eastAsia="宋体" w:cs="Times New Roman"/>
                <w:color w:val="auto"/>
                <w:sz w:val="18"/>
                <w:szCs w:val="18"/>
                <w:lang w:val="en-US" w:eastAsia="zh-CN" w:bidi="ar-SA"/>
              </w:rPr>
            </w:pPr>
            <w:r>
              <w:rPr>
                <w:color w:val="auto"/>
              </w:rPr>
              <w:t>6</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2308248A">
            <w:pPr>
              <w:rPr>
                <w:rFonts w:ascii="宋体" w:hAnsi="宋体" w:eastAsia="宋体" w:cs="Times New Roman"/>
                <w:color w:val="auto"/>
                <w:sz w:val="15"/>
                <w:szCs w:val="15"/>
                <w:lang w:val="en-US" w:eastAsia="zh-CN" w:bidi="ar-SA"/>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02B563">
            <w:pPr>
              <w:rPr>
                <w:rFonts w:ascii="宋体" w:hAnsi="宋体" w:eastAsia="宋体" w:cs="Times New Roman"/>
                <w:color w:val="auto"/>
                <w:sz w:val="18"/>
                <w:szCs w:val="18"/>
                <w:lang w:val="en-US" w:eastAsia="zh-CN" w:bidi="ar-SA"/>
              </w:rPr>
            </w:pPr>
          </w:p>
        </w:tc>
      </w:tr>
      <w:tr w14:paraId="64BFDB0C">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7017AF2">
            <w:pPr>
              <w:rPr>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28689F75">
            <w:pPr>
              <w:rPr>
                <w:color w:val="auto"/>
                <w:lang w:val="en-US" w:eastAsia="zh-CN"/>
              </w:rPr>
            </w:pPr>
            <w:r>
              <w:rPr>
                <w:color w:val="auto"/>
              </w:rPr>
              <w:t>517030</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1FA246E7">
            <w:pPr>
              <w:rPr>
                <w:rFonts w:ascii="宋体" w:hAnsi="宋体" w:eastAsia="宋体" w:cs="Times New Roman"/>
                <w:color w:val="auto"/>
                <w:sz w:val="18"/>
                <w:szCs w:val="18"/>
                <w:lang w:val="en-US" w:eastAsia="zh-CN" w:bidi="ar-SA"/>
              </w:rPr>
            </w:pPr>
            <w:r>
              <w:rPr>
                <w:color w:val="auto"/>
              </w:rPr>
              <w:t>生产实习</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48D05481">
            <w:pPr>
              <w:rPr>
                <w:rFonts w:ascii="宋体" w:hAnsi="宋体" w:eastAsia="宋体" w:cs="Times New Roman"/>
                <w:color w:val="auto"/>
                <w:sz w:val="18"/>
                <w:szCs w:val="18"/>
                <w:lang w:val="en-US" w:eastAsia="zh-CN" w:bidi="ar-SA"/>
              </w:rPr>
            </w:pPr>
            <w:r>
              <w:rPr>
                <w:color w:val="auto"/>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0DC9952A">
            <w:pPr>
              <w:rPr>
                <w:rFonts w:hint="eastAsia" w:ascii="宋体" w:hAnsi="宋体" w:eastAsia="宋体" w:cs="Times New Roman"/>
                <w:color w:val="auto"/>
                <w:sz w:val="18"/>
                <w:szCs w:val="18"/>
                <w:lang w:val="en-US" w:eastAsia="zh-CN" w:bidi="ar-SA"/>
              </w:rPr>
            </w:pPr>
            <w:r>
              <w:rPr>
                <w:color w:val="auto"/>
              </w:rPr>
              <w:t>2</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7A0118F3">
            <w:pPr>
              <w:rPr>
                <w:rFonts w:ascii="宋体" w:hAnsi="宋体" w:eastAsia="宋体" w:cs="Times New Roman"/>
                <w:color w:val="auto"/>
                <w:sz w:val="18"/>
                <w:szCs w:val="18"/>
                <w:lang w:val="en-US" w:eastAsia="zh-CN" w:bidi="ar-SA"/>
              </w:rPr>
            </w:pPr>
            <w:r>
              <w:rPr>
                <w:color w:val="auto"/>
              </w:rPr>
              <w:t>2</w:t>
            </w:r>
            <w:r>
              <w:rPr>
                <w:rFonts w:hint="eastAsia"/>
                <w:color w:val="auto"/>
                <w:lang w:val="en-US" w:eastAsia="zh-CN"/>
              </w:rPr>
              <w:t>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3385B113">
            <w:pPr>
              <w:rPr>
                <w:rFonts w:ascii="宋体" w:hAnsi="宋体" w:eastAsia="宋体" w:cs="Times New Roman"/>
                <w:color w:val="auto"/>
                <w:sz w:val="18"/>
                <w:szCs w:val="18"/>
                <w:lang w:val="en-US" w:eastAsia="zh-CN" w:bidi="ar-SA"/>
              </w:rPr>
            </w:pPr>
            <w:r>
              <w:rPr>
                <w:rFonts w:hint="eastAsia"/>
                <w:color w:val="auto"/>
              </w:rPr>
              <w:t>7</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78DB3455">
            <w:pPr>
              <w:rPr>
                <w:rFonts w:ascii="宋体" w:hAnsi="宋体" w:eastAsia="宋体" w:cs="Times New Roman"/>
                <w:color w:val="auto"/>
                <w:sz w:val="15"/>
                <w:szCs w:val="15"/>
                <w:lang w:val="en-US" w:eastAsia="zh-CN" w:bidi="ar-SA"/>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20670F">
            <w:pPr>
              <w:rPr>
                <w:rFonts w:ascii="宋体" w:hAnsi="宋体" w:eastAsia="宋体" w:cs="Times New Roman"/>
                <w:color w:val="auto"/>
                <w:sz w:val="18"/>
                <w:szCs w:val="18"/>
                <w:lang w:val="en-US" w:eastAsia="zh-CN" w:bidi="ar-SA"/>
              </w:rPr>
            </w:pPr>
          </w:p>
        </w:tc>
      </w:tr>
      <w:tr w14:paraId="4E7EEB39">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6377E8E">
            <w:pPr>
              <w:rPr>
                <w:color w:val="auto"/>
              </w:rPr>
            </w:pPr>
          </w:p>
        </w:tc>
        <w:tc>
          <w:tcPr>
            <w:tcW w:w="850" w:type="dxa"/>
            <w:tcBorders>
              <w:top w:val="single" w:color="auto" w:sz="4" w:space="0"/>
              <w:left w:val="single" w:color="auto" w:sz="4" w:space="0"/>
              <w:bottom w:val="single" w:color="auto" w:sz="4" w:space="0"/>
              <w:right w:val="single" w:color="auto" w:sz="4" w:space="0"/>
            </w:tcBorders>
            <w:shd w:val="clear" w:color="auto" w:fill="FFFFFF"/>
            <w:vAlign w:val="center"/>
          </w:tcPr>
          <w:p w14:paraId="2B6EB7E1">
            <w:pPr>
              <w:rPr>
                <w:color w:val="auto"/>
                <w:lang w:val="en-US" w:eastAsia="zh-CN"/>
              </w:rPr>
            </w:pPr>
            <w:r>
              <w:rPr>
                <w:color w:val="auto"/>
              </w:rPr>
              <w:t>517033</w:t>
            </w:r>
          </w:p>
        </w:tc>
        <w:tc>
          <w:tcPr>
            <w:tcW w:w="2268" w:type="dxa"/>
            <w:tcBorders>
              <w:top w:val="single" w:color="auto" w:sz="4" w:space="0"/>
              <w:left w:val="single" w:color="auto" w:sz="4" w:space="0"/>
              <w:bottom w:val="single" w:color="auto" w:sz="4" w:space="0"/>
              <w:right w:val="single" w:color="auto" w:sz="4" w:space="0"/>
            </w:tcBorders>
            <w:shd w:val="clear" w:color="auto" w:fill="FFFFFF"/>
            <w:vAlign w:val="center"/>
          </w:tcPr>
          <w:p w14:paraId="52178CF6">
            <w:pPr>
              <w:rPr>
                <w:rFonts w:ascii="宋体" w:hAnsi="宋体" w:eastAsia="宋体" w:cs="Times New Roman"/>
                <w:color w:val="auto"/>
                <w:sz w:val="18"/>
                <w:szCs w:val="18"/>
                <w:lang w:val="en-US" w:eastAsia="zh-CN" w:bidi="ar-SA"/>
              </w:rPr>
            </w:pPr>
            <w:r>
              <w:rPr>
                <w:color w:val="auto"/>
              </w:rPr>
              <w:t>毕业设计</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14:paraId="6E0B78CF">
            <w:pPr>
              <w:rPr>
                <w:rFonts w:ascii="宋体" w:hAnsi="宋体" w:eastAsia="宋体" w:cs="Times New Roman"/>
                <w:color w:val="auto"/>
                <w:sz w:val="18"/>
                <w:szCs w:val="18"/>
                <w:lang w:val="en-US" w:eastAsia="zh-CN" w:bidi="ar-SA"/>
              </w:rPr>
            </w:pPr>
            <w:r>
              <w:rPr>
                <w:color w:val="auto"/>
              </w:rPr>
              <w:t xml:space="preserve">必修 </w:t>
            </w:r>
          </w:p>
        </w:tc>
        <w:tc>
          <w:tcPr>
            <w:tcW w:w="845" w:type="dxa"/>
            <w:tcBorders>
              <w:top w:val="single" w:color="auto" w:sz="4" w:space="0"/>
              <w:left w:val="single" w:color="auto" w:sz="4" w:space="0"/>
              <w:bottom w:val="single" w:color="auto" w:sz="4" w:space="0"/>
              <w:right w:val="single" w:color="auto" w:sz="4" w:space="0"/>
            </w:tcBorders>
            <w:shd w:val="clear" w:color="auto" w:fill="auto"/>
            <w:vAlign w:val="center"/>
          </w:tcPr>
          <w:p w14:paraId="6CAC0A18">
            <w:pPr>
              <w:rPr>
                <w:rFonts w:ascii="宋体" w:hAnsi="宋体" w:eastAsia="宋体" w:cs="Times New Roman"/>
                <w:color w:val="auto"/>
                <w:sz w:val="18"/>
                <w:szCs w:val="18"/>
                <w:lang w:val="en-US" w:eastAsia="zh-CN" w:bidi="ar-SA"/>
              </w:rPr>
            </w:pPr>
            <w:r>
              <w:rPr>
                <w:color w:val="auto"/>
              </w:rPr>
              <w:t>14</w:t>
            </w: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4D53694B">
            <w:pPr>
              <w:rPr>
                <w:rFonts w:ascii="宋体" w:hAnsi="宋体" w:eastAsia="宋体" w:cs="Times New Roman"/>
                <w:color w:val="auto"/>
                <w:sz w:val="18"/>
                <w:szCs w:val="18"/>
                <w:lang w:val="en-US" w:eastAsia="zh-CN" w:bidi="ar-SA"/>
              </w:rPr>
            </w:pPr>
            <w:r>
              <w:rPr>
                <w:color w:val="auto"/>
              </w:rPr>
              <w:t>14</w:t>
            </w:r>
            <w:r>
              <w:rPr>
                <w:rFonts w:hint="eastAsia"/>
                <w:color w:val="auto"/>
                <w:lang w:val="en-US" w:eastAsia="zh-CN"/>
              </w:rPr>
              <w:t>周</w:t>
            </w:r>
          </w:p>
        </w:tc>
        <w:tc>
          <w:tcPr>
            <w:tcW w:w="708" w:type="dxa"/>
            <w:tcBorders>
              <w:top w:val="single" w:color="auto" w:sz="4" w:space="0"/>
              <w:left w:val="single" w:color="auto" w:sz="4" w:space="0"/>
              <w:bottom w:val="single" w:color="auto" w:sz="4" w:space="0"/>
              <w:right w:val="single" w:color="auto" w:sz="4" w:space="0"/>
            </w:tcBorders>
            <w:shd w:val="clear" w:color="auto" w:fill="auto"/>
            <w:vAlign w:val="center"/>
          </w:tcPr>
          <w:p w14:paraId="639DE6FC">
            <w:pPr>
              <w:rPr>
                <w:rFonts w:ascii="宋体" w:hAnsi="宋体" w:eastAsia="宋体" w:cs="Times New Roman"/>
                <w:color w:val="auto"/>
                <w:sz w:val="18"/>
                <w:szCs w:val="18"/>
                <w:lang w:val="en-US" w:eastAsia="zh-CN" w:bidi="ar-SA"/>
              </w:rPr>
            </w:pPr>
            <w:r>
              <w:rPr>
                <w:color w:val="auto"/>
              </w:rPr>
              <w:t>8</w:t>
            </w:r>
          </w:p>
        </w:tc>
        <w:tc>
          <w:tcPr>
            <w:tcW w:w="1271" w:type="dxa"/>
            <w:tcBorders>
              <w:top w:val="single" w:color="auto" w:sz="4" w:space="0"/>
              <w:left w:val="single" w:color="auto" w:sz="4" w:space="0"/>
              <w:bottom w:val="single" w:color="auto" w:sz="4" w:space="0"/>
              <w:right w:val="single" w:color="auto" w:sz="4" w:space="0"/>
            </w:tcBorders>
            <w:shd w:val="clear" w:color="auto" w:fill="auto"/>
            <w:vAlign w:val="center"/>
          </w:tcPr>
          <w:p w14:paraId="63DA8E04">
            <w:pPr>
              <w:rPr>
                <w:rFonts w:ascii="宋体" w:hAnsi="宋体" w:eastAsia="宋体" w:cs="Times New Roman"/>
                <w:color w:val="auto"/>
                <w:sz w:val="15"/>
                <w:szCs w:val="15"/>
                <w:lang w:val="en-US" w:eastAsia="zh-CN" w:bidi="ar-SA"/>
              </w:rPr>
            </w:pPr>
            <w:r>
              <w:rPr>
                <w:color w:val="auto"/>
                <w:sz w:val="15"/>
                <w:szCs w:val="15"/>
              </w:rPr>
              <w:t>汽车与交通工程学院</w:t>
            </w:r>
          </w:p>
        </w:tc>
        <w:tc>
          <w:tcPr>
            <w:tcW w:w="57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74931E">
            <w:pPr>
              <w:rPr>
                <w:rFonts w:ascii="宋体" w:hAnsi="宋体" w:eastAsia="宋体" w:cs="Times New Roman"/>
                <w:color w:val="auto"/>
                <w:sz w:val="18"/>
                <w:szCs w:val="18"/>
                <w:lang w:val="en-US" w:eastAsia="zh-CN" w:bidi="ar-SA"/>
              </w:rPr>
            </w:pPr>
          </w:p>
        </w:tc>
      </w:tr>
      <w:tr w14:paraId="4925D6FA">
        <w:tblPrEx>
          <w:tblCellMar>
            <w:top w:w="0" w:type="dxa"/>
            <w:left w:w="108" w:type="dxa"/>
            <w:bottom w:w="0" w:type="dxa"/>
            <w:right w:w="108" w:type="dxa"/>
          </w:tblCellMar>
        </w:tblPrEx>
        <w:trPr>
          <w:trHeight w:val="499" w:hRule="atLeast"/>
          <w:jc w:val="center"/>
        </w:trPr>
        <w:tc>
          <w:tcPr>
            <w:tcW w:w="710"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38AFE0E">
            <w:pPr>
              <w:rPr>
                <w:color w:val="auto"/>
              </w:rPr>
            </w:pPr>
          </w:p>
        </w:tc>
        <w:tc>
          <w:tcPr>
            <w:tcW w:w="3827" w:type="dxa"/>
            <w:gridSpan w:val="3"/>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4874AE80">
            <w:pPr>
              <w:rPr>
                <w:color w:val="auto"/>
              </w:rPr>
            </w:pPr>
            <w:r>
              <w:rPr>
                <w:color w:val="auto"/>
              </w:rPr>
              <w:t>小计</w:t>
            </w:r>
          </w:p>
        </w:tc>
        <w:tc>
          <w:tcPr>
            <w:tcW w:w="845"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069CF9B3">
            <w:pPr>
              <w:rPr>
                <w:rFonts w:hint="default" w:eastAsia="宋体"/>
                <w:color w:val="auto"/>
                <w:lang w:val="en-US" w:eastAsia="zh-CN"/>
              </w:rPr>
            </w:pPr>
            <w:r>
              <w:rPr>
                <w:rFonts w:hint="eastAsia"/>
                <w:color w:val="auto"/>
                <w:lang w:val="en-US" w:eastAsia="zh-CN"/>
              </w:rPr>
              <w:t>29.5</w:t>
            </w:r>
          </w:p>
        </w:tc>
        <w:tc>
          <w:tcPr>
            <w:tcW w:w="998" w:type="dxa"/>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6A3FBD5C">
            <w:pPr>
              <w:rPr>
                <w:rFonts w:hint="default" w:eastAsia="宋体"/>
                <w:color w:val="auto"/>
                <w:lang w:val="en-US" w:eastAsia="zh-CN"/>
              </w:rPr>
            </w:pPr>
            <w:r>
              <w:rPr>
                <w:rFonts w:hint="eastAsia"/>
                <w:color w:val="auto"/>
                <w:lang w:val="en-US" w:eastAsia="zh-CN"/>
              </w:rPr>
              <w:t>29.5周</w:t>
            </w:r>
          </w:p>
        </w:tc>
        <w:tc>
          <w:tcPr>
            <w:tcW w:w="2551" w:type="dxa"/>
            <w:gridSpan w:val="3"/>
            <w:tcBorders>
              <w:top w:val="single" w:color="auto" w:sz="4" w:space="0"/>
              <w:left w:val="single" w:color="auto" w:sz="4" w:space="0"/>
              <w:bottom w:val="single" w:color="auto" w:sz="4" w:space="0"/>
              <w:right w:val="single" w:color="auto" w:sz="4" w:space="0"/>
            </w:tcBorders>
            <w:shd w:val="clear" w:color="auto" w:fill="D4F4F1" w:themeFill="accent5" w:themeFillTint="32"/>
            <w:vAlign w:val="center"/>
          </w:tcPr>
          <w:p w14:paraId="75999A4B">
            <w:pPr>
              <w:rPr>
                <w:color w:val="auto"/>
                <w:highlight w:val="lightGray"/>
              </w:rPr>
            </w:pPr>
          </w:p>
        </w:tc>
      </w:tr>
      <w:tr w14:paraId="09AC920F">
        <w:tblPrEx>
          <w:tblCellMar>
            <w:top w:w="0" w:type="dxa"/>
            <w:left w:w="108" w:type="dxa"/>
            <w:bottom w:w="0" w:type="dxa"/>
            <w:right w:w="108" w:type="dxa"/>
          </w:tblCellMar>
        </w:tblPrEx>
        <w:trPr>
          <w:trHeight w:val="499" w:hRule="atLeast"/>
          <w:jc w:val="center"/>
        </w:trPr>
        <w:tc>
          <w:tcPr>
            <w:tcW w:w="4537" w:type="dxa"/>
            <w:gridSpan w:val="4"/>
            <w:tcBorders>
              <w:top w:val="single" w:color="auto" w:sz="4" w:space="0"/>
              <w:left w:val="single" w:color="auto" w:sz="4" w:space="0"/>
              <w:bottom w:val="single" w:color="auto" w:sz="4" w:space="0"/>
              <w:right w:val="single" w:color="auto" w:sz="4" w:space="0"/>
            </w:tcBorders>
            <w:shd w:val="clear" w:color="auto" w:fill="F9DBDF" w:themeFill="accent6" w:themeFillTint="32"/>
            <w:vAlign w:val="center"/>
          </w:tcPr>
          <w:p w14:paraId="6501434A">
            <w:pPr>
              <w:rPr>
                <w:color w:val="auto"/>
              </w:rPr>
            </w:pPr>
            <w:r>
              <w:rPr>
                <w:rFonts w:hint="eastAsia"/>
                <w:color w:val="auto"/>
              </w:rPr>
              <w:t>合计</w:t>
            </w:r>
          </w:p>
        </w:tc>
        <w:tc>
          <w:tcPr>
            <w:tcW w:w="845" w:type="dxa"/>
            <w:tcBorders>
              <w:top w:val="single" w:color="auto" w:sz="4" w:space="0"/>
              <w:left w:val="single" w:color="auto" w:sz="4" w:space="0"/>
              <w:bottom w:val="single" w:color="auto" w:sz="4" w:space="0"/>
              <w:right w:val="single" w:color="auto" w:sz="4" w:space="0"/>
            </w:tcBorders>
            <w:shd w:val="clear" w:color="auto" w:fill="F9DBDF" w:themeFill="accent6" w:themeFillTint="32"/>
            <w:vAlign w:val="center"/>
          </w:tcPr>
          <w:p w14:paraId="25D5C45D">
            <w:pPr>
              <w:rPr>
                <w:rFonts w:hint="default" w:eastAsia="宋体"/>
                <w:color w:val="auto"/>
                <w:lang w:val="en-US" w:eastAsia="zh-CN"/>
              </w:rPr>
            </w:pPr>
            <w:r>
              <w:rPr>
                <w:rFonts w:hint="eastAsia"/>
                <w:color w:val="auto"/>
                <w:lang w:val="en-US" w:eastAsia="zh-CN"/>
              </w:rPr>
              <w:t>34.5</w:t>
            </w:r>
          </w:p>
        </w:tc>
        <w:tc>
          <w:tcPr>
            <w:tcW w:w="998" w:type="dxa"/>
            <w:tcBorders>
              <w:top w:val="single" w:color="auto" w:sz="4" w:space="0"/>
              <w:left w:val="single" w:color="auto" w:sz="4" w:space="0"/>
              <w:bottom w:val="single" w:color="auto" w:sz="4" w:space="0"/>
              <w:right w:val="single" w:color="auto" w:sz="4" w:space="0"/>
            </w:tcBorders>
            <w:shd w:val="clear" w:color="auto" w:fill="F9DBDF" w:themeFill="accent6" w:themeFillTint="32"/>
            <w:vAlign w:val="center"/>
          </w:tcPr>
          <w:p w14:paraId="2F485846">
            <w:pPr>
              <w:rPr>
                <w:rFonts w:hint="default" w:eastAsia="宋体"/>
                <w:color w:val="auto"/>
                <w:lang w:val="en-US" w:eastAsia="zh-CN"/>
              </w:rPr>
            </w:pPr>
            <w:r>
              <w:rPr>
                <w:rFonts w:hint="eastAsia"/>
                <w:color w:val="auto"/>
                <w:lang w:val="en-US" w:eastAsia="zh-CN"/>
              </w:rPr>
              <w:t>34.5周</w:t>
            </w:r>
          </w:p>
        </w:tc>
        <w:tc>
          <w:tcPr>
            <w:tcW w:w="2551" w:type="dxa"/>
            <w:gridSpan w:val="3"/>
            <w:tcBorders>
              <w:top w:val="single" w:color="auto" w:sz="4" w:space="0"/>
              <w:left w:val="single" w:color="auto" w:sz="4" w:space="0"/>
              <w:bottom w:val="single" w:color="auto" w:sz="4" w:space="0"/>
              <w:right w:val="single" w:color="auto" w:sz="4" w:space="0"/>
            </w:tcBorders>
            <w:shd w:val="clear" w:color="auto" w:fill="F9DBDF" w:themeFill="accent6" w:themeFillTint="32"/>
            <w:vAlign w:val="center"/>
          </w:tcPr>
          <w:p w14:paraId="0A7977E1">
            <w:pPr>
              <w:rPr>
                <w:color w:val="auto"/>
                <w:highlight w:val="lightGray"/>
              </w:rPr>
            </w:pPr>
          </w:p>
        </w:tc>
      </w:tr>
    </w:tbl>
    <w:p w14:paraId="38186130">
      <w:pPr>
        <w:snapToGrid w:val="0"/>
        <w:spacing w:before="240" w:beforeLines="100" w:line="360" w:lineRule="auto"/>
        <w:jc w:val="left"/>
        <w:rPr>
          <w:rFonts w:ascii="宋体" w:hAnsi="宋体" w:cs="宋体"/>
          <w:b/>
          <w:bCs/>
          <w:color w:val="auto"/>
          <w:sz w:val="21"/>
          <w:szCs w:val="21"/>
        </w:rPr>
      </w:pPr>
    </w:p>
    <w:p w14:paraId="215D278D">
      <w:pPr>
        <w:rPr>
          <w:rFonts w:hint="eastAsia" w:ascii="Times New Roman" w:hAnsi="Times New Roman"/>
          <w:b/>
          <w:bCs/>
          <w:color w:val="auto"/>
          <w:sz w:val="21"/>
          <w:szCs w:val="21"/>
        </w:rPr>
      </w:pPr>
    </w:p>
    <w:p w14:paraId="40FCE0B5">
      <w:pPr>
        <w:rPr>
          <w:rFonts w:hint="eastAsia" w:ascii="Times New Roman" w:hAnsi="Times New Roman"/>
          <w:b/>
          <w:bCs/>
          <w:color w:val="auto"/>
          <w:sz w:val="21"/>
          <w:szCs w:val="21"/>
          <w:lang w:val="en-US" w:eastAsia="zh-CN"/>
        </w:rPr>
      </w:pPr>
      <w:r>
        <w:rPr>
          <w:rFonts w:hint="eastAsia" w:ascii="Times New Roman" w:hAnsi="Times New Roman"/>
          <w:b/>
          <w:bCs/>
          <w:color w:val="auto"/>
          <w:sz w:val="21"/>
          <w:szCs w:val="21"/>
          <w:lang w:val="en-US" w:eastAsia="zh-CN"/>
        </w:rPr>
        <w:br w:type="page"/>
      </w:r>
    </w:p>
    <w:p w14:paraId="1CA17058">
      <w:pPr>
        <w:widowControl w:val="0"/>
        <w:jc w:val="both"/>
        <w:textAlignment w:val="auto"/>
        <w:rPr>
          <w:rFonts w:ascii="宋体" w:hAnsi="宋体" w:cs="宋体"/>
          <w:b/>
          <w:bCs/>
          <w:color w:val="auto"/>
          <w:kern w:val="2"/>
          <w:sz w:val="21"/>
          <w:szCs w:val="21"/>
        </w:rPr>
      </w:pPr>
      <w:r>
        <w:rPr>
          <w:rFonts w:hint="eastAsia" w:ascii="宋体" w:hAnsi="宋体" w:cs="宋体"/>
          <w:b/>
          <w:bCs/>
          <w:color w:val="auto"/>
          <w:kern w:val="2"/>
          <w:sz w:val="21"/>
          <w:szCs w:val="21"/>
        </w:rPr>
        <w:t>附表1：实践教学环节课程</w:t>
      </w:r>
    </w:p>
    <w:tbl>
      <w:tblPr>
        <w:tblStyle w:val="7"/>
        <w:tblW w:w="8698" w:type="dxa"/>
        <w:jc w:val="center"/>
        <w:tblLayout w:type="fixed"/>
        <w:tblCellMar>
          <w:top w:w="0" w:type="dxa"/>
          <w:left w:w="108" w:type="dxa"/>
          <w:bottom w:w="0" w:type="dxa"/>
          <w:right w:w="108" w:type="dxa"/>
        </w:tblCellMar>
      </w:tblPr>
      <w:tblGrid>
        <w:gridCol w:w="988"/>
        <w:gridCol w:w="770"/>
        <w:gridCol w:w="1650"/>
        <w:gridCol w:w="765"/>
        <w:gridCol w:w="784"/>
        <w:gridCol w:w="425"/>
        <w:gridCol w:w="481"/>
        <w:gridCol w:w="533"/>
        <w:gridCol w:w="486"/>
        <w:gridCol w:w="491"/>
        <w:gridCol w:w="771"/>
        <w:gridCol w:w="554"/>
      </w:tblGrid>
      <w:tr w14:paraId="358CD736">
        <w:tblPrEx>
          <w:tblCellMar>
            <w:top w:w="0" w:type="dxa"/>
            <w:left w:w="108" w:type="dxa"/>
            <w:bottom w:w="0" w:type="dxa"/>
            <w:right w:w="108" w:type="dxa"/>
          </w:tblCellMar>
        </w:tblPrEx>
        <w:trPr>
          <w:trHeight w:val="521" w:hRule="atLeast"/>
          <w:tblHeader/>
          <w:jc w:val="center"/>
        </w:trPr>
        <w:tc>
          <w:tcPr>
            <w:tcW w:w="988" w:type="dxa"/>
            <w:vMerge w:val="restart"/>
            <w:tcBorders>
              <w:top w:val="single" w:color="auto" w:sz="4" w:space="0"/>
              <w:left w:val="single" w:color="auto" w:sz="4" w:space="0"/>
              <w:right w:val="single" w:color="auto" w:sz="4" w:space="0"/>
            </w:tcBorders>
            <w:shd w:val="clear" w:color="auto" w:fill="auto"/>
            <w:vAlign w:val="center"/>
          </w:tcPr>
          <w:p w14:paraId="3F589C5C">
            <w:pPr>
              <w:rPr>
                <w:rFonts w:ascii="宋体" w:hAnsi="宋体" w:cs="宋体"/>
                <w:b/>
                <w:bCs/>
                <w:color w:val="auto"/>
                <w:sz w:val="20"/>
                <w:szCs w:val="20"/>
                <w:lang w:bidi="ar"/>
              </w:rPr>
            </w:pPr>
            <w:r>
              <w:rPr>
                <w:rFonts w:hint="eastAsia" w:ascii="宋体" w:hAnsi="宋体" w:cs="宋体"/>
                <w:b/>
                <w:bCs/>
                <w:color w:val="auto"/>
                <w:sz w:val="20"/>
                <w:szCs w:val="20"/>
                <w:lang w:bidi="ar"/>
              </w:rPr>
              <w:t>课程</w:t>
            </w:r>
          </w:p>
          <w:p w14:paraId="0086DCA1">
            <w:pPr>
              <w:rPr>
                <w:rFonts w:ascii="宋体" w:hAnsi="宋体" w:cs="宋体"/>
                <w:b/>
                <w:bCs/>
                <w:color w:val="auto"/>
                <w:sz w:val="20"/>
                <w:szCs w:val="20"/>
                <w:lang w:bidi="ar"/>
              </w:rPr>
            </w:pPr>
            <w:r>
              <w:rPr>
                <w:rFonts w:hint="eastAsia" w:ascii="宋体" w:hAnsi="宋体" w:cs="宋体"/>
                <w:b/>
                <w:bCs/>
                <w:color w:val="auto"/>
                <w:sz w:val="20"/>
                <w:szCs w:val="20"/>
                <w:lang w:bidi="ar"/>
              </w:rPr>
              <w:t>类别</w:t>
            </w:r>
          </w:p>
        </w:tc>
        <w:tc>
          <w:tcPr>
            <w:tcW w:w="770" w:type="dxa"/>
            <w:vMerge w:val="restart"/>
            <w:tcBorders>
              <w:top w:val="single" w:color="auto" w:sz="4" w:space="0"/>
              <w:left w:val="single" w:color="auto" w:sz="4" w:space="0"/>
              <w:right w:val="single" w:color="auto" w:sz="4" w:space="0"/>
            </w:tcBorders>
            <w:shd w:val="clear" w:color="auto" w:fill="auto"/>
            <w:vAlign w:val="center"/>
          </w:tcPr>
          <w:p w14:paraId="4D7CF810">
            <w:pPr>
              <w:rPr>
                <w:rFonts w:ascii="宋体" w:hAnsi="宋体" w:cs="宋体"/>
                <w:b/>
                <w:bCs/>
                <w:color w:val="auto"/>
                <w:sz w:val="20"/>
                <w:szCs w:val="20"/>
                <w:lang w:bidi="ar"/>
              </w:rPr>
            </w:pPr>
            <w:r>
              <w:rPr>
                <w:rFonts w:hint="eastAsia" w:ascii="宋体" w:hAnsi="宋体" w:cs="宋体"/>
                <w:b/>
                <w:bCs/>
                <w:color w:val="auto"/>
                <w:sz w:val="20"/>
                <w:szCs w:val="20"/>
                <w:lang w:bidi="ar"/>
              </w:rPr>
              <w:t>课程</w:t>
            </w:r>
          </w:p>
          <w:p w14:paraId="3ADA371B">
            <w:pPr>
              <w:rPr>
                <w:rFonts w:ascii="宋体" w:hAnsi="宋体" w:cs="宋体"/>
                <w:b/>
                <w:bCs/>
                <w:color w:val="auto"/>
                <w:sz w:val="20"/>
                <w:szCs w:val="20"/>
              </w:rPr>
            </w:pPr>
            <w:r>
              <w:rPr>
                <w:rFonts w:hint="eastAsia" w:ascii="宋体" w:hAnsi="宋体" w:cs="宋体"/>
                <w:b/>
                <w:bCs/>
                <w:color w:val="auto"/>
                <w:sz w:val="20"/>
                <w:szCs w:val="20"/>
                <w:lang w:bidi="ar"/>
              </w:rPr>
              <w:t>代码</w:t>
            </w:r>
          </w:p>
        </w:tc>
        <w:tc>
          <w:tcPr>
            <w:tcW w:w="1650" w:type="dxa"/>
            <w:vMerge w:val="restart"/>
            <w:tcBorders>
              <w:top w:val="single" w:color="auto" w:sz="4" w:space="0"/>
              <w:left w:val="single" w:color="auto" w:sz="4" w:space="0"/>
              <w:right w:val="single" w:color="auto" w:sz="4" w:space="0"/>
            </w:tcBorders>
            <w:shd w:val="clear" w:color="auto" w:fill="auto"/>
            <w:vAlign w:val="center"/>
          </w:tcPr>
          <w:p w14:paraId="395405B9">
            <w:pPr>
              <w:rPr>
                <w:rFonts w:ascii="宋体" w:hAnsi="宋体" w:cs="宋体"/>
                <w:b/>
                <w:bCs/>
                <w:color w:val="auto"/>
                <w:sz w:val="20"/>
                <w:szCs w:val="20"/>
              </w:rPr>
            </w:pPr>
            <w:r>
              <w:rPr>
                <w:rFonts w:hint="eastAsia" w:ascii="宋体" w:hAnsi="宋体" w:cs="宋体"/>
                <w:b/>
                <w:bCs/>
                <w:color w:val="auto"/>
                <w:sz w:val="20"/>
                <w:szCs w:val="20"/>
                <w:lang w:bidi="ar"/>
              </w:rPr>
              <w:t>课程名称</w:t>
            </w:r>
          </w:p>
        </w:tc>
        <w:tc>
          <w:tcPr>
            <w:tcW w:w="765" w:type="dxa"/>
            <w:vMerge w:val="restart"/>
            <w:tcBorders>
              <w:top w:val="single" w:color="auto" w:sz="4" w:space="0"/>
              <w:left w:val="single" w:color="auto" w:sz="4" w:space="0"/>
              <w:right w:val="single" w:color="auto" w:sz="4" w:space="0"/>
            </w:tcBorders>
            <w:shd w:val="clear" w:color="auto" w:fill="auto"/>
            <w:vAlign w:val="center"/>
          </w:tcPr>
          <w:p w14:paraId="4FB46457">
            <w:pPr>
              <w:rPr>
                <w:rFonts w:ascii="宋体" w:hAnsi="宋体" w:cs="宋体"/>
                <w:b/>
                <w:bCs/>
                <w:color w:val="auto"/>
                <w:sz w:val="20"/>
                <w:szCs w:val="20"/>
              </w:rPr>
            </w:pPr>
            <w:r>
              <w:rPr>
                <w:rFonts w:hint="eastAsia" w:ascii="宋体" w:hAnsi="宋体" w:cs="宋体"/>
                <w:b/>
                <w:bCs/>
                <w:color w:val="auto"/>
                <w:sz w:val="20"/>
                <w:szCs w:val="20"/>
                <w:lang w:bidi="ar"/>
              </w:rPr>
              <w:t>课程性质</w:t>
            </w:r>
          </w:p>
        </w:tc>
        <w:tc>
          <w:tcPr>
            <w:tcW w:w="784" w:type="dxa"/>
            <w:vMerge w:val="restart"/>
            <w:tcBorders>
              <w:top w:val="single" w:color="auto" w:sz="4" w:space="0"/>
              <w:left w:val="single" w:color="auto" w:sz="4" w:space="0"/>
              <w:right w:val="single" w:color="auto" w:sz="4" w:space="0"/>
            </w:tcBorders>
            <w:shd w:val="clear" w:color="auto" w:fill="auto"/>
            <w:vAlign w:val="center"/>
          </w:tcPr>
          <w:p w14:paraId="2C2754A8">
            <w:pPr>
              <w:rPr>
                <w:rFonts w:ascii="宋体" w:hAnsi="宋体" w:cs="宋体"/>
                <w:b/>
                <w:bCs/>
                <w:color w:val="auto"/>
                <w:sz w:val="20"/>
                <w:szCs w:val="20"/>
              </w:rPr>
            </w:pPr>
            <w:r>
              <w:rPr>
                <w:rFonts w:hint="eastAsia" w:ascii="宋体" w:hAnsi="宋体" w:cs="宋体"/>
                <w:b/>
                <w:bCs/>
                <w:color w:val="auto"/>
                <w:sz w:val="20"/>
                <w:szCs w:val="20"/>
                <w:lang w:bidi="ar"/>
              </w:rPr>
              <w:t>实践学分</w:t>
            </w:r>
          </w:p>
        </w:tc>
        <w:tc>
          <w:tcPr>
            <w:tcW w:w="3741" w:type="dxa"/>
            <w:gridSpan w:val="7"/>
            <w:tcBorders>
              <w:top w:val="single" w:color="auto" w:sz="4" w:space="0"/>
              <w:left w:val="single" w:color="auto" w:sz="4" w:space="0"/>
              <w:bottom w:val="single" w:color="auto" w:sz="4" w:space="0"/>
              <w:right w:val="single" w:color="auto" w:sz="4" w:space="0"/>
            </w:tcBorders>
            <w:shd w:val="clear" w:color="auto" w:fill="auto"/>
            <w:vAlign w:val="center"/>
          </w:tcPr>
          <w:p w14:paraId="19D2D016">
            <w:pPr>
              <w:rPr>
                <w:rFonts w:ascii="宋体" w:hAnsi="宋体" w:cs="宋体"/>
                <w:b/>
                <w:bCs/>
                <w:color w:val="auto"/>
                <w:sz w:val="20"/>
                <w:szCs w:val="20"/>
                <w:lang w:bidi="ar"/>
              </w:rPr>
            </w:pPr>
            <w:r>
              <w:rPr>
                <w:rFonts w:hint="eastAsia" w:ascii="宋体" w:hAnsi="宋体" w:cs="宋体"/>
                <w:b/>
                <w:bCs/>
                <w:color w:val="auto"/>
                <w:sz w:val="20"/>
                <w:szCs w:val="20"/>
                <w:lang w:bidi="ar"/>
              </w:rPr>
              <w:t>实践分学时</w:t>
            </w:r>
          </w:p>
        </w:tc>
      </w:tr>
      <w:tr w14:paraId="73E57B03">
        <w:tblPrEx>
          <w:tblCellMar>
            <w:top w:w="0" w:type="dxa"/>
            <w:left w:w="108" w:type="dxa"/>
            <w:bottom w:w="0" w:type="dxa"/>
            <w:right w:w="108" w:type="dxa"/>
          </w:tblCellMar>
        </w:tblPrEx>
        <w:trPr>
          <w:trHeight w:val="430" w:hRule="atLeast"/>
          <w:tblHeader/>
          <w:jc w:val="center"/>
        </w:trPr>
        <w:tc>
          <w:tcPr>
            <w:tcW w:w="988" w:type="dxa"/>
            <w:vMerge w:val="continue"/>
            <w:tcBorders>
              <w:left w:val="single" w:color="auto" w:sz="4" w:space="0"/>
              <w:bottom w:val="single" w:color="auto" w:sz="4" w:space="0"/>
              <w:right w:val="single" w:color="auto" w:sz="4" w:space="0"/>
            </w:tcBorders>
            <w:shd w:val="clear" w:color="auto" w:fill="auto"/>
            <w:vAlign w:val="center"/>
          </w:tcPr>
          <w:p w14:paraId="78AC42FC">
            <w:pPr>
              <w:rPr>
                <w:rFonts w:ascii="宋体" w:hAnsi="宋体" w:cs="宋体"/>
                <w:b/>
                <w:bCs/>
                <w:color w:val="auto"/>
                <w:sz w:val="20"/>
                <w:szCs w:val="20"/>
                <w:lang w:bidi="ar"/>
              </w:rPr>
            </w:pPr>
          </w:p>
        </w:tc>
        <w:tc>
          <w:tcPr>
            <w:tcW w:w="770" w:type="dxa"/>
            <w:vMerge w:val="continue"/>
            <w:tcBorders>
              <w:left w:val="single" w:color="auto" w:sz="4" w:space="0"/>
              <w:bottom w:val="single" w:color="auto" w:sz="4" w:space="0"/>
              <w:right w:val="single" w:color="auto" w:sz="4" w:space="0"/>
            </w:tcBorders>
            <w:shd w:val="clear" w:color="auto" w:fill="auto"/>
            <w:vAlign w:val="center"/>
          </w:tcPr>
          <w:p w14:paraId="1ED8E7E6">
            <w:pPr>
              <w:rPr>
                <w:rFonts w:ascii="宋体" w:hAnsi="宋体" w:cs="宋体"/>
                <w:b/>
                <w:bCs/>
                <w:color w:val="auto"/>
                <w:sz w:val="20"/>
                <w:szCs w:val="20"/>
                <w:lang w:bidi="ar"/>
              </w:rPr>
            </w:pPr>
          </w:p>
        </w:tc>
        <w:tc>
          <w:tcPr>
            <w:tcW w:w="1650" w:type="dxa"/>
            <w:vMerge w:val="continue"/>
            <w:tcBorders>
              <w:left w:val="single" w:color="auto" w:sz="4" w:space="0"/>
              <w:bottom w:val="single" w:color="auto" w:sz="4" w:space="0"/>
              <w:right w:val="single" w:color="auto" w:sz="4" w:space="0"/>
            </w:tcBorders>
            <w:shd w:val="clear" w:color="auto" w:fill="auto"/>
            <w:vAlign w:val="center"/>
          </w:tcPr>
          <w:p w14:paraId="4CD84FA7">
            <w:pPr>
              <w:rPr>
                <w:rFonts w:ascii="宋体" w:hAnsi="宋体" w:cs="宋体"/>
                <w:b/>
                <w:bCs/>
                <w:color w:val="auto"/>
                <w:sz w:val="20"/>
                <w:szCs w:val="20"/>
                <w:lang w:bidi="ar"/>
              </w:rPr>
            </w:pPr>
          </w:p>
        </w:tc>
        <w:tc>
          <w:tcPr>
            <w:tcW w:w="765" w:type="dxa"/>
            <w:vMerge w:val="continue"/>
            <w:tcBorders>
              <w:left w:val="single" w:color="auto" w:sz="4" w:space="0"/>
              <w:bottom w:val="single" w:color="auto" w:sz="4" w:space="0"/>
              <w:right w:val="single" w:color="auto" w:sz="4" w:space="0"/>
            </w:tcBorders>
            <w:shd w:val="clear" w:color="auto" w:fill="auto"/>
            <w:vAlign w:val="center"/>
          </w:tcPr>
          <w:p w14:paraId="32B8BBCA">
            <w:pPr>
              <w:rPr>
                <w:rFonts w:ascii="宋体" w:hAnsi="宋体" w:cs="宋体"/>
                <w:b/>
                <w:bCs/>
                <w:color w:val="auto"/>
                <w:sz w:val="20"/>
                <w:szCs w:val="20"/>
                <w:lang w:bidi="ar"/>
              </w:rPr>
            </w:pPr>
          </w:p>
        </w:tc>
        <w:tc>
          <w:tcPr>
            <w:tcW w:w="784" w:type="dxa"/>
            <w:vMerge w:val="continue"/>
            <w:tcBorders>
              <w:left w:val="single" w:color="auto" w:sz="4" w:space="0"/>
              <w:bottom w:val="single" w:color="auto" w:sz="4" w:space="0"/>
              <w:right w:val="single" w:color="auto" w:sz="4" w:space="0"/>
            </w:tcBorders>
            <w:shd w:val="clear" w:color="auto" w:fill="auto"/>
            <w:vAlign w:val="center"/>
          </w:tcPr>
          <w:p w14:paraId="0DBC4781">
            <w:pPr>
              <w:rPr>
                <w:rFonts w:ascii="宋体" w:hAnsi="宋体" w:cs="宋体"/>
                <w:b/>
                <w:bCs/>
                <w:color w:val="auto"/>
                <w:sz w:val="20"/>
                <w:szCs w:val="20"/>
                <w:lang w:bidi="ar"/>
              </w:rPr>
            </w:pPr>
          </w:p>
        </w:tc>
        <w:tc>
          <w:tcPr>
            <w:tcW w:w="425" w:type="dxa"/>
            <w:tcBorders>
              <w:top w:val="single" w:color="auto" w:sz="4" w:space="0"/>
              <w:left w:val="single" w:color="auto" w:sz="4" w:space="0"/>
              <w:right w:val="single" w:color="auto" w:sz="4" w:space="0"/>
            </w:tcBorders>
            <w:shd w:val="clear" w:color="auto" w:fill="auto"/>
            <w:vAlign w:val="center"/>
          </w:tcPr>
          <w:p w14:paraId="43F073A1">
            <w:pPr>
              <w:rPr>
                <w:rFonts w:ascii="宋体" w:hAnsi="宋体" w:cs="宋体"/>
                <w:b/>
                <w:bCs/>
                <w:color w:val="auto"/>
                <w:sz w:val="20"/>
                <w:szCs w:val="20"/>
                <w:lang w:bidi="ar"/>
              </w:rPr>
            </w:pPr>
            <w:r>
              <w:rPr>
                <w:rFonts w:hint="eastAsia" w:ascii="宋体" w:hAnsi="宋体" w:cs="宋体"/>
                <w:b/>
                <w:bCs/>
                <w:color w:val="auto"/>
                <w:sz w:val="20"/>
                <w:szCs w:val="20"/>
                <w:lang w:bidi="ar"/>
              </w:rPr>
              <w:t>实验</w:t>
            </w:r>
          </w:p>
        </w:tc>
        <w:tc>
          <w:tcPr>
            <w:tcW w:w="481" w:type="dxa"/>
            <w:tcBorders>
              <w:top w:val="single" w:color="auto" w:sz="4" w:space="0"/>
              <w:left w:val="single" w:color="auto" w:sz="4" w:space="0"/>
              <w:right w:val="single" w:color="auto" w:sz="4" w:space="0"/>
            </w:tcBorders>
            <w:shd w:val="clear" w:color="auto" w:fill="auto"/>
            <w:vAlign w:val="center"/>
          </w:tcPr>
          <w:p w14:paraId="59218244">
            <w:pPr>
              <w:rPr>
                <w:rFonts w:ascii="宋体" w:hAnsi="宋体" w:cs="宋体"/>
                <w:b/>
                <w:bCs/>
                <w:color w:val="auto"/>
                <w:sz w:val="20"/>
                <w:szCs w:val="20"/>
                <w:lang w:bidi="ar"/>
              </w:rPr>
            </w:pPr>
            <w:r>
              <w:rPr>
                <w:rFonts w:hint="eastAsia" w:ascii="宋体" w:hAnsi="宋体" w:cs="宋体"/>
                <w:b/>
                <w:bCs/>
                <w:color w:val="auto"/>
                <w:sz w:val="20"/>
                <w:szCs w:val="20"/>
                <w:lang w:bidi="ar"/>
              </w:rPr>
              <w:t>上机</w:t>
            </w:r>
          </w:p>
        </w:tc>
        <w:tc>
          <w:tcPr>
            <w:tcW w:w="533" w:type="dxa"/>
            <w:tcBorders>
              <w:top w:val="single" w:color="auto" w:sz="4" w:space="0"/>
              <w:left w:val="single" w:color="auto" w:sz="4" w:space="0"/>
              <w:right w:val="single" w:color="auto" w:sz="4" w:space="0"/>
            </w:tcBorders>
            <w:shd w:val="clear" w:color="auto" w:fill="auto"/>
            <w:vAlign w:val="center"/>
          </w:tcPr>
          <w:p w14:paraId="145BFE1B">
            <w:pPr>
              <w:rPr>
                <w:rFonts w:ascii="宋体" w:hAnsi="宋体" w:cs="宋体"/>
                <w:b/>
                <w:bCs/>
                <w:color w:val="auto"/>
                <w:sz w:val="20"/>
                <w:szCs w:val="20"/>
                <w:lang w:bidi="ar"/>
              </w:rPr>
            </w:pPr>
            <w:r>
              <w:rPr>
                <w:rFonts w:hint="eastAsia" w:ascii="宋体" w:hAnsi="宋体" w:cs="宋体"/>
                <w:b/>
                <w:bCs/>
                <w:color w:val="auto"/>
                <w:sz w:val="20"/>
                <w:szCs w:val="20"/>
                <w:lang w:bidi="ar"/>
              </w:rPr>
              <w:t>实训</w:t>
            </w:r>
          </w:p>
        </w:tc>
        <w:tc>
          <w:tcPr>
            <w:tcW w:w="486" w:type="dxa"/>
            <w:tcBorders>
              <w:top w:val="single" w:color="auto" w:sz="4" w:space="0"/>
              <w:left w:val="single" w:color="auto" w:sz="4" w:space="0"/>
              <w:right w:val="single" w:color="auto" w:sz="4" w:space="0"/>
            </w:tcBorders>
            <w:shd w:val="clear" w:color="auto" w:fill="auto"/>
            <w:vAlign w:val="center"/>
          </w:tcPr>
          <w:p w14:paraId="26374A67">
            <w:pPr>
              <w:rPr>
                <w:rFonts w:ascii="宋体" w:hAnsi="宋体" w:cs="宋体"/>
                <w:b/>
                <w:bCs/>
                <w:color w:val="auto"/>
                <w:sz w:val="20"/>
                <w:szCs w:val="20"/>
                <w:lang w:bidi="ar"/>
              </w:rPr>
            </w:pPr>
            <w:r>
              <w:rPr>
                <w:rFonts w:hint="eastAsia" w:ascii="宋体" w:hAnsi="宋体" w:cs="宋体"/>
                <w:b/>
                <w:bCs/>
                <w:color w:val="auto"/>
                <w:sz w:val="20"/>
                <w:szCs w:val="20"/>
                <w:lang w:bidi="ar"/>
              </w:rPr>
              <w:t>实习</w:t>
            </w:r>
          </w:p>
        </w:tc>
        <w:tc>
          <w:tcPr>
            <w:tcW w:w="491" w:type="dxa"/>
            <w:tcBorders>
              <w:top w:val="single" w:color="auto" w:sz="4" w:space="0"/>
              <w:left w:val="single" w:color="auto" w:sz="4" w:space="0"/>
              <w:right w:val="single" w:color="auto" w:sz="4" w:space="0"/>
            </w:tcBorders>
            <w:shd w:val="clear" w:color="auto" w:fill="auto"/>
            <w:vAlign w:val="center"/>
          </w:tcPr>
          <w:p w14:paraId="7A779D5E">
            <w:pPr>
              <w:rPr>
                <w:rFonts w:ascii="宋体" w:hAnsi="宋体" w:cs="宋体"/>
                <w:b/>
                <w:bCs/>
                <w:color w:val="auto"/>
                <w:sz w:val="20"/>
                <w:szCs w:val="20"/>
                <w:lang w:bidi="ar"/>
              </w:rPr>
            </w:pPr>
            <w:r>
              <w:rPr>
                <w:rFonts w:hint="eastAsia" w:ascii="宋体" w:hAnsi="宋体" w:cs="宋体"/>
                <w:b/>
                <w:bCs/>
                <w:color w:val="auto"/>
                <w:sz w:val="20"/>
                <w:szCs w:val="20"/>
                <w:lang w:bidi="ar"/>
              </w:rPr>
              <w:t>课程设计</w:t>
            </w:r>
          </w:p>
        </w:tc>
        <w:tc>
          <w:tcPr>
            <w:tcW w:w="771" w:type="dxa"/>
            <w:tcBorders>
              <w:top w:val="single" w:color="auto" w:sz="4" w:space="0"/>
              <w:left w:val="single" w:color="auto" w:sz="4" w:space="0"/>
              <w:right w:val="single" w:color="auto" w:sz="4" w:space="0"/>
            </w:tcBorders>
            <w:shd w:val="clear" w:color="auto" w:fill="auto"/>
            <w:vAlign w:val="center"/>
          </w:tcPr>
          <w:p w14:paraId="53DFD4CA">
            <w:pPr>
              <w:rPr>
                <w:rFonts w:ascii="宋体" w:hAnsi="宋体" w:cs="宋体"/>
                <w:b/>
                <w:bCs/>
                <w:color w:val="auto"/>
                <w:sz w:val="20"/>
                <w:szCs w:val="20"/>
                <w:lang w:bidi="ar"/>
              </w:rPr>
            </w:pPr>
            <w:r>
              <w:rPr>
                <w:rFonts w:hint="eastAsia" w:ascii="宋体" w:hAnsi="宋体" w:cs="宋体"/>
                <w:b/>
                <w:bCs/>
                <w:color w:val="auto"/>
                <w:sz w:val="20"/>
                <w:szCs w:val="20"/>
                <w:lang w:bidi="ar"/>
              </w:rPr>
              <w:t>毕业设计（论文）</w:t>
            </w:r>
          </w:p>
        </w:tc>
        <w:tc>
          <w:tcPr>
            <w:tcW w:w="554" w:type="dxa"/>
            <w:tcBorders>
              <w:top w:val="single" w:color="auto" w:sz="4" w:space="0"/>
              <w:left w:val="single" w:color="auto" w:sz="4" w:space="0"/>
              <w:right w:val="single" w:color="auto" w:sz="4" w:space="0"/>
            </w:tcBorders>
            <w:shd w:val="clear" w:color="auto" w:fill="auto"/>
            <w:vAlign w:val="center"/>
          </w:tcPr>
          <w:p w14:paraId="7F4D3417">
            <w:pPr>
              <w:rPr>
                <w:rFonts w:ascii="宋体" w:hAnsi="宋体" w:cs="宋体"/>
                <w:b/>
                <w:bCs/>
                <w:color w:val="auto"/>
                <w:sz w:val="20"/>
                <w:szCs w:val="20"/>
                <w:lang w:bidi="ar"/>
              </w:rPr>
            </w:pPr>
            <w:r>
              <w:rPr>
                <w:rFonts w:hint="eastAsia" w:ascii="宋体" w:hAnsi="宋体" w:cs="宋体"/>
                <w:b/>
                <w:bCs/>
                <w:color w:val="auto"/>
                <w:sz w:val="20"/>
                <w:szCs w:val="20"/>
                <w:lang w:bidi="ar"/>
              </w:rPr>
              <w:t>其他</w:t>
            </w:r>
          </w:p>
        </w:tc>
      </w:tr>
      <w:tr w14:paraId="6445EACC">
        <w:tblPrEx>
          <w:tblCellMar>
            <w:top w:w="0" w:type="dxa"/>
            <w:left w:w="108" w:type="dxa"/>
            <w:bottom w:w="0" w:type="dxa"/>
            <w:right w:w="108" w:type="dxa"/>
          </w:tblCellMar>
        </w:tblPrEx>
        <w:trPr>
          <w:trHeight w:val="499" w:hRule="atLeast"/>
          <w:jc w:val="center"/>
        </w:trPr>
        <w:tc>
          <w:tcPr>
            <w:tcW w:w="988" w:type="dxa"/>
            <w:vMerge w:val="restart"/>
            <w:tcBorders>
              <w:top w:val="single" w:color="auto" w:sz="4" w:space="0"/>
              <w:left w:val="single" w:color="auto" w:sz="4" w:space="0"/>
              <w:right w:val="single" w:color="auto" w:sz="4" w:space="0"/>
            </w:tcBorders>
            <w:shd w:val="clear" w:color="auto" w:fill="FFFFFF"/>
            <w:vAlign w:val="center"/>
          </w:tcPr>
          <w:p w14:paraId="2B643CFE">
            <w:pPr>
              <w:rPr>
                <w:rFonts w:eastAsiaTheme="minorEastAsia"/>
                <w:b/>
                <w:bCs/>
                <w:color w:val="auto"/>
              </w:rPr>
            </w:pPr>
            <w:r>
              <w:rPr>
                <w:rFonts w:eastAsiaTheme="minorEastAsia"/>
                <w:b/>
                <w:bCs/>
                <w:color w:val="auto"/>
              </w:rPr>
              <w:t>通识必修</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2B153219">
            <w:pPr>
              <w:rPr>
                <w:rFonts w:eastAsiaTheme="minorEastAsia"/>
                <w:color w:val="auto"/>
              </w:rPr>
            </w:pPr>
            <w:r>
              <w:rPr>
                <w:rFonts w:eastAsiaTheme="minorEastAsia"/>
                <w:color w:val="auto"/>
              </w:rPr>
              <w:t>032004</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23C5D294">
            <w:pPr>
              <w:rPr>
                <w:rFonts w:eastAsiaTheme="minorEastAsia"/>
                <w:color w:val="auto"/>
              </w:rPr>
            </w:pPr>
            <w:r>
              <w:rPr>
                <w:rFonts w:eastAsiaTheme="minorEastAsia"/>
                <w:color w:val="auto"/>
              </w:rPr>
              <w:t>大学生心理健康</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5C40254">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157ECB5B">
            <w:pPr>
              <w:rPr>
                <w:rFonts w:eastAsiaTheme="minorEastAsia"/>
                <w:color w:val="auto"/>
                <w:sz w:val="18"/>
                <w:szCs w:val="18"/>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61CB70EF">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4D8539B2">
            <w:pPr>
              <w:rPr>
                <w:rFonts w:eastAsiaTheme="minorEastAsia"/>
                <w:b/>
                <w:bCs/>
                <w:color w:val="auto"/>
                <w:sz w:val="18"/>
                <w:szCs w:val="18"/>
                <w:lang w:bidi="ar"/>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27EECA21">
            <w:pPr>
              <w:rPr>
                <w:rFonts w:eastAsiaTheme="minorEastAsia"/>
                <w:b/>
                <w:bCs/>
                <w:color w:val="auto"/>
                <w:sz w:val="18"/>
                <w:szCs w:val="18"/>
                <w:lang w:bidi="ar"/>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3CC8762C">
            <w:pPr>
              <w:rPr>
                <w:rFonts w:eastAsiaTheme="minorEastAsia"/>
                <w:b/>
                <w:bCs/>
                <w:color w:val="auto"/>
                <w:sz w:val="18"/>
                <w:szCs w:val="18"/>
                <w:lang w:bidi="ar"/>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30CE9EE1">
            <w:pPr>
              <w:rPr>
                <w:rFonts w:eastAsiaTheme="minorEastAsia"/>
                <w:b/>
                <w:bCs/>
                <w:color w:val="auto"/>
                <w:sz w:val="18"/>
                <w:szCs w:val="18"/>
                <w:lang w:bidi="ar"/>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4B68B2AC">
            <w:pPr>
              <w:rPr>
                <w:rFonts w:eastAsiaTheme="minorEastAsia"/>
                <w:b/>
                <w:bCs/>
                <w:color w:val="auto"/>
                <w:sz w:val="18"/>
                <w:szCs w:val="18"/>
                <w:lang w:bidi="ar"/>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159A5F2C">
            <w:pPr>
              <w:rPr>
                <w:rFonts w:eastAsiaTheme="minorEastAsia"/>
                <w:b/>
                <w:bCs/>
                <w:color w:val="auto"/>
                <w:sz w:val="18"/>
                <w:szCs w:val="18"/>
                <w:lang w:bidi="ar"/>
              </w:rPr>
            </w:pPr>
            <w:r>
              <w:rPr>
                <w:rFonts w:eastAsiaTheme="minorEastAsia"/>
                <w:b/>
                <w:bCs/>
                <w:color w:val="auto"/>
                <w:sz w:val="18"/>
                <w:szCs w:val="18"/>
                <w:lang w:bidi="ar"/>
              </w:rPr>
              <w:t>8</w:t>
            </w:r>
          </w:p>
        </w:tc>
      </w:tr>
      <w:tr w14:paraId="31049932">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50E0054F">
            <w:pPr>
              <w:rPr>
                <w:rFonts w:eastAsiaTheme="minorEastAsia"/>
                <w:b/>
                <w:bCs/>
                <w:color w:val="auto"/>
              </w:rPr>
            </w:pPr>
          </w:p>
        </w:tc>
        <w:tc>
          <w:tcPr>
            <w:tcW w:w="770" w:type="dxa"/>
            <w:tcBorders>
              <w:top w:val="nil"/>
              <w:left w:val="single" w:color="auto" w:sz="4" w:space="0"/>
              <w:bottom w:val="single" w:color="auto" w:sz="4" w:space="0"/>
              <w:right w:val="single" w:color="auto" w:sz="4" w:space="0"/>
            </w:tcBorders>
            <w:shd w:val="clear" w:color="auto" w:fill="auto"/>
            <w:vAlign w:val="center"/>
          </w:tcPr>
          <w:p w14:paraId="64005FAA">
            <w:pPr>
              <w:rPr>
                <w:rFonts w:eastAsiaTheme="minorEastAsia"/>
                <w:color w:val="auto"/>
              </w:rPr>
            </w:pPr>
            <w:r>
              <w:rPr>
                <w:rFonts w:eastAsiaTheme="minorEastAsia"/>
                <w:color w:val="auto"/>
              </w:rPr>
              <w:t>532030</w:t>
            </w:r>
          </w:p>
        </w:tc>
        <w:tc>
          <w:tcPr>
            <w:tcW w:w="1650" w:type="dxa"/>
            <w:tcBorders>
              <w:top w:val="nil"/>
              <w:left w:val="nil"/>
              <w:bottom w:val="single" w:color="auto" w:sz="4" w:space="0"/>
              <w:right w:val="single" w:color="auto" w:sz="4" w:space="0"/>
            </w:tcBorders>
            <w:shd w:val="clear" w:color="auto" w:fill="auto"/>
            <w:vAlign w:val="center"/>
          </w:tcPr>
          <w:p w14:paraId="2F2ED3C6">
            <w:pPr>
              <w:rPr>
                <w:rFonts w:eastAsiaTheme="minorEastAsia"/>
                <w:color w:val="auto"/>
              </w:rPr>
            </w:pPr>
            <w:r>
              <w:rPr>
                <w:rFonts w:eastAsiaTheme="minorEastAsia"/>
                <w:color w:val="auto"/>
              </w:rPr>
              <w:t>大学物理实验A（一）</w:t>
            </w:r>
          </w:p>
        </w:tc>
        <w:tc>
          <w:tcPr>
            <w:tcW w:w="765" w:type="dxa"/>
            <w:tcBorders>
              <w:top w:val="nil"/>
              <w:left w:val="nil"/>
              <w:bottom w:val="single" w:color="auto" w:sz="4" w:space="0"/>
              <w:right w:val="single" w:color="auto" w:sz="4" w:space="0"/>
            </w:tcBorders>
            <w:shd w:val="clear" w:color="auto" w:fill="auto"/>
            <w:vAlign w:val="center"/>
          </w:tcPr>
          <w:p w14:paraId="15EC74F2">
            <w:pPr>
              <w:rPr>
                <w:rFonts w:eastAsiaTheme="minorEastAsia"/>
                <w:color w:val="auto"/>
              </w:rPr>
            </w:pPr>
            <w:r>
              <w:rPr>
                <w:rFonts w:eastAsiaTheme="minorEastAsia"/>
                <w:color w:val="auto"/>
              </w:rPr>
              <w:t>必修课</w:t>
            </w:r>
          </w:p>
        </w:tc>
        <w:tc>
          <w:tcPr>
            <w:tcW w:w="784" w:type="dxa"/>
            <w:tcBorders>
              <w:top w:val="nil"/>
              <w:left w:val="nil"/>
              <w:bottom w:val="single" w:color="auto" w:sz="4" w:space="0"/>
              <w:right w:val="single" w:color="auto" w:sz="4" w:space="0"/>
            </w:tcBorders>
            <w:shd w:val="clear" w:color="auto" w:fill="auto"/>
            <w:vAlign w:val="center"/>
          </w:tcPr>
          <w:p w14:paraId="09C7F103">
            <w:pPr>
              <w:rPr>
                <w:rFonts w:eastAsiaTheme="minorEastAsia"/>
                <w:color w:val="auto"/>
                <w:sz w:val="18"/>
                <w:szCs w:val="18"/>
              </w:rPr>
            </w:pPr>
            <w:r>
              <w:rPr>
                <w:rFonts w:eastAsiaTheme="minorEastAsia"/>
                <w:color w:val="auto"/>
                <w:sz w:val="18"/>
                <w:szCs w:val="18"/>
              </w:rPr>
              <w:t>1</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633B40A8">
            <w:pPr>
              <w:rPr>
                <w:rFonts w:eastAsiaTheme="minorEastAsia"/>
                <w:color w:val="auto"/>
                <w:sz w:val="18"/>
                <w:szCs w:val="18"/>
              </w:rPr>
            </w:pPr>
            <w:r>
              <w:rPr>
                <w:rFonts w:eastAsiaTheme="minorEastAsia"/>
                <w:color w:val="auto"/>
                <w:sz w:val="18"/>
                <w:szCs w:val="18"/>
              </w:rPr>
              <w:t>32</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466E3798">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1CCF0D35">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1702800C">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74A2A9F">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24BFEEF4">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3CFAA272">
            <w:pPr>
              <w:rPr>
                <w:rFonts w:eastAsiaTheme="minorEastAsia"/>
                <w:color w:val="auto"/>
                <w:sz w:val="18"/>
                <w:szCs w:val="18"/>
              </w:rPr>
            </w:pPr>
          </w:p>
        </w:tc>
      </w:tr>
      <w:tr w14:paraId="69D884C7">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34C3F34E">
            <w:pPr>
              <w:rPr>
                <w:rFonts w:eastAsiaTheme="minorEastAsia"/>
                <w:b/>
                <w:bCs/>
                <w:color w:val="auto"/>
              </w:rPr>
            </w:pPr>
          </w:p>
        </w:tc>
        <w:tc>
          <w:tcPr>
            <w:tcW w:w="770" w:type="dxa"/>
            <w:tcBorders>
              <w:top w:val="nil"/>
              <w:left w:val="single" w:color="auto" w:sz="4" w:space="0"/>
              <w:bottom w:val="single" w:color="auto" w:sz="4" w:space="0"/>
              <w:right w:val="single" w:color="auto" w:sz="4" w:space="0"/>
            </w:tcBorders>
            <w:shd w:val="clear" w:color="auto" w:fill="auto"/>
            <w:vAlign w:val="center"/>
          </w:tcPr>
          <w:p w14:paraId="66345738">
            <w:pPr>
              <w:rPr>
                <w:rFonts w:eastAsiaTheme="minorEastAsia"/>
                <w:color w:val="auto"/>
              </w:rPr>
            </w:pPr>
            <w:r>
              <w:rPr>
                <w:rFonts w:eastAsiaTheme="minorEastAsia"/>
                <w:color w:val="auto"/>
              </w:rPr>
              <w:t>532031</w:t>
            </w:r>
          </w:p>
        </w:tc>
        <w:tc>
          <w:tcPr>
            <w:tcW w:w="1650" w:type="dxa"/>
            <w:tcBorders>
              <w:top w:val="nil"/>
              <w:left w:val="nil"/>
              <w:bottom w:val="single" w:color="auto" w:sz="4" w:space="0"/>
              <w:right w:val="single" w:color="auto" w:sz="4" w:space="0"/>
            </w:tcBorders>
            <w:shd w:val="clear" w:color="auto" w:fill="auto"/>
            <w:vAlign w:val="center"/>
          </w:tcPr>
          <w:p w14:paraId="4E689E8E">
            <w:pPr>
              <w:rPr>
                <w:rFonts w:eastAsiaTheme="minorEastAsia"/>
                <w:color w:val="auto"/>
              </w:rPr>
            </w:pPr>
            <w:r>
              <w:rPr>
                <w:rFonts w:eastAsiaTheme="minorEastAsia"/>
                <w:color w:val="auto"/>
              </w:rPr>
              <w:t>大学物理实验A（二）</w:t>
            </w:r>
          </w:p>
        </w:tc>
        <w:tc>
          <w:tcPr>
            <w:tcW w:w="765" w:type="dxa"/>
            <w:tcBorders>
              <w:top w:val="nil"/>
              <w:left w:val="nil"/>
              <w:bottom w:val="single" w:color="auto" w:sz="4" w:space="0"/>
              <w:right w:val="single" w:color="auto" w:sz="4" w:space="0"/>
            </w:tcBorders>
            <w:shd w:val="clear" w:color="auto" w:fill="auto"/>
            <w:vAlign w:val="center"/>
          </w:tcPr>
          <w:p w14:paraId="15466509">
            <w:pPr>
              <w:rPr>
                <w:rFonts w:eastAsiaTheme="minorEastAsia"/>
                <w:color w:val="auto"/>
              </w:rPr>
            </w:pPr>
            <w:r>
              <w:rPr>
                <w:rFonts w:eastAsiaTheme="minorEastAsia"/>
                <w:color w:val="auto"/>
              </w:rPr>
              <w:t>必修课</w:t>
            </w:r>
          </w:p>
        </w:tc>
        <w:tc>
          <w:tcPr>
            <w:tcW w:w="784" w:type="dxa"/>
            <w:tcBorders>
              <w:top w:val="nil"/>
              <w:left w:val="nil"/>
              <w:bottom w:val="single" w:color="auto" w:sz="4" w:space="0"/>
              <w:right w:val="single" w:color="auto" w:sz="4" w:space="0"/>
            </w:tcBorders>
            <w:shd w:val="clear" w:color="auto" w:fill="auto"/>
            <w:vAlign w:val="center"/>
          </w:tcPr>
          <w:p w14:paraId="45E4BAF0">
            <w:pPr>
              <w:rPr>
                <w:rFonts w:eastAsiaTheme="minorEastAsia"/>
                <w:color w:val="auto"/>
                <w:sz w:val="18"/>
                <w:szCs w:val="18"/>
              </w:rPr>
            </w:pPr>
            <w:r>
              <w:rPr>
                <w:rFonts w:eastAsiaTheme="minorEastAsia"/>
                <w:color w:val="auto"/>
                <w:sz w:val="18"/>
                <w:szCs w:val="18"/>
              </w:rPr>
              <w:t>1</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009AEE7E">
            <w:pPr>
              <w:rPr>
                <w:rFonts w:eastAsiaTheme="minorEastAsia"/>
                <w:color w:val="auto"/>
                <w:sz w:val="18"/>
                <w:szCs w:val="18"/>
              </w:rPr>
            </w:pPr>
            <w:r>
              <w:rPr>
                <w:rFonts w:eastAsiaTheme="minorEastAsia"/>
                <w:color w:val="auto"/>
                <w:sz w:val="18"/>
                <w:szCs w:val="18"/>
              </w:rPr>
              <w:t>32</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4A308C28">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47160518">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1DFDEFAB">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573FC11">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5D72495D">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27C7FE76">
            <w:pPr>
              <w:rPr>
                <w:rFonts w:eastAsiaTheme="minorEastAsia"/>
                <w:color w:val="auto"/>
                <w:sz w:val="18"/>
                <w:szCs w:val="18"/>
              </w:rPr>
            </w:pPr>
          </w:p>
        </w:tc>
      </w:tr>
      <w:tr w14:paraId="045EE892">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6EEE28D3">
            <w:pPr>
              <w:rPr>
                <w:rFonts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427ADD49">
            <w:pPr>
              <w:rPr>
                <w:rFonts w:eastAsiaTheme="minorEastAsia"/>
                <w:color w:val="auto"/>
              </w:rPr>
            </w:pPr>
            <w:r>
              <w:rPr>
                <w:color w:val="auto"/>
              </w:rPr>
              <w:t>511002</w:t>
            </w:r>
          </w:p>
        </w:tc>
        <w:tc>
          <w:tcPr>
            <w:tcW w:w="1650" w:type="dxa"/>
            <w:tcBorders>
              <w:top w:val="nil"/>
              <w:left w:val="single" w:color="auto" w:sz="4" w:space="0"/>
              <w:bottom w:val="single" w:color="auto" w:sz="4" w:space="0"/>
              <w:right w:val="single" w:color="auto" w:sz="4" w:space="0"/>
            </w:tcBorders>
            <w:shd w:val="clear" w:color="auto" w:fill="auto"/>
            <w:vAlign w:val="center"/>
          </w:tcPr>
          <w:p w14:paraId="570FF63B">
            <w:pPr>
              <w:rPr>
                <w:rFonts w:eastAsiaTheme="minorEastAsia"/>
                <w:color w:val="auto"/>
              </w:rPr>
            </w:pPr>
            <w:r>
              <w:rPr>
                <w:rFonts w:eastAsiaTheme="minorEastAsia"/>
                <w:color w:val="auto"/>
              </w:rPr>
              <w:t>C++程序设计基础</w:t>
            </w:r>
          </w:p>
        </w:tc>
        <w:tc>
          <w:tcPr>
            <w:tcW w:w="765" w:type="dxa"/>
            <w:tcBorders>
              <w:top w:val="nil"/>
              <w:left w:val="nil"/>
              <w:bottom w:val="single" w:color="auto" w:sz="4" w:space="0"/>
              <w:right w:val="single" w:color="auto" w:sz="4" w:space="0"/>
            </w:tcBorders>
            <w:shd w:val="clear" w:color="auto" w:fill="auto"/>
            <w:vAlign w:val="center"/>
          </w:tcPr>
          <w:p w14:paraId="252ACDB5">
            <w:pPr>
              <w:rPr>
                <w:rFonts w:eastAsiaTheme="minorEastAsia"/>
                <w:color w:val="auto"/>
              </w:rPr>
            </w:pPr>
            <w:r>
              <w:rPr>
                <w:rFonts w:eastAsiaTheme="minorEastAsia"/>
                <w:color w:val="auto"/>
              </w:rPr>
              <w:t>必修</w:t>
            </w:r>
          </w:p>
        </w:tc>
        <w:tc>
          <w:tcPr>
            <w:tcW w:w="784" w:type="dxa"/>
            <w:tcBorders>
              <w:top w:val="nil"/>
              <w:left w:val="nil"/>
              <w:bottom w:val="single" w:color="auto" w:sz="4" w:space="0"/>
              <w:right w:val="single" w:color="auto" w:sz="4" w:space="0"/>
            </w:tcBorders>
            <w:shd w:val="clear" w:color="auto" w:fill="auto"/>
            <w:vAlign w:val="center"/>
          </w:tcPr>
          <w:p w14:paraId="69ABC2C4">
            <w:pPr>
              <w:rPr>
                <w:rFonts w:eastAsiaTheme="minorEastAsia"/>
                <w:color w:val="auto"/>
                <w:sz w:val="18"/>
                <w:szCs w:val="18"/>
              </w:rPr>
            </w:pPr>
            <w:r>
              <w:rPr>
                <w:rFonts w:eastAsiaTheme="minorEastAsia"/>
                <w:color w:val="auto"/>
                <w:sz w:val="18"/>
                <w:szCs w:val="18"/>
              </w:rPr>
              <w:t>1</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31242D10">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06AD8DDB">
            <w:pPr>
              <w:rPr>
                <w:rFonts w:eastAsiaTheme="minorEastAsia"/>
                <w:color w:val="auto"/>
                <w:sz w:val="18"/>
                <w:szCs w:val="18"/>
              </w:rPr>
            </w:pPr>
            <w:r>
              <w:rPr>
                <w:rFonts w:eastAsiaTheme="minorEastAsia"/>
                <w:color w:val="auto"/>
                <w:sz w:val="18"/>
                <w:szCs w:val="18"/>
              </w:rPr>
              <w:t>16</w:t>
            </w: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01D47F6C">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68351B82">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469C0745">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4CEAE9CD">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0D3BE6D9">
            <w:pPr>
              <w:rPr>
                <w:rFonts w:eastAsiaTheme="minorEastAsia"/>
                <w:color w:val="auto"/>
                <w:sz w:val="18"/>
                <w:szCs w:val="18"/>
              </w:rPr>
            </w:pPr>
          </w:p>
        </w:tc>
      </w:tr>
      <w:tr w14:paraId="7B9EFF80">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bottom w:val="single" w:color="auto" w:sz="4" w:space="0"/>
              <w:right w:val="single" w:color="auto" w:sz="4" w:space="0"/>
            </w:tcBorders>
            <w:shd w:val="clear" w:color="auto" w:fill="FFFFFF"/>
            <w:vAlign w:val="center"/>
          </w:tcPr>
          <w:p w14:paraId="3ECB25D9">
            <w:pPr>
              <w:rPr>
                <w:rFonts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7170B347">
            <w:pPr>
              <w:rPr>
                <w:rFonts w:eastAsiaTheme="minorEastAsia"/>
                <w:color w:val="auto"/>
              </w:rPr>
            </w:pPr>
            <w:r>
              <w:rPr>
                <w:rFonts w:eastAsiaTheme="minorEastAsia"/>
                <w:color w:val="auto"/>
              </w:rPr>
              <w:t>561006</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5FCB4D51">
            <w:pPr>
              <w:rPr>
                <w:rFonts w:eastAsiaTheme="minorEastAsia"/>
                <w:color w:val="auto"/>
              </w:rPr>
            </w:pPr>
            <w:r>
              <w:rPr>
                <w:rFonts w:eastAsiaTheme="minorEastAsia"/>
                <w:color w:val="auto"/>
              </w:rPr>
              <w:t>Python程序开发</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234797B">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11CF2C1B">
            <w:pPr>
              <w:rPr>
                <w:rFonts w:eastAsiaTheme="minorEastAsia"/>
                <w:color w:val="auto"/>
                <w:sz w:val="18"/>
                <w:szCs w:val="18"/>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18D0DC8C">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092857ED">
            <w:pPr>
              <w:rPr>
                <w:rFonts w:eastAsiaTheme="minorEastAsia"/>
                <w:color w:val="auto"/>
                <w:sz w:val="18"/>
                <w:szCs w:val="18"/>
              </w:rPr>
            </w:pPr>
            <w:r>
              <w:rPr>
                <w:rFonts w:eastAsiaTheme="minorEastAsia"/>
                <w:color w:val="auto"/>
                <w:sz w:val="18"/>
                <w:szCs w:val="18"/>
              </w:rPr>
              <w:t>8</w:t>
            </w: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44149167">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350DDBFE">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5141E8B7">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633AD507">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6BD54139">
            <w:pPr>
              <w:rPr>
                <w:rFonts w:eastAsiaTheme="minorEastAsia"/>
                <w:color w:val="auto"/>
                <w:sz w:val="18"/>
                <w:szCs w:val="18"/>
              </w:rPr>
            </w:pPr>
          </w:p>
        </w:tc>
      </w:tr>
      <w:tr w14:paraId="0A833BBA">
        <w:tblPrEx>
          <w:tblCellMar>
            <w:top w:w="0" w:type="dxa"/>
            <w:left w:w="108" w:type="dxa"/>
            <w:bottom w:w="0" w:type="dxa"/>
            <w:right w:w="108" w:type="dxa"/>
          </w:tblCellMar>
        </w:tblPrEx>
        <w:trPr>
          <w:trHeight w:val="499" w:hRule="atLeast"/>
          <w:jc w:val="center"/>
        </w:trPr>
        <w:tc>
          <w:tcPr>
            <w:tcW w:w="988" w:type="dxa"/>
            <w:vMerge w:val="restart"/>
            <w:tcBorders>
              <w:top w:val="single" w:color="auto" w:sz="4" w:space="0"/>
              <w:left w:val="single" w:color="auto" w:sz="4" w:space="0"/>
              <w:right w:val="single" w:color="auto" w:sz="4" w:space="0"/>
            </w:tcBorders>
            <w:shd w:val="clear" w:color="auto" w:fill="FFFFFF"/>
            <w:vAlign w:val="center"/>
          </w:tcPr>
          <w:p w14:paraId="3617B045">
            <w:pPr>
              <w:rPr>
                <w:rFonts w:eastAsiaTheme="minorEastAsia"/>
                <w:b/>
                <w:bCs/>
                <w:color w:val="auto"/>
              </w:rPr>
            </w:pPr>
            <w:r>
              <w:rPr>
                <w:rFonts w:eastAsiaTheme="minorEastAsia"/>
                <w:b/>
                <w:bCs/>
                <w:color w:val="auto"/>
              </w:rPr>
              <w:t>学科基础课</w:t>
            </w: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2686E23F">
            <w:pPr>
              <w:rPr>
                <w:rFonts w:eastAsiaTheme="minorEastAsia"/>
                <w:color w:val="auto"/>
              </w:rPr>
            </w:pPr>
            <w:r>
              <w:rPr>
                <w:rFonts w:hint="default" w:ascii="Times New Roman" w:hAnsi="Times New Roman" w:eastAsia="宋体" w:cs="Times New Roman"/>
                <w:i w:val="0"/>
                <w:iCs w:val="0"/>
                <w:color w:val="auto"/>
                <w:kern w:val="0"/>
                <w:sz w:val="18"/>
                <w:szCs w:val="18"/>
                <w:u w:val="none"/>
                <w:lang w:val="en-US" w:eastAsia="zh-CN" w:bidi="ar"/>
              </w:rPr>
              <w:t>513218</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0B828FD9">
            <w:pPr>
              <w:rPr>
                <w:rFonts w:eastAsiaTheme="minorEastAsia"/>
                <w:color w:val="auto"/>
              </w:rPr>
            </w:pPr>
            <w:r>
              <w:rPr>
                <w:rFonts w:hint="eastAsia" w:eastAsiaTheme="minorEastAsia"/>
                <w:color w:val="auto"/>
                <w:lang w:val="en-US" w:eastAsia="zh-CN"/>
              </w:rPr>
              <w:t>智能</w:t>
            </w:r>
            <w:r>
              <w:rPr>
                <w:rFonts w:eastAsiaTheme="minorEastAsia"/>
                <w:color w:val="auto"/>
              </w:rPr>
              <w:t>车辆工程专业认知及实践</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91D3411">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CB12D72">
            <w:pPr>
              <w:rPr>
                <w:rFonts w:eastAsiaTheme="minorEastAsia"/>
                <w:color w:val="auto"/>
                <w:sz w:val="18"/>
                <w:szCs w:val="18"/>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443ABD66">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3BE52137">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268A7E5C">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0977E2A0">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5896934D">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2C17FD86">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15BBC173">
            <w:pPr>
              <w:rPr>
                <w:rFonts w:eastAsiaTheme="minorEastAsia"/>
                <w:color w:val="auto"/>
                <w:sz w:val="18"/>
                <w:szCs w:val="18"/>
              </w:rPr>
            </w:pPr>
            <w:r>
              <w:rPr>
                <w:rFonts w:eastAsiaTheme="minorEastAsia"/>
                <w:color w:val="auto"/>
                <w:sz w:val="18"/>
                <w:szCs w:val="18"/>
              </w:rPr>
              <w:t>8</w:t>
            </w:r>
          </w:p>
        </w:tc>
      </w:tr>
      <w:tr w14:paraId="0D9B9302">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27769963">
            <w:pPr>
              <w:jc w:val="cente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53C90E7A">
            <w:pPr>
              <w:keepNext w:val="0"/>
              <w:keepLines w:val="0"/>
              <w:widowControl/>
              <w:suppressLineNumbers w:val="0"/>
              <w:jc w:val="center"/>
              <w:textAlignment w:val="center"/>
              <w:rPr>
                <w:rFonts w:eastAsiaTheme="minorEastAsia"/>
                <w:color w:val="auto"/>
              </w:rPr>
            </w:pPr>
            <w:r>
              <w:rPr>
                <w:rFonts w:hint="default" w:ascii="Times New Roman" w:hAnsi="Times New Roman" w:eastAsia="宋体" w:cs="Times New Roman"/>
                <w:i w:val="0"/>
                <w:iCs w:val="0"/>
                <w:color w:val="auto"/>
                <w:kern w:val="0"/>
                <w:sz w:val="18"/>
                <w:szCs w:val="18"/>
                <w:u w:val="none"/>
                <w:lang w:val="en-US" w:eastAsia="zh-CN" w:bidi="ar"/>
              </w:rPr>
              <w:t>52</w:t>
            </w:r>
            <w:r>
              <w:rPr>
                <w:rFonts w:hint="eastAsia" w:ascii="Times New Roman" w:hAnsi="Times New Roman" w:cs="Times New Roman"/>
                <w:i w:val="0"/>
                <w:iCs w:val="0"/>
                <w:color w:val="auto"/>
                <w:kern w:val="0"/>
                <w:sz w:val="18"/>
                <w:szCs w:val="18"/>
                <w:u w:val="none"/>
                <w:lang w:val="en-US" w:eastAsia="zh-CN" w:bidi="ar"/>
              </w:rPr>
              <w:t>3227</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67B5FDA3">
            <w:pPr>
              <w:keepNext w:val="0"/>
              <w:keepLines w:val="0"/>
              <w:widowControl/>
              <w:suppressLineNumbers w:val="0"/>
              <w:jc w:val="center"/>
              <w:textAlignment w:val="center"/>
              <w:rPr>
                <w:rFonts w:eastAsiaTheme="minorEastAsia"/>
                <w:color w:val="auto"/>
              </w:rPr>
            </w:pPr>
            <w:r>
              <w:rPr>
                <w:rFonts w:hint="eastAsia" w:ascii="宋体" w:hAnsi="宋体" w:eastAsia="宋体" w:cs="宋体"/>
                <w:i w:val="0"/>
                <w:iCs w:val="0"/>
                <w:color w:val="auto"/>
                <w:kern w:val="0"/>
                <w:sz w:val="18"/>
                <w:szCs w:val="18"/>
                <w:u w:val="none"/>
                <w:lang w:val="en-US" w:eastAsia="zh-CN" w:bidi="ar"/>
              </w:rPr>
              <w:t>工程制图</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14:paraId="50F7B605">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7B6CB7CA">
            <w:pPr>
              <w:rPr>
                <w:rFonts w:eastAsiaTheme="minorEastAsia"/>
                <w:color w:val="auto"/>
                <w:sz w:val="18"/>
                <w:szCs w:val="18"/>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20FA3F16">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5D66733B">
            <w:pPr>
              <w:rPr>
                <w:rFonts w:eastAsiaTheme="minorEastAsia"/>
                <w:color w:val="auto"/>
                <w:sz w:val="18"/>
                <w:szCs w:val="18"/>
              </w:rPr>
            </w:pPr>
            <w:r>
              <w:rPr>
                <w:rFonts w:eastAsiaTheme="minorEastAsia"/>
                <w:color w:val="auto"/>
                <w:sz w:val="18"/>
                <w:szCs w:val="18"/>
              </w:rPr>
              <w:t>8</w:t>
            </w: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5B354446">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3056BEB7">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0CAC7CAC">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3D4882F6">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168B4CA1">
            <w:pPr>
              <w:rPr>
                <w:rFonts w:eastAsiaTheme="minorEastAsia"/>
                <w:color w:val="auto"/>
                <w:sz w:val="18"/>
                <w:szCs w:val="18"/>
              </w:rPr>
            </w:pPr>
          </w:p>
        </w:tc>
      </w:tr>
      <w:tr w14:paraId="7F658441">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49D546F2">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01A0A588">
            <w:pPr>
              <w:keepNext w:val="0"/>
              <w:keepLines w:val="0"/>
              <w:widowControl/>
              <w:suppressLineNumbers w:val="0"/>
              <w:jc w:val="center"/>
              <w:textAlignment w:val="center"/>
              <w:rPr>
                <w:rFonts w:ascii="Times New Roman" w:hAnsi="Times New Roman" w:cs="Times New Roman" w:eastAsiaTheme="minorEastAsia"/>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513337</w:t>
            </w:r>
          </w:p>
        </w:tc>
        <w:tc>
          <w:tcPr>
            <w:tcW w:w="1650" w:type="dxa"/>
            <w:tcBorders>
              <w:top w:val="nil"/>
              <w:left w:val="single" w:color="auto" w:sz="4" w:space="0"/>
              <w:bottom w:val="single" w:color="auto" w:sz="4" w:space="0"/>
              <w:right w:val="single" w:color="auto" w:sz="4" w:space="0"/>
            </w:tcBorders>
            <w:shd w:val="clear" w:color="auto" w:fill="auto"/>
            <w:vAlign w:val="center"/>
          </w:tcPr>
          <w:p w14:paraId="241F8BC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工程力学</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14:paraId="26001044">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77878CB9">
            <w:pPr>
              <w:rPr>
                <w:rFonts w:hint="default" w:eastAsiaTheme="minorEastAsia"/>
                <w:color w:val="auto"/>
                <w:sz w:val="18"/>
                <w:szCs w:val="18"/>
                <w:lang w:val="en-US" w:eastAsia="zh-CN"/>
              </w:rPr>
            </w:pPr>
            <w:r>
              <w:rPr>
                <w:rFonts w:hint="eastAsia" w:eastAsiaTheme="minorEastAsia"/>
                <w:color w:val="auto"/>
                <w:sz w:val="18"/>
                <w:szCs w:val="18"/>
                <w:lang w:val="en-US" w:eastAsia="zh-CN"/>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7938AC69">
            <w:pPr>
              <w:rPr>
                <w:rFonts w:hint="eastAsia" w:eastAsiaTheme="minorEastAsia"/>
                <w:color w:val="auto"/>
                <w:sz w:val="18"/>
                <w:szCs w:val="18"/>
                <w:lang w:val="en-US" w:eastAsia="zh-CN"/>
              </w:rPr>
            </w:pPr>
            <w:r>
              <w:rPr>
                <w:rFonts w:hint="eastAsia" w:eastAsiaTheme="minorEastAsia"/>
                <w:color w:val="auto"/>
                <w:sz w:val="18"/>
                <w:szCs w:val="18"/>
                <w:lang w:val="en-US" w:eastAsia="zh-CN"/>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29B04B35">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236C9A37">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511F772A">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077580EB">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1B0218AE">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3CAC55CC">
            <w:pPr>
              <w:rPr>
                <w:rFonts w:eastAsiaTheme="minorEastAsia"/>
                <w:color w:val="auto"/>
                <w:sz w:val="18"/>
                <w:szCs w:val="18"/>
              </w:rPr>
            </w:pPr>
          </w:p>
        </w:tc>
      </w:tr>
      <w:tr w14:paraId="1815C9BA">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412D5F42">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01EB8F9C">
            <w:pPr>
              <w:rPr>
                <w:rFonts w:ascii="宋体" w:hAnsi="宋体" w:cs="Times New Roman" w:eastAsiaTheme="minorEastAsia"/>
                <w:color w:val="auto"/>
                <w:sz w:val="18"/>
                <w:szCs w:val="18"/>
                <w:lang w:val="en-US" w:eastAsia="zh-CN" w:bidi="ar-SA"/>
              </w:rPr>
            </w:pPr>
            <w:r>
              <w:rPr>
                <w:rFonts w:eastAsiaTheme="minorEastAsia"/>
                <w:color w:val="auto"/>
              </w:rPr>
              <w:t>513931</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6374ECB7">
            <w:pPr>
              <w:rPr>
                <w:rFonts w:ascii="宋体" w:hAnsi="宋体" w:cs="Times New Roman" w:eastAsiaTheme="minorEastAsia"/>
                <w:color w:val="auto"/>
                <w:sz w:val="18"/>
                <w:szCs w:val="18"/>
                <w:lang w:val="en-US" w:eastAsia="zh-CN" w:bidi="ar-SA"/>
              </w:rPr>
            </w:pPr>
            <w:r>
              <w:rPr>
                <w:rFonts w:eastAsiaTheme="minorEastAsia"/>
                <w:color w:val="auto"/>
              </w:rPr>
              <w:t>机械工程材料</w:t>
            </w:r>
          </w:p>
        </w:tc>
        <w:tc>
          <w:tcPr>
            <w:tcW w:w="765" w:type="dxa"/>
            <w:tcBorders>
              <w:top w:val="single" w:color="auto" w:sz="4" w:space="0"/>
              <w:left w:val="nil"/>
              <w:bottom w:val="single" w:color="auto" w:sz="4" w:space="0"/>
              <w:right w:val="single" w:color="auto" w:sz="4" w:space="0"/>
            </w:tcBorders>
            <w:shd w:val="clear" w:color="auto" w:fill="auto"/>
            <w:vAlign w:val="center"/>
          </w:tcPr>
          <w:p w14:paraId="037A92FC">
            <w:pPr>
              <w:rPr>
                <w:rFonts w:ascii="宋体" w:hAnsi="宋体" w:cs="Times New Roman" w:eastAsiaTheme="minorEastAsia"/>
                <w:color w:val="auto"/>
                <w:sz w:val="18"/>
                <w:szCs w:val="18"/>
                <w:lang w:val="en-US" w:eastAsia="zh-CN" w:bidi="ar-SA"/>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00B63985">
            <w:pPr>
              <w:rPr>
                <w:rFonts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0EEE60E0">
            <w:pPr>
              <w:rPr>
                <w:rFonts w:ascii="宋体" w:hAnsi="宋体" w:cs="Times New Roman" w:eastAsiaTheme="minorEastAsia"/>
                <w:color w:val="auto"/>
                <w:sz w:val="18"/>
                <w:szCs w:val="18"/>
                <w:lang w:val="en-US" w:eastAsia="zh-CN" w:bidi="ar-SA"/>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24830494">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679C3632">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3B9D8BF6">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245DC3D3">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2A1470C5">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0235F54E">
            <w:pPr>
              <w:rPr>
                <w:rFonts w:eastAsiaTheme="minorEastAsia"/>
                <w:color w:val="auto"/>
                <w:sz w:val="18"/>
                <w:szCs w:val="18"/>
              </w:rPr>
            </w:pPr>
          </w:p>
        </w:tc>
      </w:tr>
      <w:tr w14:paraId="22D522A3">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41ECF90F">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7AC3DB4C">
            <w:pPr>
              <w:keepNext w:val="0"/>
              <w:keepLines w:val="0"/>
              <w:widowControl/>
              <w:suppressLineNumbers w:val="0"/>
              <w:jc w:val="center"/>
              <w:textAlignment w:val="center"/>
              <w:rPr>
                <w:rFonts w:eastAsiaTheme="minorEastAsia"/>
                <w:color w:val="auto"/>
              </w:rPr>
            </w:pPr>
            <w:r>
              <w:rPr>
                <w:rFonts w:hint="default" w:ascii="Times New Roman" w:hAnsi="Times New Roman" w:eastAsia="宋体" w:cs="Times New Roman"/>
                <w:i w:val="0"/>
                <w:iCs w:val="0"/>
                <w:color w:val="auto"/>
                <w:kern w:val="0"/>
                <w:sz w:val="18"/>
                <w:szCs w:val="18"/>
                <w:u w:val="none"/>
                <w:lang w:val="en-US" w:eastAsia="zh-CN" w:bidi="ar"/>
              </w:rPr>
              <w:t>513187</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411E19AE">
            <w:pPr>
              <w:keepNext w:val="0"/>
              <w:keepLines w:val="0"/>
              <w:widowControl/>
              <w:suppressLineNumbers w:val="0"/>
              <w:jc w:val="center"/>
              <w:textAlignment w:val="center"/>
              <w:rPr>
                <w:rFonts w:eastAsiaTheme="minorEastAsia"/>
                <w:color w:val="auto"/>
              </w:rPr>
            </w:pPr>
            <w:r>
              <w:rPr>
                <w:rFonts w:hint="eastAsia" w:ascii="宋体" w:hAnsi="宋体" w:eastAsia="宋体" w:cs="宋体"/>
                <w:i w:val="0"/>
                <w:iCs w:val="0"/>
                <w:color w:val="auto"/>
                <w:kern w:val="0"/>
                <w:sz w:val="18"/>
                <w:szCs w:val="18"/>
                <w:u w:val="none"/>
                <w:lang w:val="en-US" w:eastAsia="zh-CN" w:bidi="ar"/>
              </w:rPr>
              <w:t>电工基础</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14:paraId="3652773B">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248CF0FE">
            <w:pPr>
              <w:rPr>
                <w:rFonts w:eastAsiaTheme="minorEastAsia"/>
                <w:color w:val="auto"/>
                <w:sz w:val="18"/>
                <w:szCs w:val="18"/>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48DFDD47">
            <w:pPr>
              <w:rPr>
                <w:rFonts w:eastAsiaTheme="minorEastAsia"/>
                <w:color w:val="auto"/>
                <w:sz w:val="18"/>
                <w:szCs w:val="18"/>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2334550B">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35AB3C6E">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A350D05">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72C2CD96">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5A75C857">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1F659A9A">
            <w:pPr>
              <w:rPr>
                <w:rFonts w:eastAsiaTheme="minorEastAsia"/>
                <w:color w:val="auto"/>
                <w:sz w:val="18"/>
                <w:szCs w:val="18"/>
              </w:rPr>
            </w:pPr>
          </w:p>
        </w:tc>
      </w:tr>
      <w:tr w14:paraId="0B4E6A43">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2949750C">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FFFFFF"/>
            <w:vAlign w:val="center"/>
          </w:tcPr>
          <w:p w14:paraId="2B579B8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513212</w:t>
            </w:r>
          </w:p>
        </w:tc>
        <w:tc>
          <w:tcPr>
            <w:tcW w:w="1650" w:type="dxa"/>
            <w:tcBorders>
              <w:top w:val="nil"/>
              <w:left w:val="single" w:color="auto" w:sz="4" w:space="0"/>
              <w:bottom w:val="single" w:color="auto" w:sz="4" w:space="0"/>
              <w:right w:val="single" w:color="auto" w:sz="4" w:space="0"/>
            </w:tcBorders>
            <w:shd w:val="clear" w:color="auto" w:fill="auto"/>
            <w:vAlign w:val="center"/>
          </w:tcPr>
          <w:p w14:paraId="3B388D69">
            <w:pPr>
              <w:rPr>
                <w:rFonts w:eastAsiaTheme="minorEastAsia"/>
                <w:color w:val="auto"/>
              </w:rPr>
            </w:pPr>
            <w:r>
              <w:rPr>
                <w:rFonts w:hint="eastAsia" w:ascii="宋体" w:hAnsi="宋体" w:eastAsia="宋体" w:cs="宋体"/>
                <w:i w:val="0"/>
                <w:iCs w:val="0"/>
                <w:color w:val="auto"/>
                <w:kern w:val="0"/>
                <w:sz w:val="18"/>
                <w:szCs w:val="18"/>
                <w:u w:val="none"/>
                <w:lang w:val="en-US" w:eastAsia="zh-CN" w:bidi="ar"/>
              </w:rPr>
              <w:t>模拟电路与数字电路</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14:paraId="6F46B051">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712F46F7">
            <w:pPr>
              <w:rPr>
                <w:rFonts w:eastAsiaTheme="minorEastAsia"/>
                <w:color w:val="auto"/>
                <w:sz w:val="18"/>
                <w:szCs w:val="18"/>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55C4506F">
            <w:pPr>
              <w:rPr>
                <w:rFonts w:eastAsiaTheme="minorEastAsia"/>
                <w:color w:val="auto"/>
                <w:sz w:val="18"/>
                <w:szCs w:val="18"/>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1D1CEFDB">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111A059C">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36464236">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712DD307">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7BBE2AA4">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4CE80BD7">
            <w:pPr>
              <w:rPr>
                <w:rFonts w:eastAsiaTheme="minorEastAsia"/>
                <w:color w:val="auto"/>
                <w:sz w:val="18"/>
                <w:szCs w:val="18"/>
              </w:rPr>
            </w:pPr>
          </w:p>
        </w:tc>
      </w:tr>
      <w:tr w14:paraId="13F04B50">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7A729EB0">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16020B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513213</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11174416">
            <w:pPr>
              <w:rPr>
                <w:rFonts w:eastAsiaTheme="minorEastAsia"/>
                <w:color w:val="auto"/>
              </w:rPr>
            </w:pPr>
            <w:r>
              <w:rPr>
                <w:rFonts w:hint="eastAsia" w:ascii="宋体" w:hAnsi="宋体" w:eastAsia="宋体" w:cs="宋体"/>
                <w:i w:val="0"/>
                <w:iCs w:val="0"/>
                <w:color w:val="auto"/>
                <w:kern w:val="0"/>
                <w:sz w:val="18"/>
                <w:szCs w:val="18"/>
                <w:u w:val="none"/>
                <w:lang w:val="en-US" w:eastAsia="zh-CN" w:bidi="ar"/>
              </w:rPr>
              <w:t>数据结构与算法</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14:paraId="6ABDAEF3">
            <w:pPr>
              <w:rPr>
                <w:rFonts w:ascii="宋体" w:hAnsi="宋体" w:cs="Times New Roman" w:eastAsiaTheme="minorEastAsia"/>
                <w:color w:val="auto"/>
                <w:sz w:val="18"/>
                <w:szCs w:val="18"/>
                <w:lang w:val="en-US" w:eastAsia="zh-CN" w:bidi="ar-SA"/>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160CE399">
            <w:pPr>
              <w:rPr>
                <w:rFonts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5EAF7CE0">
            <w:pPr>
              <w:rPr>
                <w:rFonts w:ascii="宋体" w:hAnsi="宋体" w:cs="Times New Roman" w:eastAsiaTheme="minorEastAsia"/>
                <w:color w:val="auto"/>
                <w:sz w:val="18"/>
                <w:szCs w:val="18"/>
                <w:lang w:val="en-US" w:eastAsia="zh-CN" w:bidi="ar-SA"/>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27150DAE">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7F80F9DD">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6DBC6077">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EE11BB9">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334F5E35">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0FBFC34B">
            <w:pPr>
              <w:rPr>
                <w:rFonts w:eastAsiaTheme="minorEastAsia"/>
                <w:color w:val="auto"/>
                <w:sz w:val="18"/>
                <w:szCs w:val="18"/>
              </w:rPr>
            </w:pPr>
          </w:p>
        </w:tc>
      </w:tr>
      <w:tr w14:paraId="306D3EA4">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5DB422D0">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68CB4848">
            <w:pPr>
              <w:keepNext w:val="0"/>
              <w:keepLines w:val="0"/>
              <w:widowControl/>
              <w:suppressLineNumbers w:val="0"/>
              <w:jc w:val="center"/>
              <w:textAlignment w:val="center"/>
              <w:rPr>
                <w:rFonts w:ascii="Times New Roman" w:hAnsi="Times New Roman" w:cs="Times New Roman" w:eastAsiaTheme="minorEastAsia"/>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513191</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48601AD5">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机械设计基础</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14:paraId="19E968E7">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577636D4">
            <w:pPr>
              <w:rPr>
                <w:rFonts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2A3B4299">
            <w:pPr>
              <w:rPr>
                <w:rFonts w:ascii="宋体" w:hAnsi="宋体" w:cs="Times New Roman" w:eastAsiaTheme="minorEastAsia"/>
                <w:color w:val="auto"/>
                <w:sz w:val="18"/>
                <w:szCs w:val="18"/>
                <w:lang w:val="en-US" w:eastAsia="zh-CN" w:bidi="ar-SA"/>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79BCC609">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5416A8E7">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476E536">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64ADE2C8">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6FE43287">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93E287B">
            <w:pPr>
              <w:rPr>
                <w:rFonts w:eastAsiaTheme="minorEastAsia"/>
                <w:color w:val="auto"/>
                <w:sz w:val="18"/>
                <w:szCs w:val="18"/>
              </w:rPr>
            </w:pPr>
          </w:p>
        </w:tc>
      </w:tr>
      <w:tr w14:paraId="698C8FF7">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bottom w:val="single" w:color="auto" w:sz="4" w:space="0"/>
              <w:right w:val="single" w:color="auto" w:sz="4" w:space="0"/>
            </w:tcBorders>
            <w:shd w:val="clear" w:color="auto" w:fill="FFFFFF"/>
            <w:vAlign w:val="center"/>
          </w:tcPr>
          <w:p w14:paraId="70EC41E7">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3BDB3BBE">
            <w:pPr>
              <w:keepNext w:val="0"/>
              <w:keepLines w:val="0"/>
              <w:widowControl/>
              <w:suppressLineNumbers w:val="0"/>
              <w:jc w:val="center"/>
              <w:textAlignment w:val="center"/>
              <w:rPr>
                <w:rFonts w:ascii="Times New Roman" w:hAnsi="Times New Roman" w:cs="Times New Roman" w:eastAsiaTheme="minorEastAsia"/>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513079</w:t>
            </w:r>
          </w:p>
        </w:tc>
        <w:tc>
          <w:tcPr>
            <w:tcW w:w="1650" w:type="dxa"/>
            <w:tcBorders>
              <w:top w:val="nil"/>
              <w:left w:val="single" w:color="auto" w:sz="4" w:space="0"/>
              <w:bottom w:val="single" w:color="auto" w:sz="4" w:space="0"/>
              <w:right w:val="single" w:color="auto" w:sz="4" w:space="0"/>
            </w:tcBorders>
            <w:shd w:val="clear" w:color="auto" w:fill="auto"/>
            <w:vAlign w:val="center"/>
          </w:tcPr>
          <w:p w14:paraId="32450B5E">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单片机原理及应用</w:t>
            </w:r>
          </w:p>
        </w:tc>
        <w:tc>
          <w:tcPr>
            <w:tcW w:w="765" w:type="dxa"/>
            <w:tcBorders>
              <w:top w:val="single" w:color="000000" w:sz="4" w:space="0"/>
              <w:left w:val="single" w:color="auto" w:sz="4" w:space="0"/>
              <w:bottom w:val="single" w:color="000000" w:sz="4" w:space="0"/>
              <w:right w:val="single" w:color="000000" w:sz="4" w:space="0"/>
            </w:tcBorders>
            <w:shd w:val="clear" w:color="auto" w:fill="auto"/>
            <w:vAlign w:val="center"/>
          </w:tcPr>
          <w:p w14:paraId="013732EA">
            <w:pPr>
              <w:rPr>
                <w:rFonts w:ascii="宋体" w:hAnsi="宋体" w:cs="Times New Roman" w:eastAsiaTheme="minorEastAsia"/>
                <w:color w:val="auto"/>
                <w:sz w:val="18"/>
                <w:szCs w:val="18"/>
                <w:lang w:val="en-US" w:eastAsia="zh-CN" w:bidi="ar-SA"/>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18C8D855">
            <w:pPr>
              <w:rPr>
                <w:rFonts w:hint="default"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27ABEA10">
            <w:pPr>
              <w:rPr>
                <w:rFonts w:hint="eastAsia" w:ascii="宋体" w:hAnsi="宋体" w:cs="Times New Roman" w:eastAsiaTheme="minorEastAsia"/>
                <w:color w:val="auto"/>
                <w:sz w:val="18"/>
                <w:szCs w:val="18"/>
                <w:lang w:val="en-US" w:eastAsia="zh-CN" w:bidi="ar-SA"/>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52E69728">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1D29A73C">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ADB86DE">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8CEC5AB">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4E24DD6E">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D27154D">
            <w:pPr>
              <w:rPr>
                <w:rFonts w:eastAsiaTheme="minorEastAsia"/>
                <w:color w:val="auto"/>
                <w:sz w:val="18"/>
                <w:szCs w:val="18"/>
              </w:rPr>
            </w:pPr>
          </w:p>
        </w:tc>
      </w:tr>
      <w:tr w14:paraId="7EDD5C88">
        <w:tblPrEx>
          <w:tblCellMar>
            <w:top w:w="0" w:type="dxa"/>
            <w:left w:w="108" w:type="dxa"/>
            <w:bottom w:w="0" w:type="dxa"/>
            <w:right w:w="108" w:type="dxa"/>
          </w:tblCellMar>
        </w:tblPrEx>
        <w:trPr>
          <w:trHeight w:val="499" w:hRule="atLeast"/>
          <w:jc w:val="center"/>
        </w:trPr>
        <w:tc>
          <w:tcPr>
            <w:tcW w:w="988" w:type="dxa"/>
            <w:vMerge w:val="restart"/>
            <w:tcBorders>
              <w:top w:val="single" w:color="auto" w:sz="4" w:space="0"/>
              <w:left w:val="single" w:color="auto" w:sz="4" w:space="0"/>
              <w:right w:val="single" w:color="auto" w:sz="4" w:space="0"/>
            </w:tcBorders>
            <w:shd w:val="clear" w:color="auto" w:fill="FFFFFF"/>
            <w:vAlign w:val="center"/>
          </w:tcPr>
          <w:p w14:paraId="22F90358">
            <w:pPr>
              <w:rPr>
                <w:rFonts w:eastAsiaTheme="minorEastAsia"/>
                <w:b/>
                <w:bCs/>
                <w:color w:val="auto"/>
              </w:rPr>
            </w:pPr>
            <w:r>
              <w:rPr>
                <w:rFonts w:eastAsiaTheme="minorEastAsia"/>
                <w:b/>
                <w:bCs/>
                <w:color w:val="auto"/>
              </w:rPr>
              <w:t>专业核心课</w:t>
            </w:r>
          </w:p>
        </w:tc>
        <w:tc>
          <w:tcPr>
            <w:tcW w:w="770" w:type="dxa"/>
            <w:tcBorders>
              <w:top w:val="nil"/>
              <w:left w:val="single" w:color="auto" w:sz="4" w:space="0"/>
              <w:bottom w:val="single" w:color="auto" w:sz="4" w:space="0"/>
              <w:right w:val="nil"/>
            </w:tcBorders>
            <w:shd w:val="clear" w:color="auto" w:fill="auto"/>
            <w:vAlign w:val="center"/>
          </w:tcPr>
          <w:p w14:paraId="379B188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513216</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506FF9FD">
            <w:pPr>
              <w:rPr>
                <w:rFonts w:hint="eastAsia" w:eastAsiaTheme="minorEastAsia"/>
                <w:color w:val="auto"/>
                <w:lang w:val="en-US" w:eastAsia="zh-CN"/>
              </w:rPr>
            </w:pPr>
            <w:r>
              <w:rPr>
                <w:rFonts w:eastAsiaTheme="minorEastAsia"/>
                <w:color w:val="auto"/>
              </w:rPr>
              <w:t>汽车构造</w:t>
            </w:r>
            <w:r>
              <w:rPr>
                <w:rFonts w:hint="eastAsia" w:eastAsiaTheme="minorEastAsia"/>
                <w:color w:val="auto"/>
                <w:lang w:val="en-US" w:eastAsia="zh-CN"/>
              </w:rPr>
              <w:t>C</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B390147">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E895445">
            <w:pPr>
              <w:rPr>
                <w:rFonts w:eastAsiaTheme="minorEastAsia"/>
                <w:color w:val="auto"/>
                <w:sz w:val="18"/>
                <w:szCs w:val="18"/>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1FD8AD00">
            <w:pPr>
              <w:rPr>
                <w:rFonts w:eastAsiaTheme="minorEastAsia"/>
                <w:color w:val="auto"/>
                <w:sz w:val="18"/>
                <w:szCs w:val="18"/>
              </w:rPr>
            </w:pPr>
            <w:r>
              <w:rPr>
                <w:rFonts w:eastAsiaTheme="minorEastAsia"/>
                <w:color w:val="auto"/>
                <w:sz w:val="18"/>
                <w:szCs w:val="18"/>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270FD4FB">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5761B30F">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6D850FF">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0EBD364B">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56D65351">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55FA462">
            <w:pPr>
              <w:rPr>
                <w:rFonts w:eastAsiaTheme="minorEastAsia"/>
                <w:color w:val="auto"/>
                <w:sz w:val="18"/>
                <w:szCs w:val="18"/>
              </w:rPr>
            </w:pPr>
          </w:p>
        </w:tc>
      </w:tr>
      <w:tr w14:paraId="57AF7724">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156A3C2F">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7169AE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513208</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31F7A269">
            <w:pPr>
              <w:rPr>
                <w:rFonts w:eastAsiaTheme="minorEastAsia"/>
                <w:color w:val="auto"/>
              </w:rPr>
            </w:pPr>
            <w:r>
              <w:rPr>
                <w:rFonts w:eastAsiaTheme="minorEastAsia"/>
                <w:color w:val="auto"/>
              </w:rPr>
              <w:t>汽车理论</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D998C1E">
            <w:pPr>
              <w:rPr>
                <w:rFonts w:eastAsiaTheme="minorEastAsia"/>
                <w:color w:val="auto"/>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A803FEE">
            <w:pPr>
              <w:rPr>
                <w:rFonts w:eastAsiaTheme="minorEastAsia"/>
                <w:color w:val="auto"/>
                <w:sz w:val="18"/>
                <w:szCs w:val="18"/>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2A00DC4F">
            <w:pPr>
              <w:rPr>
                <w:rFonts w:eastAsiaTheme="minorEastAsia"/>
                <w:color w:val="auto"/>
                <w:sz w:val="18"/>
                <w:szCs w:val="18"/>
              </w:rPr>
            </w:pPr>
            <w:r>
              <w:rPr>
                <w:rFonts w:eastAsiaTheme="minorEastAsia"/>
                <w:color w:val="auto"/>
                <w:sz w:val="18"/>
                <w:szCs w:val="18"/>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6325E3F0">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2331A41F">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17831783">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3412D0A">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7166EC37">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21FCD51A">
            <w:pPr>
              <w:rPr>
                <w:rFonts w:eastAsiaTheme="minorEastAsia"/>
                <w:color w:val="auto"/>
                <w:sz w:val="18"/>
                <w:szCs w:val="18"/>
              </w:rPr>
            </w:pPr>
          </w:p>
        </w:tc>
      </w:tr>
      <w:tr w14:paraId="6E1E3E8B">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64DD8024">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396E7A05">
            <w:pPr>
              <w:rPr>
                <w:rFonts w:eastAsiaTheme="minorEastAsia"/>
                <w:color w:val="auto"/>
              </w:rPr>
            </w:pPr>
            <w:r>
              <w:rPr>
                <w:rFonts w:hint="default" w:ascii="Times New Roman" w:hAnsi="Times New Roman" w:eastAsia="宋体" w:cs="Times New Roman"/>
                <w:i w:val="0"/>
                <w:iCs w:val="0"/>
                <w:color w:val="auto"/>
                <w:kern w:val="0"/>
                <w:sz w:val="18"/>
                <w:szCs w:val="18"/>
                <w:u w:val="none"/>
                <w:lang w:val="en-US" w:eastAsia="zh-CN" w:bidi="ar"/>
              </w:rPr>
              <w:t>513217</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7112D8FB">
            <w:pPr>
              <w:rPr>
                <w:rFonts w:eastAsiaTheme="minorEastAsia"/>
                <w:color w:val="auto"/>
              </w:rPr>
            </w:pPr>
            <w:r>
              <w:rPr>
                <w:rFonts w:hint="eastAsia" w:ascii="宋体" w:hAnsi="宋体" w:eastAsia="宋体" w:cs="宋体"/>
                <w:i w:val="0"/>
                <w:iCs w:val="0"/>
                <w:color w:val="auto"/>
                <w:kern w:val="0"/>
                <w:sz w:val="18"/>
                <w:szCs w:val="18"/>
                <w:u w:val="none"/>
                <w:lang w:val="en-US" w:eastAsia="zh-CN" w:bidi="ar"/>
              </w:rPr>
              <w:t>机器视觉技术</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1CD2F5D">
            <w:pPr>
              <w:rPr>
                <w:rFonts w:ascii="宋体" w:hAnsi="宋体" w:cs="Times New Roman" w:eastAsiaTheme="minorEastAsia"/>
                <w:color w:val="auto"/>
                <w:sz w:val="18"/>
                <w:szCs w:val="18"/>
                <w:lang w:val="en-US" w:eastAsia="zh-CN" w:bidi="ar-SA"/>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782657E">
            <w:pPr>
              <w:rPr>
                <w:rFonts w:ascii="宋体" w:hAnsi="宋体" w:cs="Times New Roman" w:eastAsiaTheme="minorEastAsia"/>
                <w:color w:val="auto"/>
                <w:sz w:val="18"/>
                <w:szCs w:val="18"/>
                <w:lang w:val="en-US" w:eastAsia="zh-CN" w:bidi="ar-SA"/>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72D30627">
            <w:pPr>
              <w:rPr>
                <w:rFonts w:ascii="宋体" w:hAnsi="宋体" w:cs="Times New Roman" w:eastAsiaTheme="minorEastAsia"/>
                <w:color w:val="auto"/>
                <w:sz w:val="18"/>
                <w:szCs w:val="18"/>
                <w:lang w:val="en-US" w:eastAsia="zh-CN" w:bidi="ar-SA"/>
              </w:rPr>
            </w:pPr>
            <w:r>
              <w:rPr>
                <w:rFonts w:eastAsiaTheme="minorEastAsia"/>
                <w:color w:val="auto"/>
                <w:sz w:val="18"/>
                <w:szCs w:val="18"/>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069F89F8">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73EA4DEF">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5D385A19">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7CD35B85">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0E51825C">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ADB7942">
            <w:pPr>
              <w:rPr>
                <w:rFonts w:eastAsiaTheme="minorEastAsia"/>
                <w:color w:val="auto"/>
                <w:sz w:val="18"/>
                <w:szCs w:val="18"/>
              </w:rPr>
            </w:pPr>
          </w:p>
        </w:tc>
      </w:tr>
      <w:tr w14:paraId="2CFD4A38">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23247BD0">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206E8B94">
            <w:pPr>
              <w:rPr>
                <w:rFonts w:ascii="宋体" w:hAnsi="宋体" w:eastAsia="宋体" w:cs="Times New Roman"/>
                <w:color w:val="auto"/>
                <w:sz w:val="18"/>
                <w:szCs w:val="18"/>
                <w:lang w:val="en-US" w:eastAsia="zh-CN" w:bidi="ar-SA"/>
              </w:rPr>
            </w:pPr>
            <w:r>
              <w:rPr>
                <w:color w:val="auto"/>
              </w:rPr>
              <w:t>513032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0C7493B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ADAS</w:t>
            </w:r>
            <w:r>
              <w:rPr>
                <w:rFonts w:hint="eastAsia" w:ascii="宋体" w:hAnsi="宋体" w:eastAsia="宋体" w:cs="宋体"/>
                <w:i w:val="0"/>
                <w:iCs w:val="0"/>
                <w:color w:val="auto"/>
                <w:kern w:val="0"/>
                <w:sz w:val="18"/>
                <w:szCs w:val="18"/>
                <w:u w:val="none"/>
                <w:lang w:val="en-US" w:eastAsia="zh-CN" w:bidi="ar"/>
              </w:rPr>
              <w:t>及自动驾驶虚拟测试仿真技术</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A0A4AF9">
            <w:pPr>
              <w:rPr>
                <w:rFonts w:eastAsiaTheme="minorEastAsia"/>
                <w:color w:val="auto"/>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75B934D8">
            <w:pPr>
              <w:rPr>
                <w:rFonts w:hint="default" w:eastAsiaTheme="minorEastAsia"/>
                <w:color w:val="auto"/>
                <w:sz w:val="18"/>
                <w:szCs w:val="18"/>
                <w:lang w:val="en-US" w:eastAsia="zh-CN"/>
              </w:rPr>
            </w:pPr>
            <w:r>
              <w:rPr>
                <w:rFonts w:hint="eastAsia" w:eastAsiaTheme="minorEastAsia"/>
                <w:color w:val="auto"/>
                <w:sz w:val="18"/>
                <w:szCs w:val="18"/>
                <w:lang w:val="en-US" w:eastAsia="zh-CN"/>
              </w:rPr>
              <w:t>1.25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3596C330">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604A0417">
            <w:pPr>
              <w:rPr>
                <w:rFonts w:hint="default" w:eastAsiaTheme="minorEastAsia"/>
                <w:color w:val="auto"/>
                <w:sz w:val="18"/>
                <w:szCs w:val="18"/>
                <w:lang w:val="en-US" w:eastAsia="zh-CN"/>
              </w:rPr>
            </w:pPr>
            <w:r>
              <w:rPr>
                <w:rFonts w:hint="eastAsia" w:eastAsiaTheme="minorEastAsia"/>
                <w:color w:val="auto"/>
                <w:sz w:val="18"/>
                <w:szCs w:val="18"/>
                <w:lang w:val="en-US" w:eastAsia="zh-CN"/>
              </w:rPr>
              <w:t>20</w:t>
            </w: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07B4E0B1">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7D65A427">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27D590FF">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3C263FD9">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676F53FE">
            <w:pPr>
              <w:rPr>
                <w:rFonts w:eastAsiaTheme="minorEastAsia"/>
                <w:color w:val="auto"/>
                <w:sz w:val="18"/>
                <w:szCs w:val="18"/>
              </w:rPr>
            </w:pPr>
          </w:p>
        </w:tc>
      </w:tr>
      <w:tr w14:paraId="5BBD82D3">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74564017">
            <w:pPr>
              <w:rPr>
                <w:rFonts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59E52991">
            <w:pPr>
              <w:rPr>
                <w:rFonts w:eastAsiaTheme="minorEastAsia"/>
                <w:color w:val="auto"/>
              </w:rPr>
            </w:pPr>
            <w:r>
              <w:rPr>
                <w:rFonts w:hint="default" w:ascii="Times New Roman" w:hAnsi="Times New Roman" w:eastAsia="宋体" w:cs="Times New Roman"/>
                <w:i w:val="0"/>
                <w:iCs w:val="0"/>
                <w:color w:val="auto"/>
                <w:kern w:val="0"/>
                <w:sz w:val="18"/>
                <w:szCs w:val="18"/>
                <w:u w:val="none"/>
                <w:lang w:val="en-US" w:eastAsia="zh-CN" w:bidi="ar"/>
              </w:rPr>
              <w:t>513215</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530EEA73">
            <w:pPr>
              <w:rPr>
                <w:rFonts w:eastAsiaTheme="minorEastAsia"/>
                <w:color w:val="auto"/>
              </w:rPr>
            </w:pPr>
            <w:r>
              <w:rPr>
                <w:rFonts w:hint="eastAsia" w:ascii="宋体" w:hAnsi="宋体" w:eastAsia="宋体" w:cs="宋体"/>
                <w:i w:val="0"/>
                <w:iCs w:val="0"/>
                <w:color w:val="auto"/>
                <w:kern w:val="0"/>
                <w:sz w:val="18"/>
                <w:szCs w:val="18"/>
                <w:u w:val="none"/>
                <w:lang w:val="en-US" w:eastAsia="zh-CN" w:bidi="ar"/>
              </w:rPr>
              <w:t>智能车辆环境感知技术</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B4D3BB6">
            <w:pPr>
              <w:rPr>
                <w:rFonts w:ascii="宋体" w:hAnsi="宋体" w:cs="Times New Roman" w:eastAsiaTheme="minorEastAsia"/>
                <w:color w:val="auto"/>
                <w:sz w:val="18"/>
                <w:szCs w:val="18"/>
                <w:lang w:val="en-US" w:eastAsia="zh-CN" w:bidi="ar-SA"/>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357CBEE">
            <w:pPr>
              <w:rPr>
                <w:rFonts w:ascii="宋体" w:hAnsi="宋体" w:cs="Times New Roman" w:eastAsiaTheme="minorEastAsia"/>
                <w:color w:val="auto"/>
                <w:sz w:val="18"/>
                <w:szCs w:val="18"/>
                <w:lang w:val="en-US" w:eastAsia="zh-CN" w:bidi="ar-SA"/>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1E7E8DF2">
            <w:pPr>
              <w:rPr>
                <w:rFonts w:ascii="宋体" w:hAnsi="宋体" w:cs="Times New Roman" w:eastAsiaTheme="minorEastAsia"/>
                <w:color w:val="auto"/>
                <w:sz w:val="18"/>
                <w:szCs w:val="18"/>
                <w:lang w:val="en-US" w:eastAsia="zh-CN" w:bidi="ar-SA"/>
              </w:rPr>
            </w:pPr>
            <w:r>
              <w:rPr>
                <w:rFonts w:eastAsiaTheme="minorEastAsia"/>
                <w:color w:val="auto"/>
                <w:sz w:val="18"/>
                <w:szCs w:val="18"/>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2BA476F2">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52464154">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6C83D646">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D7F394D">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01F24A3C">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0CD22652">
            <w:pPr>
              <w:rPr>
                <w:rFonts w:eastAsiaTheme="minorEastAsia"/>
                <w:color w:val="auto"/>
                <w:sz w:val="18"/>
                <w:szCs w:val="18"/>
              </w:rPr>
            </w:pPr>
          </w:p>
        </w:tc>
      </w:tr>
      <w:tr w14:paraId="1906DCED">
        <w:tblPrEx>
          <w:tblCellMar>
            <w:top w:w="0" w:type="dxa"/>
            <w:left w:w="108" w:type="dxa"/>
            <w:bottom w:w="0" w:type="dxa"/>
            <w:right w:w="108" w:type="dxa"/>
          </w:tblCellMar>
        </w:tblPrEx>
        <w:trPr>
          <w:trHeight w:val="499" w:hRule="atLeast"/>
          <w:jc w:val="center"/>
        </w:trPr>
        <w:tc>
          <w:tcPr>
            <w:tcW w:w="988" w:type="dxa"/>
            <w:vMerge w:val="restart"/>
            <w:tcBorders>
              <w:top w:val="single" w:color="auto" w:sz="4" w:space="0"/>
              <w:left w:val="single" w:color="auto" w:sz="4" w:space="0"/>
              <w:right w:val="single" w:color="auto" w:sz="4" w:space="0"/>
            </w:tcBorders>
            <w:shd w:val="clear" w:color="auto" w:fill="FFFFFF"/>
            <w:vAlign w:val="center"/>
          </w:tcPr>
          <w:p w14:paraId="2E2ACE06">
            <w:pPr>
              <w:rPr>
                <w:rFonts w:asciiTheme="minorEastAsia" w:hAnsiTheme="minorEastAsia"/>
                <w:b/>
                <w:bCs/>
                <w:color w:val="auto"/>
              </w:rPr>
            </w:pPr>
            <w:r>
              <w:rPr>
                <w:rFonts w:asciiTheme="minorEastAsia" w:hAnsiTheme="minorEastAsia" w:eastAsiaTheme="minorEastAsia"/>
                <w:b/>
                <w:bCs/>
                <w:color w:val="auto"/>
              </w:rPr>
              <w:t>专业选修课</w:t>
            </w:r>
          </w:p>
        </w:tc>
        <w:tc>
          <w:tcPr>
            <w:tcW w:w="770" w:type="dxa"/>
            <w:tcBorders>
              <w:top w:val="nil"/>
              <w:left w:val="single" w:color="auto" w:sz="4" w:space="0"/>
              <w:bottom w:val="single" w:color="auto" w:sz="4" w:space="0"/>
              <w:right w:val="nil"/>
            </w:tcBorders>
            <w:shd w:val="clear" w:color="auto" w:fill="auto"/>
            <w:vAlign w:val="center"/>
          </w:tcPr>
          <w:p w14:paraId="247DF1F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513183</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7E91BBB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模式识别与机器学习</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7FA5EC">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7FE10114">
            <w:pPr>
              <w:rPr>
                <w:rFonts w:ascii="宋体" w:hAnsi="宋体" w:cs="Times New Roman" w:eastAsiaTheme="minorEastAsia"/>
                <w:color w:val="auto"/>
                <w:sz w:val="18"/>
                <w:szCs w:val="18"/>
                <w:lang w:val="en-US" w:eastAsia="zh-CN" w:bidi="ar-SA"/>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2B7CC1F6">
            <w:pPr>
              <w:rPr>
                <w:rFonts w:ascii="宋体" w:hAnsi="宋体" w:cs="Times New Roman" w:eastAsiaTheme="minorEastAsia"/>
                <w:color w:val="auto"/>
                <w:sz w:val="18"/>
                <w:szCs w:val="18"/>
                <w:lang w:val="en-US" w:eastAsia="zh-CN" w:bidi="ar-SA"/>
              </w:rPr>
            </w:pPr>
            <w:r>
              <w:rPr>
                <w:rFonts w:eastAsiaTheme="minorEastAsia"/>
                <w:color w:val="auto"/>
                <w:sz w:val="18"/>
                <w:szCs w:val="18"/>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3EA734B5">
            <w:pPr>
              <w:rPr>
                <w:rFonts w:asciiTheme="minorEastAsia" w:hAnsiTheme="minorEastAsia"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72511379">
            <w:pPr>
              <w:rPr>
                <w:rFonts w:asciiTheme="minorEastAsia" w:hAnsiTheme="minorEastAsia"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6821DC88">
            <w:pPr>
              <w:rPr>
                <w:rFonts w:asciiTheme="minorEastAsia" w:hAnsiTheme="minorEastAsia"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2E3E0EF2">
            <w:pPr>
              <w:rPr>
                <w:rFonts w:asciiTheme="minorEastAsia" w:hAnsiTheme="minorEastAsia"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69CFB7A5">
            <w:pPr>
              <w:rPr>
                <w:rFonts w:asciiTheme="minorEastAsia" w:hAnsiTheme="minorEastAsia"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B7B08EE">
            <w:pPr>
              <w:rPr>
                <w:rFonts w:asciiTheme="minorEastAsia" w:hAnsiTheme="minorEastAsia" w:eastAsiaTheme="minorEastAsia"/>
                <w:color w:val="auto"/>
                <w:sz w:val="18"/>
                <w:szCs w:val="18"/>
              </w:rPr>
            </w:pPr>
          </w:p>
        </w:tc>
      </w:tr>
      <w:tr w14:paraId="22BAC892">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5AF93265">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4630E130">
            <w:pPr>
              <w:rPr>
                <w:rFonts w:asciiTheme="minorEastAsia" w:hAnsiTheme="minorEastAsia" w:eastAsiaTheme="minorEastAsia"/>
                <w:color w:val="auto"/>
              </w:rPr>
            </w:pPr>
            <w:r>
              <w:rPr>
                <w:rFonts w:hint="default" w:ascii="Times New Roman" w:hAnsi="Times New Roman" w:eastAsia="宋体" w:cs="Times New Roman"/>
                <w:b w:val="0"/>
                <w:bCs w:val="0"/>
                <w:i w:val="0"/>
                <w:iCs w:val="0"/>
                <w:color w:val="auto"/>
                <w:kern w:val="0"/>
                <w:sz w:val="18"/>
                <w:szCs w:val="18"/>
                <w:u w:val="none"/>
                <w:lang w:val="en-US" w:eastAsia="zh-CN" w:bidi="ar"/>
              </w:rPr>
              <w:t>515045</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78329D1F">
            <w:pPr>
              <w:rPr>
                <w:rFonts w:asciiTheme="minorEastAsia" w:hAnsiTheme="minorEastAsia" w:eastAsiaTheme="minorEastAsia"/>
                <w:color w:val="auto"/>
              </w:rPr>
            </w:pPr>
            <w:r>
              <w:rPr>
                <w:rFonts w:hint="eastAsia" w:ascii="宋体" w:hAnsi="宋体" w:eastAsia="宋体" w:cs="宋体"/>
                <w:b w:val="0"/>
                <w:bCs w:val="0"/>
                <w:i w:val="0"/>
                <w:iCs w:val="0"/>
                <w:color w:val="auto"/>
                <w:kern w:val="0"/>
                <w:sz w:val="18"/>
                <w:szCs w:val="18"/>
                <w:u w:val="none"/>
                <w:lang w:val="en-US" w:eastAsia="zh-CN" w:bidi="ar"/>
              </w:rPr>
              <w:t>智能网联汽车测试与评价技术</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7FC8D04">
            <w:pPr>
              <w:rPr>
                <w:rFonts w:asciiTheme="minorEastAsia" w:hAnsiTheme="minorEastAsia" w:eastAsiaTheme="minorEastAsia"/>
                <w:color w:val="auto"/>
              </w:rPr>
            </w:pPr>
            <w:r>
              <w:rPr>
                <w:rFonts w:hint="eastAsia"/>
                <w:b w:val="0"/>
                <w:bCs w:val="0"/>
                <w:color w:val="auto"/>
                <w:sz w:val="18"/>
                <w:szCs w:val="18"/>
              </w:rPr>
              <w:t>选修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E801845">
            <w:pPr>
              <w:rPr>
                <w:rFonts w:hint="default"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762F3072">
            <w:pPr>
              <w:rPr>
                <w:rFonts w:hint="eastAsia" w:ascii="宋体" w:hAnsi="宋体" w:cs="Times New Roman" w:eastAsiaTheme="minorEastAsia"/>
                <w:color w:val="auto"/>
                <w:sz w:val="18"/>
                <w:szCs w:val="18"/>
                <w:lang w:val="en-US" w:eastAsia="zh-CN" w:bidi="ar-SA"/>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0251C17F">
            <w:pPr>
              <w:rPr>
                <w:rFonts w:asciiTheme="minorEastAsia" w:hAnsiTheme="minorEastAsia"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785CB6AD">
            <w:pPr>
              <w:rPr>
                <w:rFonts w:asciiTheme="minorEastAsia" w:hAnsiTheme="minorEastAsia"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69D7818C">
            <w:pPr>
              <w:rPr>
                <w:rFonts w:asciiTheme="minorEastAsia" w:hAnsiTheme="minorEastAsia"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4B6E8E73">
            <w:pPr>
              <w:rPr>
                <w:rFonts w:asciiTheme="minorEastAsia" w:hAnsiTheme="minorEastAsia"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5603492D">
            <w:pPr>
              <w:rPr>
                <w:rFonts w:asciiTheme="minorEastAsia" w:hAnsiTheme="minorEastAsia"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15A5376D">
            <w:pPr>
              <w:rPr>
                <w:rFonts w:asciiTheme="minorEastAsia" w:hAnsiTheme="minorEastAsia" w:eastAsiaTheme="minorEastAsia"/>
                <w:color w:val="auto"/>
                <w:sz w:val="18"/>
                <w:szCs w:val="18"/>
              </w:rPr>
            </w:pPr>
          </w:p>
        </w:tc>
      </w:tr>
      <w:tr w14:paraId="3CD6C8CD">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523D3600">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241C2B84">
            <w:pPr>
              <w:rPr>
                <w:rFonts w:ascii="宋体" w:hAnsi="宋体" w:cs="Times New Roman" w:eastAsiaTheme="minorEastAsia"/>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515053</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4F952137">
            <w:pP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汽车智能网联技术</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004E0CA">
            <w:pPr>
              <w:rPr>
                <w:rFonts w:hint="eastAsia" w:ascii="宋体" w:hAnsi="宋体" w:cs="Times New Roman" w:eastAsiaTheme="minorEastAsia"/>
                <w:color w:val="auto"/>
                <w:sz w:val="18"/>
                <w:szCs w:val="18"/>
                <w:lang w:val="en-US" w:eastAsia="zh-CN" w:bidi="ar-SA"/>
              </w:rPr>
            </w:pPr>
            <w:r>
              <w:rPr>
                <w:rFonts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008EC60F">
            <w:pPr>
              <w:rPr>
                <w:rFonts w:ascii="宋体" w:hAnsi="宋体" w:cs="Times New Roman" w:eastAsiaTheme="minorEastAsia"/>
                <w:color w:val="auto"/>
                <w:sz w:val="18"/>
                <w:szCs w:val="18"/>
                <w:lang w:val="en-US" w:eastAsia="zh-CN" w:bidi="ar-SA"/>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00285CD4">
            <w:pPr>
              <w:rPr>
                <w:rFonts w:ascii="宋体" w:hAnsi="宋体" w:cs="Times New Roman" w:eastAsiaTheme="minorEastAsia"/>
                <w:color w:val="auto"/>
                <w:sz w:val="18"/>
                <w:szCs w:val="18"/>
                <w:lang w:val="en-US" w:eastAsia="zh-CN" w:bidi="ar-SA"/>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56BA8949">
            <w:pPr>
              <w:rPr>
                <w:rFonts w:ascii="宋体" w:hAnsi="宋体" w:cs="Times New Roman" w:eastAsiaTheme="minorEastAsia"/>
                <w:color w:val="auto"/>
                <w:sz w:val="18"/>
                <w:szCs w:val="18"/>
                <w:lang w:val="en-US" w:eastAsia="zh-CN" w:bidi="ar-SA"/>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51E70B93">
            <w:pPr>
              <w:rPr>
                <w:rFonts w:ascii="宋体" w:hAnsi="宋体" w:cs="Times New Roman" w:eastAsiaTheme="minorEastAsia"/>
                <w:color w:val="auto"/>
                <w:sz w:val="18"/>
                <w:szCs w:val="18"/>
                <w:lang w:val="en-US" w:eastAsia="zh-CN" w:bidi="ar-SA"/>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586A2908">
            <w:pPr>
              <w:rPr>
                <w:rFonts w:ascii="宋体" w:hAnsi="宋体" w:cs="Times New Roman" w:eastAsiaTheme="minorEastAsia"/>
                <w:color w:val="auto"/>
                <w:sz w:val="18"/>
                <w:szCs w:val="18"/>
                <w:lang w:val="en-US" w:eastAsia="zh-CN" w:bidi="ar-SA"/>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2F5EBFA9">
            <w:pPr>
              <w:rPr>
                <w:rFonts w:ascii="宋体" w:hAnsi="宋体" w:cs="Times New Roman" w:eastAsiaTheme="minorEastAsia"/>
                <w:color w:val="auto"/>
                <w:sz w:val="18"/>
                <w:szCs w:val="18"/>
                <w:lang w:val="en-US" w:eastAsia="zh-CN" w:bidi="ar-SA"/>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061A69F7">
            <w:pPr>
              <w:rPr>
                <w:rFonts w:ascii="宋体" w:hAnsi="宋体" w:cs="Times New Roman" w:eastAsiaTheme="minorEastAsia"/>
                <w:color w:val="auto"/>
                <w:sz w:val="18"/>
                <w:szCs w:val="18"/>
                <w:lang w:val="en-US" w:eastAsia="zh-CN" w:bidi="ar-SA"/>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64EB53D1">
            <w:pPr>
              <w:rPr>
                <w:rFonts w:hint="eastAsia" w:ascii="宋体" w:hAnsi="宋体" w:cs="Times New Roman" w:eastAsiaTheme="minorEastAsia"/>
                <w:color w:val="auto"/>
                <w:sz w:val="18"/>
                <w:szCs w:val="18"/>
                <w:lang w:val="en-US" w:eastAsia="zh-CN" w:bidi="ar-SA"/>
              </w:rPr>
            </w:pPr>
            <w:r>
              <w:rPr>
                <w:rFonts w:hint="eastAsia" w:eastAsiaTheme="minorEastAsia"/>
                <w:color w:val="auto"/>
                <w:sz w:val="18"/>
                <w:szCs w:val="18"/>
                <w:lang w:val="en-US" w:eastAsia="zh-CN"/>
              </w:rPr>
              <w:t>4</w:t>
            </w:r>
          </w:p>
        </w:tc>
      </w:tr>
      <w:tr w14:paraId="1D27F2A6">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7325619E">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585D8B81">
            <w:pPr>
              <w:rPr>
                <w:rFonts w:asciiTheme="minorEastAsia" w:hAnsiTheme="minorEastAsia" w:eastAsiaTheme="minorEastAsia"/>
                <w:color w:val="auto"/>
              </w:rPr>
            </w:pPr>
            <w:r>
              <w:rPr>
                <w:rFonts w:hint="default" w:ascii="Times New Roman" w:hAnsi="Times New Roman" w:eastAsia="宋体" w:cs="Times New Roman"/>
                <w:b w:val="0"/>
                <w:bCs w:val="0"/>
                <w:i w:val="0"/>
                <w:iCs w:val="0"/>
                <w:color w:val="auto"/>
                <w:kern w:val="0"/>
                <w:sz w:val="18"/>
                <w:szCs w:val="18"/>
                <w:u w:val="none"/>
                <w:lang w:val="en-US" w:eastAsia="zh-CN" w:bidi="ar"/>
              </w:rPr>
              <w:t>515047</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7B720838">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车辆控制系统建模与仿真</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B3FECC3">
            <w:pPr>
              <w:rPr>
                <w:rFonts w:asciiTheme="minorEastAsia" w:hAnsiTheme="minorEastAsia" w:eastAsiaTheme="minorEastAsia"/>
                <w:color w:val="auto"/>
              </w:rPr>
            </w:pPr>
            <w:r>
              <w:rPr>
                <w:rFonts w:hint="eastAsia"/>
                <w:b w:val="0"/>
                <w:bCs w:val="0"/>
                <w:color w:val="auto"/>
                <w:sz w:val="18"/>
                <w:szCs w:val="18"/>
              </w:rPr>
              <w:t>选修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7A0E575">
            <w:pPr>
              <w:rPr>
                <w:rFonts w:hint="default" w:asciiTheme="minorEastAsia" w:hAnsiTheme="minorEastAsia" w:eastAsiaTheme="minorEastAsia"/>
                <w:color w:val="auto"/>
                <w:sz w:val="18"/>
                <w:szCs w:val="18"/>
                <w:lang w:val="en-US" w:eastAsia="zh-CN"/>
              </w:rPr>
            </w:pPr>
            <w:r>
              <w:rPr>
                <w:rFonts w:hint="eastAsia" w:asciiTheme="minorEastAsia" w:hAnsiTheme="minorEastAsia" w:eastAsiaTheme="minorEastAsia"/>
                <w:color w:val="auto"/>
                <w:sz w:val="18"/>
                <w:szCs w:val="18"/>
                <w:lang w:val="en-US" w:eastAsia="zh-CN"/>
              </w:rPr>
              <w:t>1.5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5345ADC0">
            <w:pPr>
              <w:rPr>
                <w:rFonts w:asciiTheme="minorEastAsia" w:hAnsiTheme="minorEastAsia"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07EB8826">
            <w:pPr>
              <w:rPr>
                <w:rFonts w:hint="default" w:asciiTheme="minorEastAsia" w:hAnsiTheme="minorEastAsia" w:eastAsiaTheme="minorEastAsia"/>
                <w:color w:val="auto"/>
                <w:sz w:val="18"/>
                <w:szCs w:val="18"/>
                <w:lang w:val="en-US" w:eastAsia="zh-CN"/>
              </w:rPr>
            </w:pPr>
            <w:r>
              <w:rPr>
                <w:rFonts w:hint="eastAsia" w:asciiTheme="minorEastAsia" w:hAnsiTheme="minorEastAsia" w:eastAsiaTheme="minorEastAsia"/>
                <w:color w:val="auto"/>
                <w:sz w:val="18"/>
                <w:szCs w:val="18"/>
                <w:lang w:val="en-US" w:eastAsia="zh-CN"/>
              </w:rPr>
              <w:t>48</w:t>
            </w: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2B72EEBA">
            <w:pPr>
              <w:rPr>
                <w:rFonts w:asciiTheme="minorEastAsia" w:hAnsiTheme="minorEastAsia"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7220434">
            <w:pPr>
              <w:rPr>
                <w:rFonts w:asciiTheme="minorEastAsia" w:hAnsiTheme="minorEastAsia"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788025BD">
            <w:pPr>
              <w:rPr>
                <w:rFonts w:asciiTheme="minorEastAsia" w:hAnsiTheme="minorEastAsia"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210E4D66">
            <w:pPr>
              <w:rPr>
                <w:rFonts w:asciiTheme="minorEastAsia" w:hAnsiTheme="minorEastAsia"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21BB4C94">
            <w:pPr>
              <w:rPr>
                <w:rFonts w:asciiTheme="minorEastAsia" w:hAnsiTheme="minorEastAsia" w:eastAsiaTheme="minorEastAsia"/>
                <w:color w:val="auto"/>
                <w:sz w:val="18"/>
                <w:szCs w:val="18"/>
              </w:rPr>
            </w:pPr>
          </w:p>
        </w:tc>
      </w:tr>
      <w:tr w14:paraId="7FE1CD69">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13AE3B9F">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0099B943">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516006</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1E7E76E0">
            <w:pPr>
              <w:keepNext w:val="0"/>
              <w:keepLines w:val="0"/>
              <w:widowControl/>
              <w:suppressLineNumbers w:val="0"/>
              <w:jc w:val="center"/>
              <w:textAlignment w:val="center"/>
              <w:rPr>
                <w:rFonts w:hint="default"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新能源汽车动力电池及管理系统</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B7A6D54">
            <w:pPr>
              <w:rPr>
                <w:rFonts w:cs="Times New Roman" w:asciiTheme="minorEastAsia" w:hAnsiTheme="minorEastAsia" w:eastAsiaTheme="minorEastAsia"/>
                <w:color w:val="auto"/>
                <w:sz w:val="18"/>
                <w:szCs w:val="18"/>
                <w:lang w:val="en-US" w:eastAsia="zh-CN" w:bidi="ar-SA"/>
              </w:rPr>
            </w:pPr>
            <w:r>
              <w:rPr>
                <w:rFonts w:hint="eastAsia"/>
                <w:b w:val="0"/>
                <w:bCs w:val="0"/>
                <w:color w:val="auto"/>
                <w:sz w:val="18"/>
                <w:szCs w:val="18"/>
              </w:rPr>
              <w:t>选修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E578633">
            <w:pPr>
              <w:rPr>
                <w:rFonts w:ascii="宋体" w:hAnsi="宋体" w:cs="Times New Roman" w:eastAsiaTheme="minorEastAsia"/>
                <w:color w:val="auto"/>
                <w:sz w:val="18"/>
                <w:szCs w:val="18"/>
                <w:lang w:val="en-US" w:eastAsia="zh-CN" w:bidi="ar-SA"/>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12154F06">
            <w:pPr>
              <w:rPr>
                <w:rFonts w:ascii="宋体" w:hAnsi="宋体" w:cs="Times New Roman" w:eastAsiaTheme="minorEastAsia"/>
                <w:color w:val="auto"/>
                <w:sz w:val="18"/>
                <w:szCs w:val="18"/>
                <w:lang w:val="en-US" w:eastAsia="zh-CN" w:bidi="ar-SA"/>
              </w:rPr>
            </w:pPr>
            <w:r>
              <w:rPr>
                <w:rFonts w:eastAsiaTheme="minorEastAsia"/>
                <w:color w:val="auto"/>
                <w:sz w:val="18"/>
                <w:szCs w:val="18"/>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6F480726">
            <w:pPr>
              <w:rPr>
                <w:rFonts w:asciiTheme="minorEastAsia" w:hAnsiTheme="minorEastAsia"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30559D67">
            <w:pPr>
              <w:rPr>
                <w:rFonts w:asciiTheme="minorEastAsia" w:hAnsiTheme="minorEastAsia"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6AB46E33">
            <w:pPr>
              <w:rPr>
                <w:rFonts w:asciiTheme="minorEastAsia" w:hAnsiTheme="minorEastAsia"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E9A5CEA">
            <w:pPr>
              <w:rPr>
                <w:rFonts w:asciiTheme="minorEastAsia" w:hAnsiTheme="minorEastAsia"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71937614">
            <w:pPr>
              <w:rPr>
                <w:rFonts w:asciiTheme="minorEastAsia" w:hAnsiTheme="minorEastAsia"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6E18B3D8">
            <w:pPr>
              <w:rPr>
                <w:rFonts w:asciiTheme="minorEastAsia" w:hAnsiTheme="minorEastAsia" w:eastAsiaTheme="minorEastAsia"/>
                <w:color w:val="auto"/>
                <w:sz w:val="18"/>
                <w:szCs w:val="18"/>
              </w:rPr>
            </w:pPr>
          </w:p>
        </w:tc>
      </w:tr>
      <w:tr w14:paraId="25652AED">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16B0607E">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6A312705">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515020</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0D3F37CB">
            <w:pPr>
              <w:keepNext w:val="0"/>
              <w:keepLines w:val="0"/>
              <w:widowControl/>
              <w:suppressLineNumbers w:val="0"/>
              <w:jc w:val="center"/>
              <w:textAlignment w:val="center"/>
              <w:rPr>
                <w:rFonts w:hint="default"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电机及控制技术</w:t>
            </w:r>
          </w:p>
        </w:tc>
        <w:tc>
          <w:tcPr>
            <w:tcW w:w="765" w:type="dxa"/>
            <w:tcBorders>
              <w:top w:val="single" w:color="auto" w:sz="4" w:space="0"/>
              <w:left w:val="single" w:color="auto" w:sz="4" w:space="0"/>
              <w:bottom w:val="single" w:color="auto" w:sz="4" w:space="0"/>
              <w:right w:val="single" w:color="auto" w:sz="4" w:space="0"/>
            </w:tcBorders>
            <w:shd w:val="clear" w:color="auto" w:fill="FFFFFF"/>
            <w:vAlign w:val="center"/>
          </w:tcPr>
          <w:p w14:paraId="1E3DBAE1">
            <w:pPr>
              <w:rPr>
                <w:rFonts w:cs="Times New Roman" w:asciiTheme="minorEastAsia" w:hAnsiTheme="minorEastAsia" w:eastAsiaTheme="minorEastAsia"/>
                <w:color w:val="auto"/>
                <w:sz w:val="18"/>
                <w:szCs w:val="18"/>
                <w:lang w:val="en-US" w:eastAsia="zh-CN" w:bidi="ar-SA"/>
              </w:rPr>
            </w:pPr>
            <w:r>
              <w:rPr>
                <w:rFonts w:hint="eastAsia"/>
                <w:b w:val="0"/>
                <w:bCs w:val="0"/>
                <w:color w:val="auto"/>
                <w:sz w:val="18"/>
                <w:szCs w:val="18"/>
              </w:rPr>
              <w:t>选修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2CCB93B5">
            <w:pPr>
              <w:rPr>
                <w:rFonts w:ascii="宋体" w:hAnsi="宋体" w:cs="Times New Roman" w:eastAsiaTheme="minorEastAsia"/>
                <w:color w:val="auto"/>
                <w:sz w:val="18"/>
                <w:szCs w:val="18"/>
                <w:lang w:val="en-US" w:eastAsia="zh-CN" w:bidi="ar-SA"/>
              </w:rPr>
            </w:pPr>
            <w:r>
              <w:rPr>
                <w:rFonts w:eastAsiaTheme="minorEastAsia"/>
                <w:color w:val="auto"/>
                <w:sz w:val="18"/>
                <w:szCs w:val="18"/>
              </w:rPr>
              <w:t>0.25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4F93B1DA">
            <w:pPr>
              <w:rPr>
                <w:rFonts w:ascii="宋体" w:hAnsi="宋体" w:cs="Times New Roman" w:eastAsiaTheme="minorEastAsia"/>
                <w:color w:val="auto"/>
                <w:sz w:val="18"/>
                <w:szCs w:val="18"/>
                <w:lang w:val="en-US" w:eastAsia="zh-CN" w:bidi="ar-SA"/>
              </w:rPr>
            </w:pPr>
            <w:r>
              <w:rPr>
                <w:rFonts w:eastAsiaTheme="minorEastAsia"/>
                <w:color w:val="auto"/>
                <w:sz w:val="18"/>
                <w:szCs w:val="18"/>
              </w:rPr>
              <w:t>4</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303D3AF8">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333D191E">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1B39E2BD">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24741664">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451EE622">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02E59BE4">
            <w:pPr>
              <w:rPr>
                <w:rFonts w:eastAsiaTheme="minorEastAsia"/>
                <w:color w:val="auto"/>
                <w:sz w:val="18"/>
                <w:szCs w:val="18"/>
              </w:rPr>
            </w:pPr>
          </w:p>
        </w:tc>
      </w:tr>
      <w:tr w14:paraId="508E7FC0">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512BFFDA">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26CCB05D">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515021</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20E93BD1">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深度学习</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5121B9D">
            <w:pPr>
              <w:rPr>
                <w:rFonts w:ascii="宋体" w:hAnsi="宋体" w:eastAsia="宋体" w:cs="Times New Roman"/>
                <w:b w:val="0"/>
                <w:bCs w:val="0"/>
                <w:color w:val="auto"/>
                <w:sz w:val="18"/>
                <w:szCs w:val="18"/>
                <w:lang w:val="en-US" w:eastAsia="zh-CN" w:bidi="ar-SA"/>
              </w:rPr>
            </w:pPr>
            <w:r>
              <w:rPr>
                <w:rFonts w:hint="eastAsia"/>
                <w:b w:val="0"/>
                <w:bCs w:val="0"/>
                <w:color w:val="auto"/>
                <w:sz w:val="18"/>
                <w:szCs w:val="18"/>
              </w:rPr>
              <w:t>选修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2DD49B5">
            <w:pPr>
              <w:rPr>
                <w:rFonts w:hint="default"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38D30D4E">
            <w:pPr>
              <w:rPr>
                <w:rFonts w:hint="eastAsia" w:ascii="宋体" w:hAnsi="宋体" w:cs="Times New Roman" w:eastAsiaTheme="minorEastAsia"/>
                <w:color w:val="auto"/>
                <w:sz w:val="18"/>
                <w:szCs w:val="18"/>
                <w:lang w:val="en-US" w:eastAsia="zh-CN" w:bidi="ar-SA"/>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6C8D2C62">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0D646541">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5C596CA2">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426FC8C5">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1CD38C76">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0516BA59">
            <w:pPr>
              <w:rPr>
                <w:rFonts w:eastAsiaTheme="minorEastAsia"/>
                <w:color w:val="auto"/>
                <w:sz w:val="18"/>
                <w:szCs w:val="18"/>
              </w:rPr>
            </w:pPr>
          </w:p>
        </w:tc>
      </w:tr>
      <w:tr w14:paraId="2D9BDDEB">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1CEDCB6B">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FFFFFF"/>
            <w:vAlign w:val="center"/>
          </w:tcPr>
          <w:p w14:paraId="3308485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515055</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6F2FB62E">
            <w:pPr>
              <w:rPr>
                <w:rFonts w:hint="eastAsia" w:cs="Times New Roman" w:asciiTheme="minorEastAsia" w:hAnsiTheme="minorEastAsia" w:eastAsiaTheme="minorEastAsia"/>
                <w:color w:val="auto"/>
                <w:sz w:val="18"/>
                <w:szCs w:val="18"/>
                <w:lang w:val="en-US" w:eastAsia="zh-CN" w:bidi="ar-SA"/>
              </w:rPr>
            </w:pPr>
            <w:r>
              <w:rPr>
                <w:rFonts w:hint="eastAsia"/>
                <w:color w:val="auto"/>
                <w:lang w:val="en-US" w:eastAsia="zh-CN"/>
              </w:rPr>
              <w:t>智能车辆工程</w:t>
            </w:r>
            <w:r>
              <w:rPr>
                <w:rFonts w:asciiTheme="minorEastAsia" w:hAnsiTheme="minorEastAsia" w:eastAsiaTheme="minorEastAsia"/>
                <w:color w:val="auto"/>
              </w:rPr>
              <w:t>专业综合实验（一）</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690660EE">
            <w:pPr>
              <w:rPr>
                <w:rFonts w:hint="eastAsia" w:cs="Times New Roman" w:asciiTheme="minorEastAsia" w:hAnsiTheme="minorEastAsia" w:eastAsiaTheme="minorEastAsia"/>
                <w:color w:val="auto"/>
                <w:sz w:val="18"/>
                <w:szCs w:val="18"/>
                <w:lang w:val="en-US" w:eastAsia="zh-CN" w:bidi="ar-SA"/>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079DAD74">
            <w:pPr>
              <w:rPr>
                <w:rFonts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3D9338C0">
            <w:pPr>
              <w:rPr>
                <w:rFonts w:ascii="宋体" w:hAnsi="宋体" w:cs="Times New Roman" w:eastAsiaTheme="minorEastAsia"/>
                <w:color w:val="auto"/>
                <w:sz w:val="18"/>
                <w:szCs w:val="18"/>
                <w:lang w:val="en-US" w:eastAsia="zh-CN" w:bidi="ar-SA"/>
              </w:rPr>
            </w:pPr>
            <w:r>
              <w:rPr>
                <w:rFonts w:eastAsiaTheme="minorEastAsia"/>
                <w:color w:val="auto"/>
                <w:sz w:val="18"/>
                <w:szCs w:val="18"/>
              </w:rPr>
              <w:t>16</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198FE054">
            <w:pPr>
              <w:rPr>
                <w:rFonts w:ascii="宋体" w:hAnsi="宋体" w:cs="Times New Roman" w:eastAsiaTheme="minorEastAsia"/>
                <w:color w:val="auto"/>
                <w:sz w:val="18"/>
                <w:szCs w:val="18"/>
                <w:lang w:val="en-US" w:eastAsia="zh-CN" w:bidi="ar-SA"/>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33A2515F">
            <w:pPr>
              <w:rPr>
                <w:rFonts w:ascii="宋体" w:hAnsi="宋体" w:cs="Times New Roman" w:eastAsiaTheme="minorEastAsia"/>
                <w:color w:val="auto"/>
                <w:sz w:val="18"/>
                <w:szCs w:val="18"/>
                <w:lang w:val="en-US" w:eastAsia="zh-CN" w:bidi="ar-SA"/>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1E251492">
            <w:pPr>
              <w:rPr>
                <w:rFonts w:ascii="宋体" w:hAnsi="宋体" w:cs="Times New Roman" w:eastAsiaTheme="minorEastAsia"/>
                <w:color w:val="auto"/>
                <w:sz w:val="18"/>
                <w:szCs w:val="18"/>
                <w:lang w:val="en-US" w:eastAsia="zh-CN" w:bidi="ar-SA"/>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67BCF7FE">
            <w:pPr>
              <w:rPr>
                <w:rFonts w:ascii="宋体" w:hAnsi="宋体" w:cs="Times New Roman" w:eastAsiaTheme="minorEastAsia"/>
                <w:color w:val="auto"/>
                <w:sz w:val="18"/>
                <w:szCs w:val="18"/>
                <w:lang w:val="en-US" w:eastAsia="zh-CN" w:bidi="ar-SA"/>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1D78831D">
            <w:pPr>
              <w:rPr>
                <w:rFonts w:ascii="宋体" w:hAnsi="宋体" w:cs="Times New Roman" w:eastAsiaTheme="minorEastAsia"/>
                <w:color w:val="auto"/>
                <w:sz w:val="18"/>
                <w:szCs w:val="18"/>
                <w:lang w:val="en-US" w:eastAsia="zh-CN" w:bidi="ar-SA"/>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7ADE374A">
            <w:pPr>
              <w:rPr>
                <w:rFonts w:ascii="宋体" w:hAnsi="宋体" w:cs="Times New Roman" w:eastAsiaTheme="minorEastAsia"/>
                <w:color w:val="auto"/>
                <w:sz w:val="18"/>
                <w:szCs w:val="18"/>
                <w:lang w:val="en-US" w:eastAsia="zh-CN" w:bidi="ar-SA"/>
              </w:rPr>
            </w:pPr>
          </w:p>
        </w:tc>
      </w:tr>
      <w:tr w14:paraId="1B74F80F">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6AAC9E26">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FFFFFF"/>
            <w:vAlign w:val="center"/>
          </w:tcPr>
          <w:p w14:paraId="3DDA0DA5">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515056</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178FB09D">
            <w:pPr>
              <w:rPr>
                <w:rFonts w:hint="eastAsia" w:cs="Times New Roman" w:asciiTheme="minorEastAsia" w:hAnsiTheme="minorEastAsia" w:eastAsiaTheme="minorEastAsia"/>
                <w:color w:val="auto"/>
                <w:sz w:val="18"/>
                <w:szCs w:val="18"/>
                <w:lang w:val="en-US" w:eastAsia="zh-CN" w:bidi="ar-SA"/>
              </w:rPr>
            </w:pPr>
            <w:r>
              <w:rPr>
                <w:rFonts w:hint="eastAsia"/>
                <w:color w:val="auto"/>
                <w:lang w:val="en-US" w:eastAsia="zh-CN"/>
              </w:rPr>
              <w:t>智能车辆工程</w:t>
            </w:r>
            <w:r>
              <w:rPr>
                <w:rFonts w:asciiTheme="minorEastAsia" w:hAnsiTheme="minorEastAsia" w:eastAsiaTheme="minorEastAsia"/>
                <w:color w:val="auto"/>
              </w:rPr>
              <w:t>专业综合实验（二）</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C86E7B3">
            <w:pPr>
              <w:rPr>
                <w:rFonts w:hint="eastAsia" w:cs="Times New Roman" w:asciiTheme="minorEastAsia" w:hAnsiTheme="minorEastAsia" w:eastAsiaTheme="minorEastAsia"/>
                <w:color w:val="auto"/>
                <w:sz w:val="18"/>
                <w:szCs w:val="18"/>
                <w:lang w:val="en-US" w:eastAsia="zh-CN" w:bidi="ar-SA"/>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CDDDFA2">
            <w:pPr>
              <w:rPr>
                <w:rFonts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5FD14EEF">
            <w:pPr>
              <w:rPr>
                <w:rFonts w:ascii="宋体" w:hAnsi="宋体" w:cs="Times New Roman" w:eastAsiaTheme="minorEastAsia"/>
                <w:color w:val="auto"/>
                <w:sz w:val="18"/>
                <w:szCs w:val="18"/>
                <w:lang w:val="en-US" w:eastAsia="zh-CN" w:bidi="ar-SA"/>
              </w:rPr>
            </w:pPr>
            <w:r>
              <w:rPr>
                <w:rFonts w:eastAsiaTheme="minorEastAsia"/>
                <w:color w:val="auto"/>
                <w:sz w:val="18"/>
                <w:szCs w:val="18"/>
              </w:rPr>
              <w:t>16</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52336F46">
            <w:pPr>
              <w:rPr>
                <w:rFonts w:ascii="宋体" w:hAnsi="宋体" w:cs="Times New Roman" w:eastAsiaTheme="minorEastAsia"/>
                <w:color w:val="auto"/>
                <w:sz w:val="18"/>
                <w:szCs w:val="18"/>
                <w:lang w:val="en-US" w:eastAsia="zh-CN" w:bidi="ar-SA"/>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6CB61E3D">
            <w:pPr>
              <w:rPr>
                <w:rFonts w:ascii="宋体" w:hAnsi="宋体" w:cs="Times New Roman" w:eastAsiaTheme="minorEastAsia"/>
                <w:color w:val="auto"/>
                <w:sz w:val="18"/>
                <w:szCs w:val="18"/>
                <w:lang w:val="en-US" w:eastAsia="zh-CN" w:bidi="ar-SA"/>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4FAFEC52">
            <w:pPr>
              <w:rPr>
                <w:rFonts w:ascii="宋体" w:hAnsi="宋体" w:cs="Times New Roman" w:eastAsiaTheme="minorEastAsia"/>
                <w:color w:val="auto"/>
                <w:sz w:val="18"/>
                <w:szCs w:val="18"/>
                <w:lang w:val="en-US" w:eastAsia="zh-CN" w:bidi="ar-SA"/>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52D0394E">
            <w:pPr>
              <w:rPr>
                <w:rFonts w:ascii="宋体" w:hAnsi="宋体" w:cs="Times New Roman" w:eastAsiaTheme="minorEastAsia"/>
                <w:color w:val="auto"/>
                <w:sz w:val="18"/>
                <w:szCs w:val="18"/>
                <w:lang w:val="en-US" w:eastAsia="zh-CN" w:bidi="ar-SA"/>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2269A4AD">
            <w:pPr>
              <w:rPr>
                <w:rFonts w:ascii="宋体" w:hAnsi="宋体" w:cs="Times New Roman" w:eastAsiaTheme="minorEastAsia"/>
                <w:color w:val="auto"/>
                <w:sz w:val="18"/>
                <w:szCs w:val="18"/>
                <w:lang w:val="en-US" w:eastAsia="zh-CN" w:bidi="ar-SA"/>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31D1935A">
            <w:pPr>
              <w:rPr>
                <w:rFonts w:ascii="宋体" w:hAnsi="宋体" w:cs="Times New Roman" w:eastAsiaTheme="minorEastAsia"/>
                <w:color w:val="auto"/>
                <w:sz w:val="18"/>
                <w:szCs w:val="18"/>
                <w:lang w:val="en-US" w:eastAsia="zh-CN" w:bidi="ar-SA"/>
              </w:rPr>
            </w:pPr>
          </w:p>
        </w:tc>
      </w:tr>
      <w:tr w14:paraId="7CE1EE36">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bottom w:val="single" w:color="auto" w:sz="4" w:space="0"/>
              <w:right w:val="single" w:color="auto" w:sz="4" w:space="0"/>
            </w:tcBorders>
            <w:shd w:val="clear" w:color="auto" w:fill="FFFFFF"/>
            <w:vAlign w:val="center"/>
          </w:tcPr>
          <w:p w14:paraId="6EDFD436">
            <w:pPr>
              <w:rPr>
                <w:rFonts w:asciiTheme="minorEastAsia" w:hAnsiTheme="minorEastAsia"/>
                <w:b/>
                <w:bCs/>
                <w:color w:val="auto"/>
              </w:rPr>
            </w:pPr>
          </w:p>
        </w:tc>
        <w:tc>
          <w:tcPr>
            <w:tcW w:w="770" w:type="dxa"/>
            <w:tcBorders>
              <w:top w:val="nil"/>
              <w:left w:val="single" w:color="auto" w:sz="4" w:space="0"/>
              <w:bottom w:val="single" w:color="auto" w:sz="4" w:space="0"/>
              <w:right w:val="nil"/>
            </w:tcBorders>
            <w:shd w:val="clear" w:color="auto" w:fill="FFFFFF"/>
            <w:vAlign w:val="center"/>
          </w:tcPr>
          <w:p w14:paraId="66B197E3">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18"/>
                <w:szCs w:val="18"/>
                <w:u w:val="none"/>
                <w:lang w:val="en-US" w:eastAsia="zh-CN" w:bidi="ar"/>
              </w:rPr>
            </w:pPr>
            <w:r>
              <w:rPr>
                <w:rFonts w:hint="default" w:ascii="Times New Roman" w:hAnsi="Times New Roman" w:eastAsia="宋体" w:cs="Times New Roman"/>
                <w:b w:val="0"/>
                <w:bCs w:val="0"/>
                <w:i w:val="0"/>
                <w:iCs w:val="0"/>
                <w:color w:val="auto"/>
                <w:kern w:val="0"/>
                <w:sz w:val="18"/>
                <w:szCs w:val="18"/>
                <w:u w:val="none"/>
                <w:lang w:val="en-US" w:eastAsia="zh-CN" w:bidi="ar"/>
              </w:rPr>
              <w:t>515050</w:t>
            </w:r>
          </w:p>
        </w:tc>
        <w:tc>
          <w:tcPr>
            <w:tcW w:w="1650" w:type="dxa"/>
            <w:tcBorders>
              <w:left w:val="single" w:color="000000" w:sz="4" w:space="0"/>
              <w:bottom w:val="single" w:color="000000" w:sz="4" w:space="0"/>
              <w:right w:val="single" w:color="auto" w:sz="4" w:space="0"/>
            </w:tcBorders>
            <w:shd w:val="clear" w:color="auto" w:fill="FFFFFF"/>
            <w:vAlign w:val="center"/>
          </w:tcPr>
          <w:p w14:paraId="44CE2346">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cs="宋体"/>
                <w:b w:val="0"/>
                <w:bCs w:val="0"/>
                <w:i w:val="0"/>
                <w:iCs w:val="0"/>
                <w:color w:val="auto"/>
                <w:kern w:val="0"/>
                <w:sz w:val="18"/>
                <w:szCs w:val="18"/>
                <w:u w:val="none"/>
                <w:lang w:val="en-US" w:eastAsia="zh-CN" w:bidi="ar"/>
              </w:rPr>
              <w:t>智能座舱开发与实践</w:t>
            </w:r>
          </w:p>
        </w:tc>
        <w:tc>
          <w:tcPr>
            <w:tcW w:w="765" w:type="dxa"/>
            <w:tcBorders>
              <w:top w:val="single" w:color="auto" w:sz="4" w:space="0"/>
              <w:left w:val="single" w:color="auto" w:sz="4" w:space="0"/>
              <w:bottom w:val="single" w:color="auto" w:sz="4" w:space="0"/>
              <w:right w:val="single" w:color="auto" w:sz="4" w:space="0"/>
            </w:tcBorders>
            <w:shd w:val="clear" w:color="auto" w:fill="FFFFFF"/>
            <w:vAlign w:val="center"/>
          </w:tcPr>
          <w:p w14:paraId="78B8DBB3">
            <w:pPr>
              <w:rPr>
                <w:rFonts w:hint="eastAsia" w:ascii="宋体" w:hAnsi="宋体" w:eastAsia="宋体" w:cs="Times New Roman"/>
                <w:b w:val="0"/>
                <w:bCs w:val="0"/>
                <w:color w:val="auto"/>
                <w:sz w:val="18"/>
                <w:szCs w:val="18"/>
                <w:lang w:val="en-US" w:eastAsia="zh-CN" w:bidi="ar-SA"/>
              </w:rPr>
            </w:pPr>
            <w:r>
              <w:rPr>
                <w:rFonts w:hint="eastAsia"/>
                <w:b w:val="0"/>
                <w:bCs w:val="0"/>
                <w:color w:val="auto"/>
                <w:sz w:val="18"/>
                <w:szCs w:val="18"/>
                <w:lang w:val="en-US" w:eastAsia="zh-CN"/>
              </w:rPr>
              <w:t>选修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360AD43">
            <w:pPr>
              <w:rPr>
                <w:rFonts w:hint="default" w:ascii="宋体" w:hAnsi="宋体" w:cs="Times New Roman" w:eastAsiaTheme="minorEastAsia"/>
                <w:color w:val="auto"/>
                <w:sz w:val="18"/>
                <w:szCs w:val="18"/>
                <w:lang w:val="en-US" w:eastAsia="zh-CN" w:bidi="ar-SA"/>
              </w:rPr>
            </w:pPr>
            <w:r>
              <w:rPr>
                <w:rFonts w:eastAsiaTheme="minorEastAsia"/>
                <w:color w:val="auto"/>
                <w:sz w:val="18"/>
                <w:szCs w:val="18"/>
              </w:rPr>
              <w:t>0.5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6790F81A">
            <w:pPr>
              <w:rPr>
                <w:rFonts w:hint="eastAsia" w:ascii="宋体" w:hAnsi="宋体" w:cs="Times New Roman" w:eastAsiaTheme="minorEastAsia"/>
                <w:color w:val="auto"/>
                <w:sz w:val="18"/>
                <w:szCs w:val="18"/>
                <w:lang w:val="en-US" w:eastAsia="zh-CN" w:bidi="ar-SA"/>
              </w:rPr>
            </w:pPr>
            <w:r>
              <w:rPr>
                <w:rFonts w:eastAsiaTheme="minorEastAsia"/>
                <w:color w:val="auto"/>
                <w:sz w:val="18"/>
                <w:szCs w:val="18"/>
              </w:rPr>
              <w:t>8</w:t>
            </w: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4D5AD683">
            <w:pPr>
              <w:rPr>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58019BAC">
            <w:pPr>
              <w:rPr>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4547560A">
            <w:pPr>
              <w:rPr>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CC222C6">
            <w:pPr>
              <w:rPr>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4180CC20">
            <w:pPr>
              <w:rPr>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7996BE02">
            <w:pPr>
              <w:rPr>
                <w:color w:val="auto"/>
                <w:sz w:val="18"/>
                <w:szCs w:val="18"/>
              </w:rPr>
            </w:pPr>
          </w:p>
        </w:tc>
      </w:tr>
      <w:tr w14:paraId="69B02739">
        <w:tblPrEx>
          <w:tblCellMar>
            <w:top w:w="0" w:type="dxa"/>
            <w:left w:w="108" w:type="dxa"/>
            <w:bottom w:w="0" w:type="dxa"/>
            <w:right w:w="108" w:type="dxa"/>
          </w:tblCellMar>
        </w:tblPrEx>
        <w:trPr>
          <w:trHeight w:val="499" w:hRule="atLeast"/>
          <w:jc w:val="center"/>
        </w:trPr>
        <w:tc>
          <w:tcPr>
            <w:tcW w:w="988" w:type="dxa"/>
            <w:vMerge w:val="restart"/>
            <w:tcBorders>
              <w:top w:val="single" w:color="auto" w:sz="4" w:space="0"/>
              <w:left w:val="single" w:color="auto" w:sz="4" w:space="0"/>
              <w:right w:val="single" w:color="auto" w:sz="4" w:space="0"/>
            </w:tcBorders>
            <w:shd w:val="clear" w:color="auto" w:fill="FFFFFF"/>
            <w:vAlign w:val="center"/>
          </w:tcPr>
          <w:p w14:paraId="71256A59">
            <w:pPr>
              <w:rPr>
                <w:rFonts w:asciiTheme="minorEastAsia" w:hAnsiTheme="minorEastAsia" w:eastAsiaTheme="minorEastAsia"/>
                <w:b/>
                <w:bCs/>
                <w:color w:val="auto"/>
              </w:rPr>
            </w:pPr>
            <w:r>
              <w:rPr>
                <w:rFonts w:asciiTheme="minorEastAsia" w:hAnsiTheme="minorEastAsia" w:eastAsiaTheme="minorEastAsia"/>
                <w:b/>
                <w:bCs/>
                <w:color w:val="auto"/>
              </w:rPr>
              <w:t>基础实践</w:t>
            </w:r>
          </w:p>
        </w:tc>
        <w:tc>
          <w:tcPr>
            <w:tcW w:w="770" w:type="dxa"/>
            <w:tcBorders>
              <w:top w:val="nil"/>
              <w:left w:val="single" w:color="auto" w:sz="4" w:space="0"/>
              <w:bottom w:val="single" w:color="auto" w:sz="4" w:space="0"/>
              <w:right w:val="nil"/>
            </w:tcBorders>
            <w:shd w:val="clear" w:color="auto" w:fill="auto"/>
            <w:vAlign w:val="center"/>
          </w:tcPr>
          <w:p w14:paraId="4A5DCF81">
            <w:pPr>
              <w:rPr>
                <w:rFonts w:asciiTheme="minorEastAsia" w:hAnsiTheme="minorEastAsia" w:eastAsiaTheme="minorEastAsia"/>
                <w:color w:val="auto"/>
              </w:rPr>
            </w:pPr>
            <w:r>
              <w:rPr>
                <w:rFonts w:asciiTheme="minorEastAsia" w:hAnsiTheme="minorEastAsia" w:eastAsiaTheme="minorEastAsia"/>
                <w:color w:val="auto"/>
              </w:rPr>
              <w:t>031006</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1AE1AB46">
            <w:pPr>
              <w:rPr>
                <w:rFonts w:asciiTheme="minorEastAsia" w:hAnsiTheme="minorEastAsia" w:eastAsiaTheme="minorEastAsia"/>
                <w:color w:val="auto"/>
              </w:rPr>
            </w:pPr>
            <w:r>
              <w:rPr>
                <w:rFonts w:asciiTheme="minorEastAsia" w:hAnsiTheme="minorEastAsia" w:eastAsiaTheme="minorEastAsia"/>
                <w:color w:val="auto"/>
              </w:rPr>
              <w:t>军事技能训练</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A722485">
            <w:pPr>
              <w:rPr>
                <w:rFonts w:asciiTheme="minorEastAsia" w:hAnsiTheme="minorEastAsia" w:eastAsiaTheme="minorEastAsia"/>
                <w:color w:val="auto"/>
              </w:rPr>
            </w:pPr>
            <w:r>
              <w:rPr>
                <w:rFonts w:asciiTheme="minorEastAsia" w:hAnsiTheme="minorEastAsia"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91E3EFC">
            <w:pPr>
              <w:rPr>
                <w:rFonts w:eastAsiaTheme="minorEastAsia"/>
                <w:color w:val="auto"/>
                <w:sz w:val="18"/>
                <w:szCs w:val="18"/>
              </w:rPr>
            </w:pPr>
            <w:r>
              <w:rPr>
                <w:rFonts w:eastAsiaTheme="minorEastAsia"/>
                <w:color w:val="auto"/>
                <w:sz w:val="18"/>
                <w:szCs w:val="18"/>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70EC0A00">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0BE92392">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21C42C0F">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09F5C29A">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5D93D2CE">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0E8BF334">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3AEE128">
            <w:pPr>
              <w:rPr>
                <w:rFonts w:hint="eastAsia" w:eastAsia="宋体"/>
                <w:color w:val="auto"/>
                <w:sz w:val="18"/>
                <w:szCs w:val="18"/>
                <w:lang w:eastAsia="zh-CN"/>
              </w:rPr>
            </w:pPr>
            <w:r>
              <w:rPr>
                <w:color w:val="auto"/>
                <w:sz w:val="18"/>
                <w:szCs w:val="18"/>
              </w:rPr>
              <w:t>2</w:t>
            </w:r>
            <w:r>
              <w:rPr>
                <w:rFonts w:hint="eastAsia"/>
                <w:color w:val="auto"/>
                <w:sz w:val="18"/>
                <w:szCs w:val="18"/>
                <w:lang w:val="en-US" w:eastAsia="zh-CN"/>
              </w:rPr>
              <w:t>周</w:t>
            </w:r>
          </w:p>
        </w:tc>
      </w:tr>
      <w:tr w14:paraId="706B6CD4">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462B5095">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2AB555E9">
            <w:pPr>
              <w:rPr>
                <w:rFonts w:asciiTheme="minorEastAsia" w:hAnsiTheme="minorEastAsia" w:eastAsiaTheme="minorEastAsia"/>
                <w:color w:val="auto"/>
              </w:rPr>
            </w:pPr>
            <w:r>
              <w:rPr>
                <w:rFonts w:asciiTheme="minorEastAsia" w:hAnsiTheme="minorEastAsia" w:eastAsiaTheme="minorEastAsia"/>
                <w:color w:val="auto"/>
              </w:rPr>
              <w:t>517000</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41DAE225">
            <w:pPr>
              <w:rPr>
                <w:rFonts w:asciiTheme="minorEastAsia" w:hAnsiTheme="minorEastAsia" w:eastAsiaTheme="minorEastAsia"/>
                <w:color w:val="auto"/>
              </w:rPr>
            </w:pPr>
            <w:r>
              <w:rPr>
                <w:rFonts w:asciiTheme="minorEastAsia" w:hAnsiTheme="minorEastAsia" w:eastAsiaTheme="minorEastAsia"/>
                <w:color w:val="auto"/>
              </w:rPr>
              <w:t>劳动教育</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2049D3BA">
            <w:pPr>
              <w:rPr>
                <w:rFonts w:asciiTheme="minorEastAsia" w:hAnsiTheme="minorEastAsia" w:eastAsiaTheme="minorEastAsia"/>
                <w:color w:val="auto"/>
              </w:rPr>
            </w:pPr>
            <w:r>
              <w:rPr>
                <w:rFonts w:asciiTheme="minorEastAsia" w:hAnsiTheme="minorEastAsia"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231CDA00">
            <w:pPr>
              <w:rPr>
                <w:rFonts w:eastAsiaTheme="minorEastAsia"/>
                <w:color w:val="auto"/>
                <w:sz w:val="18"/>
                <w:szCs w:val="18"/>
              </w:rPr>
            </w:pPr>
            <w:r>
              <w:rPr>
                <w:rFonts w:eastAsiaTheme="minorEastAsia"/>
                <w:color w:val="auto"/>
                <w:sz w:val="18"/>
                <w:szCs w:val="18"/>
              </w:rPr>
              <w:t>1</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49F4E5DD">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5F06434C">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6E464F29">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12291A22">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566CB52F">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19776765">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44566ED1">
            <w:pPr>
              <w:rPr>
                <w:rFonts w:eastAsiaTheme="minorEastAsia"/>
                <w:color w:val="auto"/>
                <w:sz w:val="18"/>
                <w:szCs w:val="18"/>
              </w:rPr>
            </w:pPr>
            <w:r>
              <w:rPr>
                <w:color w:val="auto"/>
                <w:sz w:val="18"/>
                <w:szCs w:val="18"/>
              </w:rPr>
              <w:t>1</w:t>
            </w:r>
            <w:r>
              <w:rPr>
                <w:rFonts w:hint="eastAsia"/>
                <w:color w:val="auto"/>
                <w:sz w:val="18"/>
                <w:szCs w:val="18"/>
                <w:lang w:val="en-US" w:eastAsia="zh-CN"/>
              </w:rPr>
              <w:t>周</w:t>
            </w:r>
          </w:p>
        </w:tc>
      </w:tr>
      <w:tr w14:paraId="5D25AAD7">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bottom w:val="single" w:color="auto" w:sz="4" w:space="0"/>
              <w:right w:val="single" w:color="auto" w:sz="4" w:space="0"/>
            </w:tcBorders>
            <w:shd w:val="clear" w:color="auto" w:fill="FFFFFF"/>
            <w:vAlign w:val="center"/>
          </w:tcPr>
          <w:p w14:paraId="73B6FE0A">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45D4FC03">
            <w:pPr>
              <w:rPr>
                <w:rFonts w:asciiTheme="minorEastAsia" w:hAnsiTheme="minorEastAsia" w:eastAsiaTheme="minorEastAsia"/>
                <w:color w:val="auto"/>
              </w:rPr>
            </w:pPr>
            <w:r>
              <w:rPr>
                <w:rFonts w:asciiTheme="minorEastAsia" w:hAnsiTheme="minorEastAsia" w:eastAsiaTheme="minorEastAsia"/>
                <w:color w:val="auto"/>
              </w:rPr>
              <w:t>351052</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662ED862">
            <w:pPr>
              <w:rPr>
                <w:rFonts w:asciiTheme="minorEastAsia" w:hAnsiTheme="minorEastAsia" w:eastAsiaTheme="minorEastAsia"/>
                <w:color w:val="auto"/>
              </w:rPr>
            </w:pPr>
            <w:r>
              <w:rPr>
                <w:rFonts w:asciiTheme="minorEastAsia" w:hAnsiTheme="minorEastAsia" w:eastAsiaTheme="minorEastAsia"/>
                <w:color w:val="auto"/>
              </w:rPr>
              <w:t>思想政治理论课实践教学</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B5CBFCA">
            <w:pPr>
              <w:rPr>
                <w:rFonts w:asciiTheme="minorEastAsia" w:hAnsiTheme="minorEastAsia" w:eastAsiaTheme="minorEastAsia"/>
                <w:color w:val="auto"/>
              </w:rPr>
            </w:pPr>
            <w:r>
              <w:rPr>
                <w:rFonts w:asciiTheme="minorEastAsia" w:hAnsiTheme="minorEastAsia" w:eastAsiaTheme="minorEastAsia"/>
                <w:color w:val="auto"/>
              </w:rPr>
              <w:t>必修</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BB2E77B">
            <w:pPr>
              <w:rPr>
                <w:rFonts w:eastAsiaTheme="minorEastAsia"/>
                <w:color w:val="auto"/>
                <w:sz w:val="18"/>
                <w:szCs w:val="18"/>
              </w:rPr>
            </w:pPr>
            <w:r>
              <w:rPr>
                <w:rFonts w:eastAsiaTheme="minorEastAsia"/>
                <w:color w:val="auto"/>
                <w:sz w:val="18"/>
                <w:szCs w:val="18"/>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7821A265">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7D5C6147">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3C5869F9">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F7C9E02">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3E3CFA4">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1E28530D">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342BDE15">
            <w:pPr>
              <w:rPr>
                <w:rFonts w:eastAsiaTheme="minorEastAsia"/>
                <w:color w:val="auto"/>
                <w:sz w:val="18"/>
                <w:szCs w:val="18"/>
              </w:rPr>
            </w:pPr>
            <w:r>
              <w:rPr>
                <w:rFonts w:eastAsiaTheme="minorEastAsia"/>
                <w:color w:val="auto"/>
                <w:sz w:val="18"/>
                <w:szCs w:val="18"/>
              </w:rPr>
              <w:t>2</w:t>
            </w:r>
            <w:r>
              <w:rPr>
                <w:rFonts w:hint="eastAsia"/>
                <w:color w:val="auto"/>
                <w:sz w:val="18"/>
                <w:szCs w:val="18"/>
                <w:lang w:val="en-US" w:eastAsia="zh-CN"/>
              </w:rPr>
              <w:t>周</w:t>
            </w:r>
          </w:p>
        </w:tc>
      </w:tr>
      <w:tr w14:paraId="028C50C6">
        <w:tblPrEx>
          <w:tblCellMar>
            <w:top w:w="0" w:type="dxa"/>
            <w:left w:w="108" w:type="dxa"/>
            <w:bottom w:w="0" w:type="dxa"/>
            <w:right w:w="108" w:type="dxa"/>
          </w:tblCellMar>
        </w:tblPrEx>
        <w:trPr>
          <w:trHeight w:val="499" w:hRule="atLeast"/>
          <w:jc w:val="center"/>
        </w:trPr>
        <w:tc>
          <w:tcPr>
            <w:tcW w:w="988" w:type="dxa"/>
            <w:vMerge w:val="restart"/>
            <w:tcBorders>
              <w:top w:val="single" w:color="auto" w:sz="4" w:space="0"/>
              <w:left w:val="single" w:color="auto" w:sz="4" w:space="0"/>
              <w:right w:val="single" w:color="auto" w:sz="4" w:space="0"/>
            </w:tcBorders>
            <w:shd w:val="clear" w:color="auto" w:fill="FFFFFF"/>
            <w:vAlign w:val="center"/>
          </w:tcPr>
          <w:p w14:paraId="5D50D2C9">
            <w:pPr>
              <w:rPr>
                <w:rFonts w:asciiTheme="minorEastAsia" w:hAnsiTheme="minorEastAsia" w:eastAsiaTheme="minorEastAsia"/>
                <w:b/>
                <w:bCs/>
                <w:color w:val="auto"/>
              </w:rPr>
            </w:pPr>
            <w:r>
              <w:rPr>
                <w:rFonts w:hint="eastAsia" w:asciiTheme="minorEastAsia" w:hAnsiTheme="minorEastAsia"/>
                <w:b/>
                <w:bCs/>
                <w:color w:val="auto"/>
              </w:rPr>
              <w:t>专业实践</w:t>
            </w:r>
          </w:p>
        </w:tc>
        <w:tc>
          <w:tcPr>
            <w:tcW w:w="770" w:type="dxa"/>
            <w:tcBorders>
              <w:top w:val="nil"/>
              <w:left w:val="single" w:color="auto" w:sz="4" w:space="0"/>
              <w:bottom w:val="single" w:color="auto" w:sz="4" w:space="0"/>
              <w:right w:val="nil"/>
            </w:tcBorders>
            <w:shd w:val="clear" w:color="auto" w:fill="auto"/>
            <w:vAlign w:val="center"/>
          </w:tcPr>
          <w:p w14:paraId="41A0CEBF">
            <w:pPr>
              <w:rPr>
                <w:rFonts w:asciiTheme="minorEastAsia" w:hAnsiTheme="minorEastAsia" w:eastAsiaTheme="minorEastAsia"/>
                <w:color w:val="auto"/>
              </w:rPr>
            </w:pPr>
            <w:r>
              <w:rPr>
                <w:rFonts w:asciiTheme="minorEastAsia" w:hAnsiTheme="minorEastAsia" w:eastAsiaTheme="minorEastAsia"/>
                <w:color w:val="auto"/>
              </w:rPr>
              <w:t>517039</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144303A3">
            <w:pPr>
              <w:rPr>
                <w:rFonts w:asciiTheme="minorEastAsia" w:hAnsiTheme="minorEastAsia" w:eastAsiaTheme="minorEastAsia"/>
                <w:color w:val="auto"/>
              </w:rPr>
            </w:pPr>
            <w:r>
              <w:rPr>
                <w:rFonts w:asciiTheme="minorEastAsia" w:hAnsiTheme="minorEastAsia" w:eastAsiaTheme="minorEastAsia"/>
                <w:color w:val="auto"/>
              </w:rPr>
              <w:t>金工实习（汽车）</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40AC8D94">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A38E960">
            <w:pPr>
              <w:rPr>
                <w:rFonts w:eastAsiaTheme="minorEastAsia"/>
                <w:color w:val="auto"/>
                <w:sz w:val="18"/>
                <w:szCs w:val="18"/>
              </w:rPr>
            </w:pPr>
            <w:r>
              <w:rPr>
                <w:rFonts w:eastAsiaTheme="minorEastAsia"/>
                <w:color w:val="auto"/>
                <w:sz w:val="18"/>
                <w:szCs w:val="18"/>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4A1CD62A">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5853777C">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3F816F44">
            <w:pPr>
              <w:rPr>
                <w:rFonts w:eastAsiaTheme="minorEastAsia"/>
                <w:color w:val="auto"/>
                <w:sz w:val="18"/>
                <w:szCs w:val="18"/>
              </w:rPr>
            </w:pPr>
            <w:r>
              <w:rPr>
                <w:rFonts w:eastAsiaTheme="minorEastAsia"/>
                <w:color w:val="auto"/>
                <w:sz w:val="18"/>
                <w:szCs w:val="18"/>
              </w:rPr>
              <w:t>2</w:t>
            </w:r>
            <w:r>
              <w:rPr>
                <w:rFonts w:hint="eastAsia"/>
                <w:color w:val="auto"/>
                <w:sz w:val="18"/>
                <w:szCs w:val="18"/>
                <w:lang w:val="en-US" w:eastAsia="zh-CN"/>
              </w:rPr>
              <w:t>周</w:t>
            </w: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5FBED440">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40584069">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0AC56BAA">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4AF4BCB6">
            <w:pPr>
              <w:rPr>
                <w:rFonts w:eastAsiaTheme="minorEastAsia"/>
                <w:color w:val="auto"/>
                <w:sz w:val="18"/>
                <w:szCs w:val="18"/>
              </w:rPr>
            </w:pPr>
          </w:p>
        </w:tc>
      </w:tr>
      <w:tr w14:paraId="633DDC40">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65EB555D">
            <w:pPr>
              <w:rPr>
                <w:rFonts w:asciiTheme="minorEastAsia" w:hAnsiTheme="minorEastAsia" w:eastAsiaTheme="minorEastAsia"/>
                <w:b/>
                <w:bCs/>
                <w:color w:val="auto"/>
              </w:rPr>
            </w:pPr>
          </w:p>
        </w:tc>
        <w:tc>
          <w:tcPr>
            <w:tcW w:w="770" w:type="dxa"/>
            <w:tcBorders>
              <w:top w:val="nil"/>
              <w:left w:val="single" w:color="auto" w:sz="4" w:space="0"/>
              <w:bottom w:val="single" w:color="auto" w:sz="4" w:space="0"/>
              <w:right w:val="nil"/>
            </w:tcBorders>
            <w:shd w:val="clear" w:color="auto" w:fill="auto"/>
            <w:vAlign w:val="center"/>
          </w:tcPr>
          <w:p w14:paraId="569295B5">
            <w:pPr>
              <w:rPr>
                <w:rFonts w:asciiTheme="minorEastAsia" w:hAnsiTheme="minorEastAsia" w:eastAsiaTheme="minorEastAsia"/>
                <w:color w:val="auto"/>
              </w:rPr>
            </w:pPr>
            <w:r>
              <w:rPr>
                <w:rFonts w:asciiTheme="minorEastAsia" w:hAnsiTheme="minorEastAsia" w:eastAsiaTheme="minorEastAsia"/>
                <w:color w:val="auto"/>
              </w:rPr>
              <w:t>551001</w:t>
            </w: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14:paraId="74C9033A">
            <w:pPr>
              <w:rPr>
                <w:rFonts w:asciiTheme="minorEastAsia" w:hAnsiTheme="minorEastAsia" w:eastAsiaTheme="minorEastAsia"/>
                <w:color w:val="auto"/>
              </w:rPr>
            </w:pPr>
            <w:r>
              <w:rPr>
                <w:rFonts w:asciiTheme="minorEastAsia" w:hAnsiTheme="minorEastAsia" w:eastAsiaTheme="minorEastAsia"/>
                <w:color w:val="auto"/>
              </w:rPr>
              <w:t>电子工艺实习A</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0C92D9AA">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266DC059">
            <w:pPr>
              <w:rPr>
                <w:rFonts w:eastAsiaTheme="minorEastAsia"/>
                <w:color w:val="auto"/>
                <w:sz w:val="18"/>
                <w:szCs w:val="18"/>
              </w:rPr>
            </w:pPr>
            <w:r>
              <w:rPr>
                <w:rFonts w:eastAsiaTheme="minorEastAsia"/>
                <w:color w:val="auto"/>
                <w:sz w:val="18"/>
                <w:szCs w:val="18"/>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22B40018">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3FEB4F81">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3F0C9768">
            <w:pPr>
              <w:rPr>
                <w:rFonts w:eastAsiaTheme="minorEastAsia"/>
                <w:color w:val="auto"/>
                <w:sz w:val="18"/>
                <w:szCs w:val="18"/>
              </w:rPr>
            </w:pPr>
            <w:r>
              <w:rPr>
                <w:rFonts w:eastAsiaTheme="minorEastAsia"/>
                <w:color w:val="auto"/>
                <w:sz w:val="18"/>
                <w:szCs w:val="18"/>
              </w:rPr>
              <w:t>2</w:t>
            </w:r>
            <w:r>
              <w:rPr>
                <w:rFonts w:hint="eastAsia"/>
                <w:color w:val="auto"/>
                <w:sz w:val="18"/>
                <w:szCs w:val="18"/>
                <w:lang w:val="en-US" w:eastAsia="zh-CN"/>
              </w:rPr>
              <w:t>周</w:t>
            </w: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7296A98C">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7348E7A8">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4F130EFF">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F8B04AC">
            <w:pPr>
              <w:rPr>
                <w:rFonts w:eastAsiaTheme="minorEastAsia"/>
                <w:color w:val="auto"/>
                <w:sz w:val="18"/>
                <w:szCs w:val="18"/>
              </w:rPr>
            </w:pPr>
          </w:p>
        </w:tc>
      </w:tr>
      <w:tr w14:paraId="23C3B03E">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6E739110">
            <w:pPr>
              <w:rPr>
                <w:rFonts w:asciiTheme="minorEastAsia" w:hAnsiTheme="minorEastAsia"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6DF78230">
            <w:pPr>
              <w:rPr>
                <w:rFonts w:asciiTheme="minorEastAsia" w:hAnsiTheme="minorEastAsia" w:eastAsiaTheme="minorEastAsia"/>
                <w:color w:val="auto"/>
              </w:rPr>
            </w:pPr>
            <w:r>
              <w:rPr>
                <w:rFonts w:hint="default" w:asciiTheme="minorEastAsia" w:hAnsiTheme="minorEastAsia" w:eastAsiaTheme="minorEastAsia"/>
                <w:color w:val="auto"/>
                <w:lang w:val="en-US" w:eastAsia="zh-CN"/>
              </w:rPr>
              <w:t>513916</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40091B2B">
            <w:pPr>
              <w:rPr>
                <w:rFonts w:asciiTheme="minorEastAsia" w:hAnsiTheme="minorEastAsia" w:eastAsiaTheme="minorEastAsia"/>
                <w:color w:val="auto"/>
              </w:rPr>
            </w:pPr>
            <w:r>
              <w:rPr>
                <w:rFonts w:hint="eastAsia"/>
                <w:color w:val="auto"/>
                <w:lang w:val="en-US" w:eastAsia="zh-CN"/>
              </w:rPr>
              <w:t>机械设计基础课程设计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F06CCC8">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57D4F361">
            <w:pPr>
              <w:rPr>
                <w:rFonts w:eastAsiaTheme="minorEastAsia"/>
                <w:color w:val="auto"/>
                <w:sz w:val="18"/>
                <w:szCs w:val="18"/>
              </w:rPr>
            </w:pPr>
            <w:r>
              <w:rPr>
                <w:rFonts w:eastAsiaTheme="minorEastAsia"/>
                <w:color w:val="auto"/>
                <w:sz w:val="18"/>
                <w:szCs w:val="18"/>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63158986">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44469164">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41DF3D6B">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8AA6806">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0CDA5B43">
            <w:pPr>
              <w:rPr>
                <w:rFonts w:eastAsiaTheme="minorEastAsia"/>
                <w:color w:val="auto"/>
                <w:sz w:val="18"/>
                <w:szCs w:val="18"/>
              </w:rPr>
            </w:pPr>
            <w:r>
              <w:rPr>
                <w:rFonts w:eastAsiaTheme="minorEastAsia"/>
                <w:color w:val="auto"/>
                <w:sz w:val="18"/>
                <w:szCs w:val="18"/>
              </w:rPr>
              <w:t>2</w:t>
            </w:r>
            <w:r>
              <w:rPr>
                <w:rFonts w:hint="eastAsia"/>
                <w:color w:val="auto"/>
                <w:sz w:val="18"/>
                <w:szCs w:val="18"/>
                <w:lang w:val="en-US" w:eastAsia="zh-CN"/>
              </w:rPr>
              <w:t>周</w:t>
            </w: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27547AC5">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00DB4A1F">
            <w:pPr>
              <w:rPr>
                <w:rFonts w:eastAsiaTheme="minorEastAsia"/>
                <w:color w:val="auto"/>
                <w:sz w:val="18"/>
                <w:szCs w:val="18"/>
              </w:rPr>
            </w:pPr>
          </w:p>
        </w:tc>
      </w:tr>
      <w:tr w14:paraId="45139BA7">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639A9408">
            <w:pPr>
              <w:rPr>
                <w:rFonts w:asciiTheme="minorEastAsia" w:hAnsiTheme="minorEastAsia"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066CBF3E">
            <w:pPr>
              <w:rPr>
                <w:rFonts w:asciiTheme="minorEastAsia" w:hAnsiTheme="minorEastAsia" w:eastAsiaTheme="minorEastAsia"/>
                <w:color w:val="auto"/>
              </w:rPr>
            </w:pPr>
            <w:r>
              <w:rPr>
                <w:rFonts w:hint="default" w:asciiTheme="minorEastAsia" w:hAnsiTheme="minorEastAsia" w:eastAsiaTheme="minorEastAsia"/>
                <w:color w:val="auto"/>
                <w:lang w:val="en-US" w:eastAsia="zh-CN"/>
              </w:rPr>
              <w:t>517024</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64134BB9">
            <w:pPr>
              <w:keepNext w:val="0"/>
              <w:keepLines w:val="0"/>
              <w:widowControl/>
              <w:suppressLineNumbers w:val="0"/>
              <w:jc w:val="center"/>
              <w:textAlignment w:val="center"/>
              <w:rPr>
                <w:rFonts w:asciiTheme="minorEastAsia" w:hAnsiTheme="minorEastAsia" w:eastAsiaTheme="minorEastAsia"/>
                <w:color w:val="auto"/>
              </w:rPr>
            </w:pPr>
            <w:r>
              <w:rPr>
                <w:rFonts w:hint="eastAsia" w:ascii="宋体" w:hAnsi="宋体" w:eastAsia="宋体" w:cs="宋体"/>
                <w:i w:val="0"/>
                <w:iCs w:val="0"/>
                <w:color w:val="auto"/>
                <w:kern w:val="0"/>
                <w:sz w:val="18"/>
                <w:szCs w:val="18"/>
                <w:u w:val="none"/>
                <w:lang w:val="en-US" w:eastAsia="zh-CN" w:bidi="ar"/>
              </w:rPr>
              <w:t>机器视觉技术课程设计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9EAFF55">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0ACFEB5">
            <w:pPr>
              <w:rPr>
                <w:rFonts w:eastAsiaTheme="minorEastAsia"/>
                <w:color w:val="auto"/>
                <w:sz w:val="18"/>
                <w:szCs w:val="18"/>
              </w:rPr>
            </w:pPr>
            <w:r>
              <w:rPr>
                <w:rFonts w:eastAsiaTheme="minorEastAsia"/>
                <w:color w:val="auto"/>
                <w:sz w:val="18"/>
                <w:szCs w:val="18"/>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0762A325">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35FE14BB">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6930F7B9">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786564DB">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79FBF6E">
            <w:pPr>
              <w:rPr>
                <w:rFonts w:eastAsiaTheme="minorEastAsia"/>
                <w:color w:val="auto"/>
                <w:sz w:val="18"/>
                <w:szCs w:val="18"/>
              </w:rPr>
            </w:pPr>
            <w:r>
              <w:rPr>
                <w:rFonts w:eastAsiaTheme="minorEastAsia"/>
                <w:color w:val="auto"/>
                <w:sz w:val="18"/>
                <w:szCs w:val="18"/>
              </w:rPr>
              <w:t>2</w:t>
            </w:r>
            <w:r>
              <w:rPr>
                <w:rFonts w:hint="eastAsia"/>
                <w:color w:val="auto"/>
                <w:sz w:val="18"/>
                <w:szCs w:val="18"/>
                <w:lang w:val="en-US" w:eastAsia="zh-CN"/>
              </w:rPr>
              <w:t>周</w:t>
            </w: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6D19BA40">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4C303383">
            <w:pPr>
              <w:rPr>
                <w:rFonts w:eastAsiaTheme="minorEastAsia"/>
                <w:color w:val="auto"/>
                <w:sz w:val="18"/>
                <w:szCs w:val="18"/>
              </w:rPr>
            </w:pPr>
          </w:p>
        </w:tc>
      </w:tr>
      <w:tr w14:paraId="2D2826A9">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0639964F">
            <w:pPr>
              <w:rPr>
                <w:rFonts w:asciiTheme="minorEastAsia" w:hAnsiTheme="minorEastAsia"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6488B6C7">
            <w:pPr>
              <w:rPr>
                <w:rFonts w:asciiTheme="minorEastAsia" w:hAnsiTheme="minorEastAsia" w:eastAsiaTheme="minorEastAsia"/>
                <w:color w:val="auto"/>
              </w:rPr>
            </w:pPr>
            <w:r>
              <w:rPr>
                <w:rFonts w:asciiTheme="minorEastAsia" w:hAnsiTheme="minorEastAsia" w:eastAsiaTheme="minorEastAsia"/>
                <w:color w:val="auto"/>
              </w:rPr>
              <w:t>517035</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29D1A03D">
            <w:pPr>
              <w:rPr>
                <w:rFonts w:asciiTheme="minorEastAsia" w:hAnsiTheme="minorEastAsia" w:eastAsiaTheme="minorEastAsia"/>
                <w:color w:val="auto"/>
              </w:rPr>
            </w:pPr>
            <w:r>
              <w:rPr>
                <w:rFonts w:asciiTheme="minorEastAsia" w:hAnsiTheme="minorEastAsia" w:eastAsiaTheme="minorEastAsia"/>
                <w:color w:val="auto"/>
              </w:rPr>
              <w:t>汽车构造拆装实习</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40B28C4">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1E972AB7">
            <w:pPr>
              <w:rPr>
                <w:rFonts w:eastAsiaTheme="minorEastAsia"/>
                <w:color w:val="auto"/>
                <w:sz w:val="18"/>
                <w:szCs w:val="18"/>
              </w:rPr>
            </w:pPr>
            <w:r>
              <w:rPr>
                <w:rFonts w:eastAsiaTheme="minorEastAsia"/>
                <w:color w:val="auto"/>
                <w:sz w:val="18"/>
                <w:szCs w:val="18"/>
              </w:rPr>
              <w:t>1.5</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54258AE6">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6875B8B7">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04F725CC">
            <w:pPr>
              <w:rPr>
                <w:rFonts w:eastAsiaTheme="minorEastAsia"/>
                <w:color w:val="auto"/>
                <w:sz w:val="18"/>
                <w:szCs w:val="18"/>
              </w:rPr>
            </w:pPr>
            <w:r>
              <w:rPr>
                <w:rFonts w:eastAsiaTheme="minorEastAsia"/>
                <w:color w:val="auto"/>
                <w:sz w:val="18"/>
                <w:szCs w:val="18"/>
              </w:rPr>
              <w:t>1.5</w:t>
            </w:r>
            <w:r>
              <w:rPr>
                <w:rFonts w:hint="eastAsia"/>
                <w:color w:val="auto"/>
                <w:sz w:val="18"/>
                <w:szCs w:val="18"/>
                <w:lang w:val="en-US" w:eastAsia="zh-CN"/>
              </w:rPr>
              <w:t>周</w:t>
            </w: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5DCE1690">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27A858D7">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6A250846">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325BB014">
            <w:pPr>
              <w:rPr>
                <w:rFonts w:eastAsiaTheme="minorEastAsia"/>
                <w:color w:val="auto"/>
                <w:sz w:val="18"/>
                <w:szCs w:val="18"/>
              </w:rPr>
            </w:pPr>
          </w:p>
        </w:tc>
      </w:tr>
      <w:tr w14:paraId="02C05C2A">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0B1289C3">
            <w:pPr>
              <w:rPr>
                <w:rFonts w:asciiTheme="minorEastAsia" w:hAnsiTheme="minorEastAsia"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7439996C">
            <w:pPr>
              <w:rPr>
                <w:rFonts w:asciiTheme="minorEastAsia" w:hAnsiTheme="minorEastAsia" w:eastAsiaTheme="minorEastAsia"/>
                <w:color w:val="auto"/>
              </w:rPr>
            </w:pPr>
            <w:r>
              <w:rPr>
                <w:rFonts w:hint="default" w:asciiTheme="minorEastAsia" w:hAnsiTheme="minorEastAsia" w:eastAsiaTheme="minorEastAsia"/>
                <w:color w:val="auto"/>
                <w:lang w:val="en-US" w:eastAsia="zh-CN"/>
              </w:rPr>
              <w:t>517025</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7D86A66A">
            <w:pPr>
              <w:keepNext w:val="0"/>
              <w:keepLines w:val="0"/>
              <w:widowControl/>
              <w:suppressLineNumbers w:val="0"/>
              <w:jc w:val="center"/>
              <w:textAlignment w:val="center"/>
              <w:rPr>
                <w:rFonts w:asciiTheme="minorEastAsia" w:hAnsiTheme="minorEastAsia" w:eastAsiaTheme="minorEastAsia"/>
                <w:color w:val="auto"/>
              </w:rPr>
            </w:pPr>
            <w:r>
              <w:rPr>
                <w:rFonts w:hint="eastAsia" w:ascii="宋体" w:hAnsi="宋体" w:eastAsia="宋体" w:cs="宋体"/>
                <w:i w:val="0"/>
                <w:iCs w:val="0"/>
                <w:color w:val="auto"/>
                <w:kern w:val="0"/>
                <w:sz w:val="18"/>
                <w:szCs w:val="18"/>
                <w:u w:val="none"/>
                <w:lang w:val="en-US" w:eastAsia="zh-CN" w:bidi="ar"/>
              </w:rPr>
              <w:t>智能小车设计与实践</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561A1EE9">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D686B5B">
            <w:pPr>
              <w:rPr>
                <w:rFonts w:hint="eastAsia" w:eastAsiaTheme="minorEastAsia"/>
                <w:color w:val="auto"/>
                <w:sz w:val="18"/>
                <w:szCs w:val="18"/>
                <w:lang w:eastAsia="zh-CN"/>
              </w:rPr>
            </w:pPr>
            <w:r>
              <w:rPr>
                <w:rFonts w:hint="eastAsia" w:eastAsiaTheme="minorEastAsia"/>
                <w:color w:val="auto"/>
                <w:sz w:val="18"/>
                <w:szCs w:val="18"/>
                <w:lang w:val="en-US" w:eastAsia="zh-CN"/>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59C8ADC6">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58401CE0">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0047638B">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0030040D">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4FEFE267">
            <w:pPr>
              <w:rPr>
                <w:rFonts w:eastAsiaTheme="minorEastAsia"/>
                <w:color w:val="auto"/>
                <w:sz w:val="18"/>
                <w:szCs w:val="18"/>
              </w:rPr>
            </w:pPr>
            <w:r>
              <w:rPr>
                <w:rFonts w:hint="eastAsia" w:eastAsiaTheme="minorEastAsia"/>
                <w:color w:val="auto"/>
                <w:sz w:val="18"/>
                <w:szCs w:val="18"/>
                <w:lang w:val="en-US" w:eastAsia="zh-CN"/>
              </w:rPr>
              <w:t>2</w:t>
            </w:r>
            <w:r>
              <w:rPr>
                <w:rFonts w:hint="eastAsia"/>
                <w:color w:val="auto"/>
                <w:sz w:val="18"/>
                <w:szCs w:val="18"/>
                <w:lang w:val="en-US" w:eastAsia="zh-CN"/>
              </w:rPr>
              <w:t>周</w:t>
            </w: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013A8426">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16FAA994">
            <w:pPr>
              <w:rPr>
                <w:rFonts w:eastAsiaTheme="minorEastAsia"/>
                <w:color w:val="auto"/>
                <w:sz w:val="18"/>
                <w:szCs w:val="18"/>
              </w:rPr>
            </w:pPr>
          </w:p>
        </w:tc>
      </w:tr>
      <w:tr w14:paraId="43C9E6E7">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1A017239">
            <w:pPr>
              <w:rPr>
                <w:rFonts w:hint="eastAsia" w:cs="Times New Roman" w:asciiTheme="minorEastAsia" w:hAnsiTheme="minorEastAsia" w:eastAsiaTheme="minorEastAsia"/>
                <w:b/>
                <w:bCs/>
                <w:color w:val="auto"/>
                <w:sz w:val="18"/>
                <w:szCs w:val="18"/>
                <w:lang w:val="en-US" w:eastAsia="zh-CN" w:bidi="ar-SA"/>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700D7040">
            <w:pPr>
              <w:rPr>
                <w:rFonts w:hint="default" w:asciiTheme="minorEastAsia" w:hAnsiTheme="minorEastAsia" w:eastAsiaTheme="minorEastAsia"/>
                <w:color w:val="auto"/>
                <w:lang w:val="en-US" w:eastAsia="zh-CN"/>
              </w:rPr>
            </w:pPr>
            <w:r>
              <w:rPr>
                <w:rFonts w:hint="default" w:asciiTheme="minorEastAsia" w:hAnsiTheme="minorEastAsia" w:eastAsiaTheme="minorEastAsia"/>
                <w:color w:val="auto"/>
                <w:lang w:val="en-US" w:eastAsia="zh-CN"/>
              </w:rPr>
              <w:t>517026</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5927EB9E">
            <w:pPr>
              <w:keepNext w:val="0"/>
              <w:keepLines w:val="0"/>
              <w:widowControl/>
              <w:suppressLineNumbers w:val="0"/>
              <w:jc w:val="center"/>
              <w:textAlignment w:val="center"/>
              <w:rPr>
                <w:rFonts w:hint="eastAsia" w:cs="Times New Roman" w:asciiTheme="minorEastAsia" w:hAnsiTheme="minorEastAsia" w:eastAsiaTheme="minorEastAsia"/>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智能驾驶系统设计与实践</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7E4805EB">
            <w:pPr>
              <w:rPr>
                <w:rFonts w:cs="Times New Roman" w:asciiTheme="minorEastAsia" w:hAnsiTheme="minorEastAsia" w:eastAsiaTheme="minorEastAsia"/>
                <w:color w:val="auto"/>
                <w:sz w:val="18"/>
                <w:szCs w:val="18"/>
                <w:lang w:val="en-US" w:eastAsia="zh-CN" w:bidi="ar-SA"/>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3D9B3991">
            <w:pPr>
              <w:rPr>
                <w:rFonts w:hint="eastAsia" w:ascii="宋体" w:hAnsi="宋体" w:cs="Times New Roman" w:eastAsiaTheme="minorEastAsia"/>
                <w:color w:val="auto"/>
                <w:sz w:val="18"/>
                <w:szCs w:val="18"/>
                <w:lang w:val="en-US" w:eastAsia="zh-CN" w:bidi="ar-SA"/>
              </w:rPr>
            </w:pPr>
            <w:r>
              <w:rPr>
                <w:rFonts w:hint="eastAsia" w:eastAsiaTheme="minorEastAsia"/>
                <w:color w:val="auto"/>
                <w:sz w:val="18"/>
                <w:szCs w:val="18"/>
                <w:lang w:val="en-US" w:eastAsia="zh-CN"/>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1349A33E">
            <w:pPr>
              <w:rPr>
                <w:rFonts w:ascii="宋体" w:hAnsi="宋体" w:cs="Times New Roman" w:eastAsiaTheme="minorEastAsia"/>
                <w:color w:val="auto"/>
                <w:sz w:val="18"/>
                <w:szCs w:val="18"/>
                <w:lang w:val="en-US" w:eastAsia="zh-CN" w:bidi="ar-SA"/>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28A6C21F">
            <w:pPr>
              <w:rPr>
                <w:rFonts w:ascii="宋体" w:hAnsi="宋体" w:cs="Times New Roman" w:eastAsiaTheme="minorEastAsia"/>
                <w:color w:val="auto"/>
                <w:sz w:val="18"/>
                <w:szCs w:val="18"/>
                <w:lang w:val="en-US" w:eastAsia="zh-CN" w:bidi="ar-SA"/>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4D74F77A">
            <w:pPr>
              <w:rPr>
                <w:rFonts w:ascii="宋体" w:hAnsi="宋体" w:cs="Times New Roman" w:eastAsiaTheme="minorEastAsia"/>
                <w:color w:val="auto"/>
                <w:sz w:val="18"/>
                <w:szCs w:val="18"/>
                <w:lang w:val="en-US" w:eastAsia="zh-CN" w:bidi="ar-SA"/>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32584A5F">
            <w:pPr>
              <w:rPr>
                <w:rFonts w:ascii="宋体" w:hAnsi="宋体" w:cs="Times New Roman" w:eastAsiaTheme="minorEastAsia"/>
                <w:color w:val="auto"/>
                <w:sz w:val="18"/>
                <w:szCs w:val="18"/>
                <w:lang w:val="en-US" w:eastAsia="zh-CN" w:bidi="ar-SA"/>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0C5DC8DF">
            <w:pPr>
              <w:rPr>
                <w:rFonts w:ascii="宋体" w:hAnsi="宋体" w:cs="Times New Roman" w:eastAsiaTheme="minorEastAsia"/>
                <w:color w:val="auto"/>
                <w:sz w:val="18"/>
                <w:szCs w:val="18"/>
                <w:lang w:val="en-US" w:eastAsia="zh-CN" w:bidi="ar-SA"/>
              </w:rPr>
            </w:pPr>
            <w:r>
              <w:rPr>
                <w:rFonts w:hint="eastAsia" w:eastAsiaTheme="minorEastAsia"/>
                <w:color w:val="auto"/>
                <w:sz w:val="18"/>
                <w:szCs w:val="18"/>
                <w:lang w:val="en-US" w:eastAsia="zh-CN"/>
              </w:rPr>
              <w:t>2</w:t>
            </w:r>
            <w:r>
              <w:rPr>
                <w:rFonts w:hint="eastAsia"/>
                <w:color w:val="auto"/>
                <w:sz w:val="18"/>
                <w:szCs w:val="18"/>
                <w:lang w:val="en-US" w:eastAsia="zh-CN"/>
              </w:rPr>
              <w:t>周</w:t>
            </w: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2B4553FA">
            <w:pPr>
              <w:rPr>
                <w:rFonts w:ascii="宋体" w:hAnsi="宋体" w:cs="Times New Roman" w:eastAsiaTheme="minorEastAsia"/>
                <w:color w:val="auto"/>
                <w:sz w:val="18"/>
                <w:szCs w:val="18"/>
                <w:lang w:val="en-US" w:eastAsia="zh-CN" w:bidi="ar-SA"/>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4A40C6BF">
            <w:pPr>
              <w:rPr>
                <w:rFonts w:eastAsiaTheme="minorEastAsia"/>
                <w:color w:val="auto"/>
                <w:sz w:val="18"/>
                <w:szCs w:val="18"/>
              </w:rPr>
            </w:pPr>
          </w:p>
        </w:tc>
      </w:tr>
      <w:tr w14:paraId="70E33483">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right w:val="single" w:color="auto" w:sz="4" w:space="0"/>
            </w:tcBorders>
            <w:shd w:val="clear" w:color="auto" w:fill="FFFFFF"/>
            <w:vAlign w:val="center"/>
          </w:tcPr>
          <w:p w14:paraId="58A2DDC3">
            <w:pPr>
              <w:rPr>
                <w:rFonts w:asciiTheme="minorEastAsia" w:hAnsiTheme="minorEastAsia"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24E71854">
            <w:pPr>
              <w:rPr>
                <w:rFonts w:asciiTheme="minorEastAsia" w:hAnsiTheme="minorEastAsia" w:eastAsiaTheme="minorEastAsia"/>
                <w:color w:val="auto"/>
              </w:rPr>
            </w:pPr>
            <w:r>
              <w:rPr>
                <w:rFonts w:asciiTheme="minorEastAsia" w:hAnsiTheme="minorEastAsia" w:eastAsiaTheme="minorEastAsia"/>
                <w:color w:val="auto"/>
              </w:rPr>
              <w:t>517030</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14C25287">
            <w:pPr>
              <w:rPr>
                <w:rFonts w:asciiTheme="minorEastAsia" w:hAnsiTheme="minorEastAsia" w:eastAsiaTheme="minorEastAsia"/>
                <w:color w:val="auto"/>
              </w:rPr>
            </w:pPr>
            <w:r>
              <w:rPr>
                <w:rFonts w:asciiTheme="minorEastAsia" w:hAnsiTheme="minorEastAsia" w:eastAsiaTheme="minorEastAsia"/>
                <w:color w:val="auto"/>
              </w:rPr>
              <w:t>生产实习</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17037911">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5288E563">
            <w:pPr>
              <w:rPr>
                <w:rFonts w:eastAsiaTheme="minorEastAsia"/>
                <w:color w:val="auto"/>
                <w:sz w:val="18"/>
                <w:szCs w:val="18"/>
              </w:rPr>
            </w:pPr>
            <w:r>
              <w:rPr>
                <w:rFonts w:eastAsiaTheme="minorEastAsia"/>
                <w:color w:val="auto"/>
                <w:sz w:val="18"/>
                <w:szCs w:val="18"/>
              </w:rPr>
              <w:t>2</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6D04040D">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3401089E">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4EB8D47C">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231E3F47">
            <w:pPr>
              <w:rPr>
                <w:rFonts w:eastAsiaTheme="minorEastAsia"/>
                <w:color w:val="auto"/>
                <w:sz w:val="18"/>
                <w:szCs w:val="18"/>
              </w:rPr>
            </w:pPr>
            <w:r>
              <w:rPr>
                <w:rFonts w:eastAsiaTheme="minorEastAsia"/>
                <w:color w:val="auto"/>
                <w:sz w:val="18"/>
                <w:szCs w:val="18"/>
              </w:rPr>
              <w:t>2</w:t>
            </w:r>
            <w:r>
              <w:rPr>
                <w:rFonts w:hint="eastAsia"/>
                <w:color w:val="auto"/>
                <w:sz w:val="18"/>
                <w:szCs w:val="18"/>
                <w:lang w:val="en-US" w:eastAsia="zh-CN"/>
              </w:rPr>
              <w:t>周</w:t>
            </w: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063E2692">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3670902C">
            <w:pPr>
              <w:rPr>
                <w:rFonts w:eastAsiaTheme="minorEastAsia"/>
                <w:color w:val="auto"/>
                <w:sz w:val="18"/>
                <w:szCs w:val="18"/>
              </w:rPr>
            </w:pP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5FCA5A47">
            <w:pPr>
              <w:rPr>
                <w:rFonts w:eastAsiaTheme="minorEastAsia"/>
                <w:color w:val="auto"/>
                <w:sz w:val="18"/>
                <w:szCs w:val="18"/>
              </w:rPr>
            </w:pPr>
          </w:p>
        </w:tc>
      </w:tr>
      <w:tr w14:paraId="52FCDAEC">
        <w:tblPrEx>
          <w:tblCellMar>
            <w:top w:w="0" w:type="dxa"/>
            <w:left w:w="108" w:type="dxa"/>
            <w:bottom w:w="0" w:type="dxa"/>
            <w:right w:w="108" w:type="dxa"/>
          </w:tblCellMar>
        </w:tblPrEx>
        <w:trPr>
          <w:trHeight w:val="499" w:hRule="atLeast"/>
          <w:jc w:val="center"/>
        </w:trPr>
        <w:tc>
          <w:tcPr>
            <w:tcW w:w="988" w:type="dxa"/>
            <w:vMerge w:val="continue"/>
            <w:tcBorders>
              <w:left w:val="single" w:color="auto" w:sz="4" w:space="0"/>
              <w:bottom w:val="single" w:color="auto" w:sz="4" w:space="0"/>
              <w:right w:val="single" w:color="auto" w:sz="4" w:space="0"/>
            </w:tcBorders>
            <w:shd w:val="clear" w:color="auto" w:fill="FFFFFF"/>
            <w:vAlign w:val="center"/>
          </w:tcPr>
          <w:p w14:paraId="260B1852">
            <w:pPr>
              <w:rPr>
                <w:rFonts w:asciiTheme="minorEastAsia" w:hAnsiTheme="minorEastAsia" w:eastAsiaTheme="minorEastAsia"/>
                <w:b/>
                <w:bCs/>
                <w:color w:val="auto"/>
              </w:rPr>
            </w:pPr>
          </w:p>
        </w:tc>
        <w:tc>
          <w:tcPr>
            <w:tcW w:w="770" w:type="dxa"/>
            <w:tcBorders>
              <w:top w:val="single" w:color="auto" w:sz="4" w:space="0"/>
              <w:left w:val="single" w:color="auto" w:sz="4" w:space="0"/>
              <w:bottom w:val="single" w:color="auto" w:sz="4" w:space="0"/>
              <w:right w:val="single" w:color="auto" w:sz="4" w:space="0"/>
            </w:tcBorders>
            <w:shd w:val="clear" w:color="auto" w:fill="FFFFFF"/>
            <w:vAlign w:val="center"/>
          </w:tcPr>
          <w:p w14:paraId="33C886F3">
            <w:pPr>
              <w:rPr>
                <w:rFonts w:asciiTheme="minorEastAsia" w:hAnsiTheme="minorEastAsia" w:eastAsiaTheme="minorEastAsia"/>
                <w:color w:val="auto"/>
              </w:rPr>
            </w:pPr>
            <w:r>
              <w:rPr>
                <w:rFonts w:asciiTheme="minorEastAsia" w:hAnsiTheme="minorEastAsia" w:eastAsiaTheme="minorEastAsia"/>
                <w:color w:val="auto"/>
              </w:rPr>
              <w:t>517033</w:t>
            </w:r>
          </w:p>
        </w:tc>
        <w:tc>
          <w:tcPr>
            <w:tcW w:w="1650" w:type="dxa"/>
            <w:tcBorders>
              <w:top w:val="single" w:color="auto" w:sz="4" w:space="0"/>
              <w:left w:val="single" w:color="auto" w:sz="4" w:space="0"/>
              <w:bottom w:val="single" w:color="auto" w:sz="4" w:space="0"/>
              <w:right w:val="single" w:color="auto" w:sz="4" w:space="0"/>
            </w:tcBorders>
            <w:shd w:val="clear" w:color="auto" w:fill="FFFFFF"/>
            <w:vAlign w:val="center"/>
          </w:tcPr>
          <w:p w14:paraId="415F46E5">
            <w:pPr>
              <w:rPr>
                <w:rFonts w:asciiTheme="minorEastAsia" w:hAnsiTheme="minorEastAsia" w:eastAsiaTheme="minorEastAsia"/>
                <w:color w:val="auto"/>
              </w:rPr>
            </w:pPr>
            <w:r>
              <w:rPr>
                <w:rFonts w:asciiTheme="minorEastAsia" w:hAnsiTheme="minorEastAsia" w:eastAsiaTheme="minorEastAsia"/>
                <w:color w:val="auto"/>
              </w:rPr>
              <w:t>毕业设计</w:t>
            </w:r>
          </w:p>
        </w:tc>
        <w:tc>
          <w:tcPr>
            <w:tcW w:w="765" w:type="dxa"/>
            <w:tcBorders>
              <w:top w:val="single" w:color="auto" w:sz="4" w:space="0"/>
              <w:left w:val="single" w:color="auto" w:sz="4" w:space="0"/>
              <w:bottom w:val="single" w:color="auto" w:sz="4" w:space="0"/>
              <w:right w:val="single" w:color="auto" w:sz="4" w:space="0"/>
            </w:tcBorders>
            <w:shd w:val="clear" w:color="auto" w:fill="auto"/>
            <w:vAlign w:val="center"/>
          </w:tcPr>
          <w:p w14:paraId="36ACF528">
            <w:pPr>
              <w:rPr>
                <w:rFonts w:asciiTheme="minorEastAsia" w:hAnsiTheme="minorEastAsia" w:eastAsiaTheme="minorEastAsia"/>
                <w:color w:val="auto"/>
              </w:rPr>
            </w:pPr>
            <w:r>
              <w:rPr>
                <w:rFonts w:asciiTheme="minorEastAsia" w:hAnsiTheme="minorEastAsia" w:eastAsiaTheme="minorEastAsia"/>
                <w:color w:val="auto"/>
              </w:rPr>
              <w:t xml:space="preserve">必修 </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66EFC0E0">
            <w:pPr>
              <w:rPr>
                <w:rFonts w:eastAsiaTheme="minorEastAsia"/>
                <w:color w:val="auto"/>
                <w:sz w:val="18"/>
                <w:szCs w:val="18"/>
              </w:rPr>
            </w:pPr>
            <w:r>
              <w:rPr>
                <w:rFonts w:eastAsiaTheme="minorEastAsia"/>
                <w:color w:val="auto"/>
                <w:sz w:val="18"/>
                <w:szCs w:val="18"/>
              </w:rPr>
              <w:t>14</w:t>
            </w:r>
          </w:p>
        </w:tc>
        <w:tc>
          <w:tcPr>
            <w:tcW w:w="425" w:type="dxa"/>
            <w:tcBorders>
              <w:top w:val="single" w:color="000000" w:sz="4" w:space="0"/>
              <w:left w:val="single" w:color="000000" w:sz="4" w:space="0"/>
              <w:bottom w:val="single" w:color="000000" w:sz="4" w:space="0"/>
              <w:right w:val="single" w:color="auto" w:sz="4" w:space="0"/>
            </w:tcBorders>
            <w:shd w:val="clear" w:color="auto" w:fill="auto"/>
            <w:vAlign w:val="center"/>
          </w:tcPr>
          <w:p w14:paraId="42E1337B">
            <w:pPr>
              <w:rPr>
                <w:rFonts w:eastAsiaTheme="minorEastAsia"/>
                <w:color w:val="auto"/>
                <w:sz w:val="18"/>
                <w:szCs w:val="18"/>
              </w:rPr>
            </w:pPr>
          </w:p>
        </w:tc>
        <w:tc>
          <w:tcPr>
            <w:tcW w:w="481" w:type="dxa"/>
            <w:tcBorders>
              <w:top w:val="single" w:color="000000" w:sz="4" w:space="0"/>
              <w:left w:val="single" w:color="auto" w:sz="4" w:space="0"/>
              <w:bottom w:val="single" w:color="000000" w:sz="4" w:space="0"/>
              <w:right w:val="single" w:color="auto" w:sz="4" w:space="0"/>
            </w:tcBorders>
            <w:shd w:val="clear" w:color="auto" w:fill="auto"/>
            <w:vAlign w:val="center"/>
          </w:tcPr>
          <w:p w14:paraId="19C3BF73">
            <w:pPr>
              <w:rPr>
                <w:rFonts w:eastAsiaTheme="minorEastAsia"/>
                <w:color w:val="auto"/>
                <w:sz w:val="18"/>
                <w:szCs w:val="18"/>
              </w:rPr>
            </w:pPr>
          </w:p>
        </w:tc>
        <w:tc>
          <w:tcPr>
            <w:tcW w:w="533" w:type="dxa"/>
            <w:tcBorders>
              <w:top w:val="single" w:color="000000" w:sz="4" w:space="0"/>
              <w:left w:val="single" w:color="auto" w:sz="4" w:space="0"/>
              <w:bottom w:val="single" w:color="000000" w:sz="4" w:space="0"/>
              <w:right w:val="single" w:color="auto" w:sz="4" w:space="0"/>
            </w:tcBorders>
            <w:shd w:val="clear" w:color="auto" w:fill="auto"/>
            <w:vAlign w:val="center"/>
          </w:tcPr>
          <w:p w14:paraId="411B985A">
            <w:pPr>
              <w:rPr>
                <w:rFonts w:eastAsiaTheme="minorEastAsia"/>
                <w:color w:val="auto"/>
                <w:sz w:val="18"/>
                <w:szCs w:val="18"/>
              </w:rPr>
            </w:pPr>
          </w:p>
        </w:tc>
        <w:tc>
          <w:tcPr>
            <w:tcW w:w="486" w:type="dxa"/>
            <w:tcBorders>
              <w:top w:val="single" w:color="000000" w:sz="4" w:space="0"/>
              <w:left w:val="single" w:color="auto" w:sz="4" w:space="0"/>
              <w:bottom w:val="single" w:color="000000" w:sz="4" w:space="0"/>
              <w:right w:val="single" w:color="auto" w:sz="4" w:space="0"/>
            </w:tcBorders>
            <w:shd w:val="clear" w:color="auto" w:fill="auto"/>
            <w:vAlign w:val="center"/>
          </w:tcPr>
          <w:p w14:paraId="3EBD2BA3">
            <w:pPr>
              <w:rPr>
                <w:rFonts w:eastAsiaTheme="minorEastAsia"/>
                <w:color w:val="auto"/>
                <w:sz w:val="18"/>
                <w:szCs w:val="18"/>
              </w:rPr>
            </w:pPr>
          </w:p>
        </w:tc>
        <w:tc>
          <w:tcPr>
            <w:tcW w:w="491" w:type="dxa"/>
            <w:tcBorders>
              <w:top w:val="single" w:color="000000" w:sz="4" w:space="0"/>
              <w:left w:val="single" w:color="auto" w:sz="4" w:space="0"/>
              <w:bottom w:val="single" w:color="000000" w:sz="4" w:space="0"/>
              <w:right w:val="single" w:color="auto" w:sz="4" w:space="0"/>
            </w:tcBorders>
            <w:shd w:val="clear" w:color="auto" w:fill="auto"/>
            <w:vAlign w:val="center"/>
          </w:tcPr>
          <w:p w14:paraId="14C56780">
            <w:pPr>
              <w:rPr>
                <w:rFonts w:eastAsiaTheme="minorEastAsia"/>
                <w:color w:val="auto"/>
                <w:sz w:val="18"/>
                <w:szCs w:val="18"/>
              </w:rPr>
            </w:pPr>
          </w:p>
        </w:tc>
        <w:tc>
          <w:tcPr>
            <w:tcW w:w="771" w:type="dxa"/>
            <w:tcBorders>
              <w:top w:val="single" w:color="000000" w:sz="4" w:space="0"/>
              <w:left w:val="single" w:color="auto" w:sz="4" w:space="0"/>
              <w:bottom w:val="single" w:color="000000" w:sz="4" w:space="0"/>
              <w:right w:val="single" w:color="auto" w:sz="4" w:space="0"/>
            </w:tcBorders>
            <w:shd w:val="clear" w:color="auto" w:fill="auto"/>
            <w:vAlign w:val="center"/>
          </w:tcPr>
          <w:p w14:paraId="5FC63260">
            <w:pPr>
              <w:rPr>
                <w:rFonts w:eastAsiaTheme="minorEastAsia"/>
                <w:color w:val="auto"/>
                <w:sz w:val="18"/>
                <w:szCs w:val="18"/>
              </w:rPr>
            </w:pPr>
            <w:r>
              <w:rPr>
                <w:rFonts w:eastAsiaTheme="minorEastAsia"/>
                <w:color w:val="auto"/>
                <w:sz w:val="18"/>
                <w:szCs w:val="18"/>
              </w:rPr>
              <w:t>14</w:t>
            </w:r>
            <w:r>
              <w:rPr>
                <w:rFonts w:hint="eastAsia"/>
                <w:color w:val="auto"/>
                <w:sz w:val="18"/>
                <w:szCs w:val="18"/>
                <w:lang w:val="en-US" w:eastAsia="zh-CN"/>
              </w:rPr>
              <w:t>周</w:t>
            </w:r>
          </w:p>
        </w:tc>
        <w:tc>
          <w:tcPr>
            <w:tcW w:w="554" w:type="dxa"/>
            <w:tcBorders>
              <w:top w:val="single" w:color="000000" w:sz="4" w:space="0"/>
              <w:left w:val="single" w:color="auto" w:sz="4" w:space="0"/>
              <w:bottom w:val="single" w:color="000000" w:sz="4" w:space="0"/>
              <w:right w:val="single" w:color="auto" w:sz="4" w:space="0"/>
            </w:tcBorders>
            <w:shd w:val="clear" w:color="auto" w:fill="auto"/>
            <w:vAlign w:val="center"/>
          </w:tcPr>
          <w:p w14:paraId="62C33389">
            <w:pPr>
              <w:rPr>
                <w:rFonts w:eastAsiaTheme="minorEastAsia"/>
                <w:color w:val="auto"/>
                <w:sz w:val="18"/>
                <w:szCs w:val="18"/>
              </w:rPr>
            </w:pPr>
          </w:p>
        </w:tc>
      </w:tr>
      <w:tr w14:paraId="651D23C8">
        <w:tblPrEx>
          <w:tblCellMar>
            <w:top w:w="0" w:type="dxa"/>
            <w:left w:w="108" w:type="dxa"/>
            <w:bottom w:w="0" w:type="dxa"/>
            <w:right w:w="108" w:type="dxa"/>
          </w:tblCellMar>
        </w:tblPrEx>
        <w:trPr>
          <w:trHeight w:val="499" w:hRule="atLeast"/>
          <w:jc w:val="center"/>
        </w:trPr>
        <w:tc>
          <w:tcPr>
            <w:tcW w:w="417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430694A9">
            <w:pPr>
              <w:rPr>
                <w:rFonts w:ascii="宋体" w:hAnsi="宋体" w:cs="宋体"/>
                <w:color w:val="auto"/>
              </w:rPr>
            </w:pPr>
            <w:r>
              <w:rPr>
                <w:rFonts w:hint="eastAsia" w:ascii="宋体" w:hAnsi="宋体" w:cs="宋体"/>
                <w:b/>
                <w:bCs/>
                <w:color w:val="auto"/>
              </w:rPr>
              <w:t>合计</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4C493867">
            <w:pPr>
              <w:rPr>
                <w:rFonts w:hint="default" w:eastAsia="宋体"/>
                <w:color w:val="auto"/>
                <w:sz w:val="18"/>
                <w:szCs w:val="18"/>
                <w:lang w:val="en-US" w:eastAsia="zh-CN"/>
              </w:rPr>
            </w:pPr>
            <w:r>
              <w:rPr>
                <w:rFonts w:hint="eastAsia"/>
                <w:color w:val="auto"/>
                <w:sz w:val="18"/>
                <w:szCs w:val="18"/>
                <w:lang w:val="en-US" w:eastAsia="zh-CN"/>
              </w:rPr>
              <w:t>50</w:t>
            </w:r>
          </w:p>
        </w:tc>
        <w:tc>
          <w:tcPr>
            <w:tcW w:w="3741" w:type="dxa"/>
            <w:gridSpan w:val="7"/>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206D71A8">
            <w:pPr>
              <w:rPr>
                <w:color w:val="auto"/>
                <w:sz w:val="18"/>
                <w:szCs w:val="18"/>
                <w:highlight w:val="lightGray"/>
              </w:rPr>
            </w:pPr>
          </w:p>
        </w:tc>
      </w:tr>
      <w:tr w14:paraId="1C77025F">
        <w:tblPrEx>
          <w:tblCellMar>
            <w:top w:w="0" w:type="dxa"/>
            <w:left w:w="108" w:type="dxa"/>
            <w:bottom w:w="0" w:type="dxa"/>
            <w:right w:w="108" w:type="dxa"/>
          </w:tblCellMar>
        </w:tblPrEx>
        <w:trPr>
          <w:trHeight w:val="499" w:hRule="atLeast"/>
          <w:jc w:val="center"/>
        </w:trPr>
        <w:tc>
          <w:tcPr>
            <w:tcW w:w="4173"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14:paraId="0F83C1F2">
            <w:pPr>
              <w:rPr>
                <w:rFonts w:ascii="宋体" w:hAnsi="宋体" w:cs="宋体"/>
                <w:b/>
                <w:bCs/>
                <w:color w:val="auto"/>
              </w:rPr>
            </w:pPr>
            <w:r>
              <w:rPr>
                <w:rFonts w:hint="eastAsia" w:ascii="宋体" w:hAnsi="宋体" w:cs="宋体"/>
                <w:b/>
                <w:bCs/>
                <w:color w:val="auto"/>
              </w:rPr>
              <w:t>占总学分比例</w:t>
            </w:r>
          </w:p>
        </w:tc>
        <w:tc>
          <w:tcPr>
            <w:tcW w:w="784" w:type="dxa"/>
            <w:tcBorders>
              <w:top w:val="single" w:color="000000" w:sz="4" w:space="0"/>
              <w:left w:val="single" w:color="auto" w:sz="4" w:space="0"/>
              <w:bottom w:val="single" w:color="000000" w:sz="4" w:space="0"/>
              <w:right w:val="single" w:color="000000" w:sz="4" w:space="0"/>
            </w:tcBorders>
            <w:shd w:val="clear" w:color="auto" w:fill="auto"/>
            <w:vAlign w:val="center"/>
          </w:tcPr>
          <w:p w14:paraId="72203E6C">
            <w:pPr>
              <w:rPr>
                <w:color w:val="auto"/>
                <w:sz w:val="18"/>
                <w:szCs w:val="18"/>
              </w:rPr>
            </w:pPr>
            <w:r>
              <w:rPr>
                <w:color w:val="auto"/>
                <w:sz w:val="18"/>
                <w:szCs w:val="18"/>
              </w:rPr>
              <w:t>2</w:t>
            </w:r>
            <w:r>
              <w:rPr>
                <w:rFonts w:hint="eastAsia"/>
                <w:color w:val="auto"/>
                <w:sz w:val="18"/>
                <w:szCs w:val="18"/>
                <w:lang w:val="en-US" w:eastAsia="zh-CN"/>
              </w:rPr>
              <w:t>9.41</w:t>
            </w:r>
            <w:r>
              <w:rPr>
                <w:color w:val="auto"/>
                <w:sz w:val="18"/>
                <w:szCs w:val="18"/>
              </w:rPr>
              <w:t>%</w:t>
            </w:r>
          </w:p>
        </w:tc>
        <w:tc>
          <w:tcPr>
            <w:tcW w:w="3741" w:type="dxa"/>
            <w:gridSpan w:val="7"/>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3FB0064D">
            <w:pPr>
              <w:rPr>
                <w:color w:val="auto"/>
                <w:sz w:val="18"/>
                <w:szCs w:val="18"/>
                <w:highlight w:val="lightGray"/>
              </w:rPr>
            </w:pPr>
          </w:p>
        </w:tc>
      </w:tr>
    </w:tbl>
    <w:p w14:paraId="45FA95C4">
      <w:pPr>
        <w:widowControl w:val="0"/>
        <w:snapToGrid w:val="0"/>
        <w:spacing w:before="240" w:beforeLines="100" w:line="360" w:lineRule="auto"/>
        <w:jc w:val="left"/>
        <w:textAlignment w:val="auto"/>
        <w:rPr>
          <w:rFonts w:ascii="宋体" w:hAnsi="宋体" w:cs="宋体"/>
          <w:b/>
          <w:bCs/>
          <w:color w:val="auto"/>
          <w:kern w:val="2"/>
          <w:sz w:val="21"/>
          <w:szCs w:val="21"/>
        </w:rPr>
      </w:pPr>
      <w:r>
        <w:rPr>
          <w:rFonts w:hint="eastAsia" w:ascii="宋体" w:hAnsi="宋体" w:cs="宋体"/>
          <w:b/>
          <w:bCs/>
          <w:color w:val="auto"/>
          <w:kern w:val="2"/>
          <w:sz w:val="21"/>
          <w:szCs w:val="21"/>
        </w:rPr>
        <w:t>备注：其他指除了实验、上机、实训、实习、课程设计、毕业设计（论文）以外的实践教学环节，例如社会调查。</w:t>
      </w:r>
    </w:p>
    <w:p w14:paraId="215601DF">
      <w:pPr>
        <w:snapToGrid w:val="0"/>
        <w:spacing w:before="240" w:beforeLines="100" w:line="360" w:lineRule="auto"/>
        <w:jc w:val="left"/>
        <w:rPr>
          <w:rFonts w:ascii="宋体" w:hAnsi="宋体" w:cs="宋体"/>
          <w:b/>
          <w:bCs/>
          <w:color w:val="auto"/>
          <w:sz w:val="21"/>
          <w:szCs w:val="21"/>
        </w:rPr>
      </w:pPr>
    </w:p>
    <w:p w14:paraId="0B2FAF08">
      <w:pPr>
        <w:snapToGrid w:val="0"/>
        <w:spacing w:before="240" w:beforeLines="100" w:line="360" w:lineRule="auto"/>
        <w:jc w:val="left"/>
        <w:rPr>
          <w:rFonts w:ascii="宋体" w:hAnsi="宋体" w:cs="宋体"/>
          <w:b/>
          <w:bCs/>
          <w:color w:val="auto"/>
          <w:szCs w:val="21"/>
        </w:rPr>
      </w:pPr>
      <w:r>
        <w:rPr>
          <w:rFonts w:hint="eastAsia" w:ascii="宋体" w:hAnsi="宋体" w:cs="宋体"/>
          <w:b/>
          <w:bCs/>
          <w:color w:val="auto"/>
          <w:sz w:val="21"/>
          <w:szCs w:val="21"/>
        </w:rPr>
        <w:t>附表2：数学和自然科学课程</w:t>
      </w:r>
    </w:p>
    <w:tbl>
      <w:tblPr>
        <w:tblStyle w:val="7"/>
        <w:tblW w:w="8081" w:type="dxa"/>
        <w:jc w:val="center"/>
        <w:tblLayout w:type="fixed"/>
        <w:tblCellMar>
          <w:top w:w="0" w:type="dxa"/>
          <w:left w:w="108" w:type="dxa"/>
          <w:bottom w:w="0" w:type="dxa"/>
          <w:right w:w="108" w:type="dxa"/>
        </w:tblCellMar>
      </w:tblPr>
      <w:tblGrid>
        <w:gridCol w:w="1129"/>
        <w:gridCol w:w="1134"/>
        <w:gridCol w:w="2127"/>
        <w:gridCol w:w="1134"/>
        <w:gridCol w:w="1275"/>
        <w:gridCol w:w="1282"/>
      </w:tblGrid>
      <w:tr w14:paraId="714F87EE">
        <w:tblPrEx>
          <w:tblCellMar>
            <w:top w:w="0" w:type="dxa"/>
            <w:left w:w="108" w:type="dxa"/>
            <w:bottom w:w="0" w:type="dxa"/>
            <w:right w:w="108" w:type="dxa"/>
          </w:tblCellMar>
        </w:tblPrEx>
        <w:trPr>
          <w:trHeight w:val="402" w:hRule="atLeast"/>
          <w:tblHeader/>
          <w:jc w:val="center"/>
        </w:trPr>
        <w:tc>
          <w:tcPr>
            <w:tcW w:w="1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CA5433">
            <w:pPr>
              <w:rPr>
                <w:rFonts w:ascii="宋体" w:hAnsi="宋体" w:cs="宋体"/>
                <w:b/>
                <w:bCs/>
                <w:color w:val="auto"/>
                <w:sz w:val="20"/>
                <w:szCs w:val="20"/>
                <w:lang w:bidi="ar"/>
              </w:rPr>
            </w:pPr>
            <w:r>
              <w:rPr>
                <w:rFonts w:hint="eastAsia" w:ascii="宋体" w:hAnsi="宋体" w:cs="宋体"/>
                <w:b/>
                <w:bCs/>
                <w:color w:val="auto"/>
                <w:sz w:val="20"/>
                <w:szCs w:val="20"/>
                <w:lang w:bidi="ar"/>
              </w:rPr>
              <w:t>课程类别</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295717E">
            <w:pPr>
              <w:rPr>
                <w:rFonts w:ascii="宋体" w:hAnsi="宋体" w:cs="宋体"/>
                <w:b/>
                <w:bCs/>
                <w:color w:val="auto"/>
                <w:sz w:val="20"/>
                <w:szCs w:val="20"/>
                <w:lang w:bidi="ar"/>
              </w:rPr>
            </w:pPr>
            <w:r>
              <w:rPr>
                <w:rFonts w:hint="eastAsia" w:ascii="宋体" w:hAnsi="宋体" w:cs="宋体"/>
                <w:b/>
                <w:bCs/>
                <w:color w:val="auto"/>
                <w:sz w:val="20"/>
                <w:szCs w:val="20"/>
                <w:lang w:bidi="ar"/>
              </w:rPr>
              <w:t>课程代码</w:t>
            </w:r>
          </w:p>
        </w:tc>
        <w:tc>
          <w:tcPr>
            <w:tcW w:w="21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23F1577">
            <w:pPr>
              <w:rPr>
                <w:rFonts w:ascii="宋体" w:hAnsi="宋体" w:cs="宋体"/>
                <w:b/>
                <w:bCs/>
                <w:color w:val="auto"/>
                <w:sz w:val="20"/>
                <w:szCs w:val="20"/>
              </w:rPr>
            </w:pPr>
            <w:r>
              <w:rPr>
                <w:rFonts w:hint="eastAsia" w:ascii="宋体" w:hAnsi="宋体" w:cs="宋体"/>
                <w:b/>
                <w:bCs/>
                <w:color w:val="auto"/>
                <w:sz w:val="20"/>
                <w:szCs w:val="20"/>
                <w:lang w:bidi="ar"/>
              </w:rPr>
              <w:t>课程名称</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897FC6">
            <w:pPr>
              <w:rPr>
                <w:rFonts w:ascii="宋体" w:hAnsi="宋体" w:cs="宋体"/>
                <w:b/>
                <w:bCs/>
                <w:color w:val="auto"/>
                <w:sz w:val="20"/>
                <w:szCs w:val="20"/>
              </w:rPr>
            </w:pPr>
            <w:r>
              <w:rPr>
                <w:rFonts w:hint="eastAsia" w:ascii="宋体" w:hAnsi="宋体" w:cs="宋体"/>
                <w:b/>
                <w:bCs/>
                <w:color w:val="auto"/>
                <w:sz w:val="20"/>
                <w:szCs w:val="20"/>
                <w:lang w:bidi="ar"/>
              </w:rPr>
              <w:t>课程性质</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1F91C3">
            <w:pPr>
              <w:rPr>
                <w:rFonts w:ascii="宋体" w:hAnsi="宋体" w:cs="宋体"/>
                <w:b/>
                <w:bCs/>
                <w:color w:val="auto"/>
                <w:sz w:val="20"/>
                <w:szCs w:val="20"/>
              </w:rPr>
            </w:pPr>
            <w:r>
              <w:rPr>
                <w:rFonts w:hint="eastAsia" w:ascii="宋体" w:hAnsi="宋体" w:cs="宋体"/>
                <w:b/>
                <w:bCs/>
                <w:color w:val="auto"/>
                <w:sz w:val="20"/>
                <w:szCs w:val="20"/>
                <w:lang w:bidi="ar"/>
              </w:rPr>
              <w:t>学分</w:t>
            </w:r>
          </w:p>
        </w:tc>
        <w:tc>
          <w:tcPr>
            <w:tcW w:w="128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291BE6">
            <w:pPr>
              <w:rPr>
                <w:rFonts w:ascii="宋体" w:hAnsi="宋体" w:cs="宋体"/>
                <w:b/>
                <w:bCs/>
                <w:color w:val="auto"/>
                <w:sz w:val="20"/>
                <w:szCs w:val="20"/>
              </w:rPr>
            </w:pPr>
            <w:r>
              <w:rPr>
                <w:rFonts w:hint="eastAsia" w:ascii="宋体" w:hAnsi="宋体" w:cs="宋体"/>
                <w:b/>
                <w:bCs/>
                <w:color w:val="auto"/>
                <w:sz w:val="20"/>
                <w:szCs w:val="20"/>
                <w:lang w:bidi="ar"/>
              </w:rPr>
              <w:t>开课学期</w:t>
            </w:r>
          </w:p>
        </w:tc>
      </w:tr>
      <w:tr w14:paraId="6BDEBA2B">
        <w:tblPrEx>
          <w:tblCellMar>
            <w:top w:w="0" w:type="dxa"/>
            <w:left w:w="108" w:type="dxa"/>
            <w:bottom w:w="0" w:type="dxa"/>
            <w:right w:w="108" w:type="dxa"/>
          </w:tblCellMar>
        </w:tblPrEx>
        <w:trPr>
          <w:trHeight w:val="349" w:hRule="atLeast"/>
          <w:tblHeader/>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DDBE81">
            <w:pPr>
              <w:rPr>
                <w:rFonts w:ascii="宋体" w:hAnsi="宋体" w:cs="宋体"/>
                <w:b/>
                <w:bCs/>
                <w:color w:val="auto"/>
                <w:sz w:val="20"/>
                <w:szCs w:val="20"/>
                <w:lang w:bidi="ar"/>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E09442">
            <w:pPr>
              <w:rPr>
                <w:rFonts w:ascii="宋体" w:hAnsi="宋体" w:cs="宋体"/>
                <w:b/>
                <w:bCs/>
                <w:color w:val="auto"/>
                <w:sz w:val="20"/>
                <w:szCs w:val="20"/>
                <w:lang w:bidi="ar"/>
              </w:rPr>
            </w:pPr>
          </w:p>
        </w:tc>
        <w:tc>
          <w:tcPr>
            <w:tcW w:w="21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BE6FDB">
            <w:pPr>
              <w:rPr>
                <w:rFonts w:ascii="宋体" w:hAnsi="宋体" w:cs="宋体"/>
                <w:b/>
                <w:bCs/>
                <w:color w:val="auto"/>
                <w:sz w:val="20"/>
                <w:szCs w:val="20"/>
                <w:lang w:bidi="ar"/>
              </w:rPr>
            </w:pPr>
          </w:p>
        </w:tc>
        <w:tc>
          <w:tcPr>
            <w:tcW w:w="1134" w:type="dxa"/>
            <w:vMerge w:val="continue"/>
            <w:tcBorders>
              <w:top w:val="single" w:color="auto" w:sz="4" w:space="0"/>
              <w:left w:val="single" w:color="auto" w:sz="4" w:space="0"/>
              <w:right w:val="single" w:color="000000" w:sz="4" w:space="0"/>
            </w:tcBorders>
            <w:shd w:val="clear" w:color="auto" w:fill="auto"/>
            <w:vAlign w:val="center"/>
          </w:tcPr>
          <w:p w14:paraId="48694D58">
            <w:pPr>
              <w:rPr>
                <w:rFonts w:ascii="宋体" w:hAnsi="宋体" w:cs="宋体"/>
                <w:b/>
                <w:bCs/>
                <w:color w:val="auto"/>
                <w:sz w:val="20"/>
                <w:szCs w:val="20"/>
                <w:lang w:bidi="ar"/>
              </w:rPr>
            </w:pPr>
          </w:p>
        </w:tc>
        <w:tc>
          <w:tcPr>
            <w:tcW w:w="1275" w:type="dxa"/>
            <w:vMerge w:val="continue"/>
            <w:tcBorders>
              <w:top w:val="single" w:color="auto" w:sz="4" w:space="0"/>
              <w:left w:val="single" w:color="000000" w:sz="4" w:space="0"/>
              <w:right w:val="single" w:color="000000" w:sz="4" w:space="0"/>
            </w:tcBorders>
            <w:shd w:val="clear" w:color="auto" w:fill="auto"/>
            <w:vAlign w:val="center"/>
          </w:tcPr>
          <w:p w14:paraId="684F6BDD">
            <w:pPr>
              <w:rPr>
                <w:rFonts w:ascii="宋体" w:hAnsi="宋体" w:cs="宋体"/>
                <w:b/>
                <w:bCs/>
                <w:color w:val="auto"/>
                <w:sz w:val="20"/>
                <w:szCs w:val="20"/>
                <w:lang w:bidi="ar"/>
              </w:rPr>
            </w:pPr>
          </w:p>
        </w:tc>
        <w:tc>
          <w:tcPr>
            <w:tcW w:w="1282" w:type="dxa"/>
            <w:vMerge w:val="continue"/>
            <w:tcBorders>
              <w:top w:val="single" w:color="auto" w:sz="4" w:space="0"/>
              <w:left w:val="single" w:color="000000" w:sz="4" w:space="0"/>
              <w:right w:val="single" w:color="auto" w:sz="4" w:space="0"/>
            </w:tcBorders>
            <w:shd w:val="clear" w:color="auto" w:fill="auto"/>
            <w:vAlign w:val="center"/>
          </w:tcPr>
          <w:p w14:paraId="3DD3E731">
            <w:pPr>
              <w:rPr>
                <w:rFonts w:ascii="宋体" w:hAnsi="宋体" w:cs="宋体"/>
                <w:b/>
                <w:bCs/>
                <w:color w:val="auto"/>
                <w:sz w:val="20"/>
                <w:szCs w:val="20"/>
                <w:lang w:bidi="ar"/>
              </w:rPr>
            </w:pPr>
          </w:p>
        </w:tc>
      </w:tr>
      <w:tr w14:paraId="77D16CDF">
        <w:tblPrEx>
          <w:tblCellMar>
            <w:top w:w="0" w:type="dxa"/>
            <w:left w:w="108" w:type="dxa"/>
            <w:bottom w:w="0" w:type="dxa"/>
            <w:right w:w="108" w:type="dxa"/>
          </w:tblCellMar>
        </w:tblPrEx>
        <w:trPr>
          <w:trHeight w:val="259" w:hRule="atLeast"/>
          <w:tblHeader/>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3212A5">
            <w:pPr>
              <w:rPr>
                <w:rFonts w:ascii="宋体" w:hAnsi="宋体" w:cs="宋体"/>
                <w:b/>
                <w:bCs/>
                <w:color w:val="auto"/>
                <w:sz w:val="20"/>
                <w:szCs w:val="20"/>
                <w:lang w:bidi="ar"/>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102DADC">
            <w:pPr>
              <w:rPr>
                <w:rFonts w:ascii="宋体" w:hAnsi="宋体" w:cs="宋体"/>
                <w:b/>
                <w:bCs/>
                <w:color w:val="auto"/>
                <w:sz w:val="20"/>
                <w:szCs w:val="20"/>
                <w:lang w:bidi="ar"/>
              </w:rPr>
            </w:pPr>
          </w:p>
        </w:tc>
        <w:tc>
          <w:tcPr>
            <w:tcW w:w="21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95BF8C">
            <w:pPr>
              <w:rPr>
                <w:rFonts w:ascii="宋体" w:hAnsi="宋体" w:cs="宋体"/>
                <w:b/>
                <w:bCs/>
                <w:color w:val="auto"/>
                <w:sz w:val="20"/>
                <w:szCs w:val="20"/>
                <w:lang w:bidi="ar"/>
              </w:rPr>
            </w:pPr>
          </w:p>
        </w:tc>
        <w:tc>
          <w:tcPr>
            <w:tcW w:w="1134" w:type="dxa"/>
            <w:vMerge w:val="continue"/>
            <w:tcBorders>
              <w:left w:val="single" w:color="auto" w:sz="4" w:space="0"/>
              <w:right w:val="single" w:color="000000" w:sz="4" w:space="0"/>
            </w:tcBorders>
            <w:shd w:val="clear" w:color="auto" w:fill="auto"/>
            <w:vAlign w:val="center"/>
          </w:tcPr>
          <w:p w14:paraId="7792B6E1">
            <w:pPr>
              <w:rPr>
                <w:rFonts w:ascii="宋体" w:hAnsi="宋体" w:cs="宋体"/>
                <w:b/>
                <w:bCs/>
                <w:color w:val="auto"/>
                <w:sz w:val="20"/>
                <w:szCs w:val="20"/>
                <w:lang w:bidi="ar"/>
              </w:rPr>
            </w:pPr>
          </w:p>
        </w:tc>
        <w:tc>
          <w:tcPr>
            <w:tcW w:w="1275" w:type="dxa"/>
            <w:vMerge w:val="continue"/>
            <w:tcBorders>
              <w:left w:val="single" w:color="000000" w:sz="4" w:space="0"/>
              <w:right w:val="single" w:color="000000" w:sz="4" w:space="0"/>
            </w:tcBorders>
            <w:shd w:val="clear" w:color="auto" w:fill="auto"/>
            <w:vAlign w:val="center"/>
          </w:tcPr>
          <w:p w14:paraId="140B5ECF">
            <w:pPr>
              <w:rPr>
                <w:rFonts w:ascii="宋体" w:hAnsi="宋体" w:cs="宋体"/>
                <w:b/>
                <w:bCs/>
                <w:color w:val="auto"/>
                <w:sz w:val="20"/>
                <w:szCs w:val="20"/>
                <w:lang w:bidi="ar"/>
              </w:rPr>
            </w:pPr>
          </w:p>
        </w:tc>
        <w:tc>
          <w:tcPr>
            <w:tcW w:w="1282" w:type="dxa"/>
            <w:vMerge w:val="continue"/>
            <w:tcBorders>
              <w:left w:val="single" w:color="000000" w:sz="4" w:space="0"/>
              <w:right w:val="single" w:color="auto" w:sz="4" w:space="0"/>
            </w:tcBorders>
            <w:shd w:val="clear" w:color="auto" w:fill="auto"/>
            <w:vAlign w:val="center"/>
          </w:tcPr>
          <w:p w14:paraId="1B19334A">
            <w:pPr>
              <w:rPr>
                <w:rFonts w:ascii="宋体" w:hAnsi="宋体" w:cs="宋体"/>
                <w:b/>
                <w:bCs/>
                <w:color w:val="auto"/>
                <w:sz w:val="20"/>
                <w:szCs w:val="20"/>
                <w:lang w:bidi="ar"/>
              </w:rPr>
            </w:pPr>
          </w:p>
        </w:tc>
      </w:tr>
      <w:tr w14:paraId="411F5C59">
        <w:tblPrEx>
          <w:tblCellMar>
            <w:top w:w="0" w:type="dxa"/>
            <w:left w:w="108" w:type="dxa"/>
            <w:bottom w:w="0" w:type="dxa"/>
            <w:right w:w="108" w:type="dxa"/>
          </w:tblCellMar>
        </w:tblPrEx>
        <w:trPr>
          <w:trHeight w:val="570" w:hRule="atLeast"/>
          <w:jc w:val="center"/>
        </w:trPr>
        <w:tc>
          <w:tcPr>
            <w:tcW w:w="1129" w:type="dxa"/>
            <w:vMerge w:val="restart"/>
            <w:tcBorders>
              <w:top w:val="single" w:color="auto" w:sz="4" w:space="0"/>
              <w:left w:val="single" w:color="auto" w:sz="4" w:space="0"/>
              <w:bottom w:val="single" w:color="auto" w:sz="4" w:space="0"/>
              <w:right w:val="single" w:color="auto" w:sz="4" w:space="0"/>
            </w:tcBorders>
            <w:shd w:val="clear" w:color="auto" w:fill="FFFFFF"/>
            <w:textDirection w:val="tbLrV"/>
            <w:vAlign w:val="center"/>
          </w:tcPr>
          <w:p w14:paraId="51F22DF3">
            <w:pPr>
              <w:ind w:left="113" w:right="113"/>
              <w:rPr>
                <w:rFonts w:ascii="宋体" w:hAnsi="宋体" w:cs="宋体"/>
                <w:b/>
                <w:bCs/>
                <w:color w:val="auto"/>
                <w:sz w:val="20"/>
                <w:szCs w:val="20"/>
              </w:rPr>
            </w:pPr>
            <w:r>
              <w:rPr>
                <w:rFonts w:hint="eastAsia" w:ascii="宋体" w:hAnsi="宋体" w:cs="宋体"/>
                <w:b/>
                <w:bCs/>
                <w:color w:val="auto"/>
              </w:rPr>
              <w:t>通识必修</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72D4F1C">
            <w:pPr>
              <w:rPr>
                <w:rFonts w:ascii="宋体" w:hAnsi="宋体" w:cs="宋体"/>
                <w:color w:val="auto"/>
              </w:rPr>
            </w:pPr>
            <w:r>
              <w:rPr>
                <w:color w:val="auto"/>
              </w:rPr>
              <w:t>561174</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661A7C4C">
            <w:pPr>
              <w:rPr>
                <w:rFonts w:ascii="宋体" w:hAnsi="宋体" w:cs="宋体"/>
                <w:color w:val="auto"/>
              </w:rPr>
            </w:pPr>
            <w:r>
              <w:rPr>
                <w:color w:val="auto"/>
              </w:rPr>
              <w:t>高等数学（一）</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7F735873">
            <w:pPr>
              <w:rPr>
                <w:rFonts w:ascii="宋体" w:hAnsi="宋体" w:cs="宋体"/>
                <w:color w:val="auto"/>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7887">
            <w:pPr>
              <w:rPr>
                <w:rFonts w:ascii="宋体" w:hAnsi="宋体" w:cs="宋体"/>
                <w:color w:val="auto"/>
              </w:rPr>
            </w:pPr>
            <w:r>
              <w:rPr>
                <w:color w:val="auto"/>
              </w:rPr>
              <w:t>4</w:t>
            </w:r>
          </w:p>
        </w:tc>
        <w:tc>
          <w:tcPr>
            <w:tcW w:w="1282" w:type="dxa"/>
            <w:tcBorders>
              <w:top w:val="single" w:color="000000" w:sz="4" w:space="0"/>
              <w:left w:val="single" w:color="000000" w:sz="4" w:space="0"/>
              <w:bottom w:val="single" w:color="000000" w:sz="4" w:space="0"/>
              <w:right w:val="single" w:color="auto" w:sz="4" w:space="0"/>
            </w:tcBorders>
            <w:shd w:val="clear" w:color="auto" w:fill="auto"/>
            <w:vAlign w:val="center"/>
          </w:tcPr>
          <w:p w14:paraId="3D68F07C">
            <w:pPr>
              <w:rPr>
                <w:rFonts w:ascii="宋体" w:hAnsi="宋体" w:cs="宋体"/>
                <w:color w:val="auto"/>
              </w:rPr>
            </w:pPr>
            <w:r>
              <w:rPr>
                <w:color w:val="auto"/>
              </w:rPr>
              <w:t>1</w:t>
            </w:r>
          </w:p>
        </w:tc>
      </w:tr>
      <w:tr w14:paraId="6790A781">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6F2DE05">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8E4364F">
            <w:pPr>
              <w:rPr>
                <w:rFonts w:ascii="宋体" w:hAnsi="宋体" w:cs="宋体"/>
                <w:color w:val="auto"/>
                <w:sz w:val="20"/>
                <w:szCs w:val="20"/>
              </w:rPr>
            </w:pPr>
            <w:r>
              <w:rPr>
                <w:color w:val="auto"/>
              </w:rPr>
              <w:t>561175</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33D24167">
            <w:pPr>
              <w:rPr>
                <w:rFonts w:ascii="宋体" w:hAnsi="宋体" w:cs="宋体"/>
                <w:color w:val="auto"/>
                <w:sz w:val="20"/>
                <w:szCs w:val="20"/>
              </w:rPr>
            </w:pPr>
            <w:r>
              <w:rPr>
                <w:color w:val="auto"/>
              </w:rPr>
              <w:t>高等数学（二）</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2037B864">
            <w:pPr>
              <w:rPr>
                <w:rFonts w:ascii="宋体" w:hAnsi="宋体" w:cs="宋体"/>
                <w:color w:val="auto"/>
                <w:sz w:val="20"/>
                <w:szCs w:val="20"/>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BB73">
            <w:pPr>
              <w:rPr>
                <w:rFonts w:ascii="宋体" w:hAnsi="宋体" w:cs="宋体"/>
                <w:color w:val="auto"/>
                <w:sz w:val="20"/>
                <w:szCs w:val="20"/>
              </w:rPr>
            </w:pPr>
            <w:r>
              <w:rPr>
                <w:color w:val="auto"/>
              </w:rPr>
              <w:t>4</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5020">
            <w:pPr>
              <w:rPr>
                <w:color w:val="auto"/>
              </w:rPr>
            </w:pPr>
            <w:r>
              <w:rPr>
                <w:color w:val="auto"/>
              </w:rPr>
              <w:t>2</w:t>
            </w:r>
          </w:p>
        </w:tc>
      </w:tr>
      <w:tr w14:paraId="7C73E13A">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4B5774FB">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6F29B33B">
            <w:pPr>
              <w:rPr>
                <w:rFonts w:ascii="宋体" w:hAnsi="宋体" w:cs="宋体"/>
                <w:color w:val="auto"/>
                <w:sz w:val="20"/>
                <w:szCs w:val="20"/>
              </w:rPr>
            </w:pPr>
            <w:r>
              <w:rPr>
                <w:rFonts w:hint="eastAsia"/>
                <w:color w:val="auto"/>
              </w:rPr>
              <w:t>5</w:t>
            </w:r>
            <w:r>
              <w:rPr>
                <w:color w:val="auto"/>
              </w:rPr>
              <w:t>320</w:t>
            </w:r>
            <w:r>
              <w:rPr>
                <w:rFonts w:hint="eastAsia"/>
                <w:color w:val="auto"/>
              </w:rPr>
              <w:t>24</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50DA7CD5">
            <w:pPr>
              <w:rPr>
                <w:rFonts w:ascii="宋体" w:hAnsi="宋体" w:cs="宋体"/>
                <w:color w:val="auto"/>
                <w:sz w:val="20"/>
                <w:szCs w:val="20"/>
              </w:rPr>
            </w:pPr>
            <w:r>
              <w:rPr>
                <w:color w:val="auto"/>
              </w:rPr>
              <w:t>大学物理</w:t>
            </w:r>
            <w:r>
              <w:rPr>
                <w:rFonts w:hint="eastAsia"/>
                <w:color w:val="auto"/>
              </w:rPr>
              <w:t>B</w:t>
            </w:r>
            <w:r>
              <w:rPr>
                <w:color w:val="auto"/>
              </w:rPr>
              <w:t>（一）</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0A49626D">
            <w:pPr>
              <w:rPr>
                <w:rFonts w:ascii="宋体" w:hAnsi="宋体" w:cs="宋体"/>
                <w:color w:val="auto"/>
                <w:sz w:val="20"/>
                <w:szCs w:val="20"/>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52F49">
            <w:pPr>
              <w:rPr>
                <w:rFonts w:ascii="宋体" w:hAnsi="宋体" w:cs="宋体"/>
                <w:color w:val="auto"/>
                <w:sz w:val="20"/>
                <w:szCs w:val="20"/>
              </w:rPr>
            </w:pPr>
            <w:r>
              <w:rPr>
                <w:rFonts w:hint="eastAsia"/>
                <w:color w:val="auto"/>
              </w:rPr>
              <w:t>3</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2D84">
            <w:pPr>
              <w:rPr>
                <w:color w:val="auto"/>
              </w:rPr>
            </w:pPr>
            <w:r>
              <w:rPr>
                <w:color w:val="auto"/>
              </w:rPr>
              <w:t xml:space="preserve">2 </w:t>
            </w:r>
          </w:p>
        </w:tc>
      </w:tr>
      <w:tr w14:paraId="2778E5E0">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5B1934D7">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5D92F608">
            <w:pPr>
              <w:rPr>
                <w:rFonts w:ascii="宋体" w:hAnsi="宋体" w:cs="宋体"/>
                <w:color w:val="auto"/>
                <w:sz w:val="20"/>
                <w:szCs w:val="20"/>
              </w:rPr>
            </w:pPr>
            <w:r>
              <w:rPr>
                <w:rFonts w:hint="eastAsia"/>
                <w:color w:val="auto"/>
              </w:rPr>
              <w:t>5</w:t>
            </w:r>
            <w:r>
              <w:rPr>
                <w:color w:val="auto"/>
              </w:rPr>
              <w:t>320</w:t>
            </w:r>
            <w:r>
              <w:rPr>
                <w:rFonts w:hint="eastAsia"/>
                <w:color w:val="auto"/>
              </w:rPr>
              <w:t>25</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5CCC852F">
            <w:pPr>
              <w:rPr>
                <w:rFonts w:ascii="宋体" w:hAnsi="宋体" w:cs="宋体"/>
                <w:color w:val="auto"/>
                <w:sz w:val="20"/>
                <w:szCs w:val="20"/>
              </w:rPr>
            </w:pPr>
            <w:r>
              <w:rPr>
                <w:color w:val="auto"/>
              </w:rPr>
              <w:t>大学物理</w:t>
            </w:r>
            <w:r>
              <w:rPr>
                <w:rFonts w:hint="eastAsia"/>
                <w:color w:val="auto"/>
              </w:rPr>
              <w:t>B</w:t>
            </w:r>
            <w:r>
              <w:rPr>
                <w:color w:val="auto"/>
              </w:rPr>
              <w:t>（二）</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67B9C02A">
            <w:pPr>
              <w:rPr>
                <w:rFonts w:ascii="宋体" w:hAnsi="宋体" w:cs="宋体"/>
                <w:color w:val="auto"/>
                <w:sz w:val="20"/>
                <w:szCs w:val="20"/>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408C0">
            <w:pPr>
              <w:rPr>
                <w:rFonts w:ascii="宋体" w:hAnsi="宋体" w:cs="宋体"/>
                <w:color w:val="auto"/>
                <w:sz w:val="20"/>
                <w:szCs w:val="20"/>
              </w:rPr>
            </w:pPr>
            <w:r>
              <w:rPr>
                <w:rFonts w:hint="eastAsia"/>
                <w:color w:val="auto"/>
              </w:rPr>
              <w:t>3</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956F">
            <w:pPr>
              <w:rPr>
                <w:color w:val="auto"/>
              </w:rPr>
            </w:pPr>
            <w:r>
              <w:rPr>
                <w:color w:val="auto"/>
              </w:rPr>
              <w:t>3</w:t>
            </w:r>
          </w:p>
        </w:tc>
      </w:tr>
      <w:tr w14:paraId="1E32E44E">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6F167FD5">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6E8893C3">
            <w:pPr>
              <w:rPr>
                <w:rFonts w:hint="eastAsia"/>
                <w:color w:val="auto"/>
              </w:rPr>
            </w:pPr>
            <w:r>
              <w:rPr>
                <w:rFonts w:hint="eastAsia"/>
                <w:color w:val="auto"/>
              </w:rPr>
              <w:t>5320</w:t>
            </w:r>
            <w:r>
              <w:rPr>
                <w:color w:val="auto"/>
              </w:rPr>
              <w:t>30</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5FC71F26">
            <w:pPr>
              <w:rPr>
                <w:color w:val="auto"/>
              </w:rPr>
            </w:pPr>
            <w:r>
              <w:rPr>
                <w:rFonts w:hint="eastAsia"/>
                <w:color w:val="auto"/>
              </w:rPr>
              <w:t>大学物理实验A（一）</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04D94CF6">
            <w:pPr>
              <w:rPr>
                <w:color w:val="auto"/>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47D7A">
            <w:pPr>
              <w:rPr>
                <w:rFonts w:hint="eastAsia"/>
                <w:color w:val="auto"/>
              </w:rPr>
            </w:pPr>
            <w:r>
              <w:rPr>
                <w:color w:val="auto"/>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A082">
            <w:pPr>
              <w:rPr>
                <w:color w:val="auto"/>
              </w:rPr>
            </w:pPr>
            <w:r>
              <w:rPr>
                <w:color w:val="auto"/>
              </w:rPr>
              <w:t>2</w:t>
            </w:r>
          </w:p>
        </w:tc>
      </w:tr>
      <w:tr w14:paraId="79CDA3C9">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39C31B5F">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848F567">
            <w:pPr>
              <w:rPr>
                <w:rFonts w:hint="eastAsia"/>
                <w:color w:val="auto"/>
              </w:rPr>
            </w:pPr>
            <w:r>
              <w:rPr>
                <w:rFonts w:hint="eastAsia"/>
                <w:color w:val="auto"/>
              </w:rPr>
              <w:t>5320</w:t>
            </w:r>
            <w:r>
              <w:rPr>
                <w:color w:val="auto"/>
              </w:rPr>
              <w:t>31</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48ACD37B">
            <w:pPr>
              <w:rPr>
                <w:color w:val="auto"/>
              </w:rPr>
            </w:pPr>
            <w:r>
              <w:rPr>
                <w:rFonts w:hint="eastAsia"/>
                <w:color w:val="auto"/>
              </w:rPr>
              <w:t>大学物理实验A（二）</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1C513991">
            <w:pPr>
              <w:rPr>
                <w:color w:val="auto"/>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74A66">
            <w:pPr>
              <w:rPr>
                <w:rFonts w:hint="eastAsia"/>
                <w:color w:val="auto"/>
              </w:rPr>
            </w:pPr>
            <w:r>
              <w:rPr>
                <w:rFonts w:hint="eastAsia"/>
                <w:color w:val="auto"/>
              </w:rPr>
              <w:t>1</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A2B7">
            <w:pPr>
              <w:rPr>
                <w:color w:val="auto"/>
              </w:rPr>
            </w:pPr>
            <w:r>
              <w:rPr>
                <w:rFonts w:hint="eastAsia"/>
                <w:color w:val="auto"/>
              </w:rPr>
              <w:t>3</w:t>
            </w:r>
          </w:p>
        </w:tc>
      </w:tr>
      <w:tr w14:paraId="64563359">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7853063A">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6CD08F47">
            <w:pPr>
              <w:rPr>
                <w:rFonts w:ascii="宋体" w:hAnsi="宋体" w:cs="宋体"/>
                <w:color w:val="auto"/>
                <w:sz w:val="20"/>
                <w:szCs w:val="20"/>
              </w:rPr>
            </w:pPr>
            <w:r>
              <w:rPr>
                <w:rFonts w:hint="eastAsia"/>
                <w:color w:val="auto"/>
              </w:rPr>
              <w:t>5</w:t>
            </w:r>
            <w:r>
              <w:rPr>
                <w:color w:val="auto"/>
              </w:rPr>
              <w:t>61178</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4E007CF2">
            <w:pPr>
              <w:rPr>
                <w:rFonts w:ascii="宋体" w:hAnsi="宋体" w:cs="宋体"/>
                <w:color w:val="auto"/>
                <w:sz w:val="20"/>
                <w:szCs w:val="20"/>
              </w:rPr>
            </w:pPr>
            <w:r>
              <w:rPr>
                <w:color w:val="auto"/>
              </w:rPr>
              <w:t>线性代数</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3CB2F826">
            <w:pPr>
              <w:rPr>
                <w:rFonts w:ascii="宋体" w:hAnsi="宋体" w:cs="宋体"/>
                <w:color w:val="auto"/>
                <w:sz w:val="20"/>
                <w:szCs w:val="20"/>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41A6">
            <w:pPr>
              <w:rPr>
                <w:rFonts w:ascii="宋体" w:hAnsi="宋体" w:cs="宋体"/>
                <w:color w:val="auto"/>
                <w:sz w:val="20"/>
                <w:szCs w:val="20"/>
              </w:rPr>
            </w:pPr>
            <w:r>
              <w:rPr>
                <w:color w:val="auto"/>
              </w:rPr>
              <w:t>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0ACC7">
            <w:pPr>
              <w:rPr>
                <w:rFonts w:hint="eastAsia"/>
                <w:color w:val="auto"/>
              </w:rPr>
            </w:pPr>
            <w:r>
              <w:rPr>
                <w:color w:val="auto"/>
              </w:rPr>
              <w:t>1</w:t>
            </w:r>
          </w:p>
        </w:tc>
      </w:tr>
      <w:tr w14:paraId="40291F4A">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BADAD05">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1A755FE7">
            <w:pPr>
              <w:rPr>
                <w:rFonts w:ascii="宋体" w:hAnsi="宋体" w:cs="宋体"/>
                <w:color w:val="auto"/>
                <w:sz w:val="20"/>
                <w:szCs w:val="20"/>
              </w:rPr>
            </w:pPr>
            <w:r>
              <w:rPr>
                <w:color w:val="auto"/>
              </w:rPr>
              <w:t>561142</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4446D4D7">
            <w:pPr>
              <w:rPr>
                <w:rFonts w:ascii="宋体" w:hAnsi="宋体" w:cs="宋体"/>
                <w:color w:val="auto"/>
                <w:sz w:val="20"/>
                <w:szCs w:val="20"/>
              </w:rPr>
            </w:pPr>
            <w:r>
              <w:rPr>
                <w:color w:val="auto"/>
              </w:rPr>
              <w:t>概率论与数理统计</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0F525EEE">
            <w:pPr>
              <w:rPr>
                <w:rFonts w:ascii="宋体" w:hAnsi="宋体" w:cs="宋体"/>
                <w:color w:val="auto"/>
                <w:sz w:val="20"/>
                <w:szCs w:val="20"/>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C9C72">
            <w:pPr>
              <w:rPr>
                <w:rFonts w:ascii="宋体" w:hAnsi="宋体" w:cs="宋体"/>
                <w:color w:val="auto"/>
                <w:sz w:val="20"/>
                <w:szCs w:val="20"/>
              </w:rPr>
            </w:pPr>
            <w:r>
              <w:rPr>
                <w:color w:val="auto"/>
              </w:rPr>
              <w:t>3</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1FBD4">
            <w:pPr>
              <w:rPr>
                <w:color w:val="auto"/>
              </w:rPr>
            </w:pPr>
            <w:r>
              <w:rPr>
                <w:color w:val="auto"/>
              </w:rPr>
              <w:t>2</w:t>
            </w:r>
          </w:p>
        </w:tc>
      </w:tr>
      <w:tr w14:paraId="593E0F62">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FFFFFF"/>
            <w:vAlign w:val="center"/>
          </w:tcPr>
          <w:p w14:paraId="045B9EAD">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4BE9F36F">
            <w:pPr>
              <w:rPr>
                <w:rFonts w:ascii="宋体" w:hAnsi="宋体" w:cs="宋体"/>
                <w:color w:val="auto"/>
                <w:sz w:val="20"/>
                <w:szCs w:val="20"/>
              </w:rPr>
            </w:pPr>
            <w:r>
              <w:rPr>
                <w:color w:val="auto"/>
              </w:rPr>
              <w:t>513104</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36929875">
            <w:pPr>
              <w:rPr>
                <w:rFonts w:ascii="宋体" w:hAnsi="宋体" w:cs="宋体"/>
                <w:color w:val="auto"/>
                <w:sz w:val="20"/>
                <w:szCs w:val="20"/>
              </w:rPr>
            </w:pPr>
            <w:r>
              <w:rPr>
                <w:color w:val="auto"/>
              </w:rPr>
              <w:t>大学化学</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3448D01C">
            <w:pPr>
              <w:rPr>
                <w:rFonts w:ascii="宋体" w:hAnsi="宋体" w:cs="宋体"/>
                <w:color w:val="auto"/>
                <w:sz w:val="20"/>
                <w:szCs w:val="20"/>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8F959">
            <w:pPr>
              <w:rPr>
                <w:rFonts w:ascii="宋体" w:hAnsi="宋体" w:cs="宋体"/>
                <w:color w:val="auto"/>
                <w:sz w:val="20"/>
                <w:szCs w:val="20"/>
              </w:rPr>
            </w:pPr>
            <w:r>
              <w:rPr>
                <w:color w:val="auto"/>
              </w:rPr>
              <w:t>2</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D2736">
            <w:pPr>
              <w:rPr>
                <w:color w:val="auto"/>
              </w:rPr>
            </w:pPr>
            <w:r>
              <w:rPr>
                <w:color w:val="auto"/>
              </w:rPr>
              <w:t>1</w:t>
            </w:r>
          </w:p>
        </w:tc>
      </w:tr>
      <w:tr w14:paraId="78AED1DC">
        <w:tblPrEx>
          <w:tblCellMar>
            <w:top w:w="0" w:type="dxa"/>
            <w:left w:w="108" w:type="dxa"/>
            <w:bottom w:w="0" w:type="dxa"/>
            <w:right w:w="108" w:type="dxa"/>
          </w:tblCellMar>
        </w:tblPrEx>
        <w:trPr>
          <w:trHeight w:val="499" w:hRule="atLeast"/>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CCD8A6">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0F0531C2">
            <w:pPr>
              <w:rPr>
                <w:rFonts w:ascii="宋体" w:hAnsi="宋体" w:cs="宋体"/>
                <w:color w:val="auto"/>
                <w:sz w:val="20"/>
                <w:szCs w:val="20"/>
              </w:rPr>
            </w:pPr>
            <w:r>
              <w:rPr>
                <w:rFonts w:hint="eastAsia"/>
                <w:color w:val="auto"/>
                <w:lang w:val="en-US" w:eastAsia="zh-CN"/>
              </w:rPr>
              <w:t>561152</w:t>
            </w:r>
          </w:p>
        </w:tc>
        <w:tc>
          <w:tcPr>
            <w:tcW w:w="2127" w:type="dxa"/>
            <w:tcBorders>
              <w:top w:val="single" w:color="auto" w:sz="4" w:space="0"/>
              <w:left w:val="single" w:color="auto" w:sz="4" w:space="0"/>
              <w:bottom w:val="single" w:color="auto" w:sz="4" w:space="0"/>
              <w:right w:val="single" w:color="auto" w:sz="4" w:space="0"/>
            </w:tcBorders>
            <w:shd w:val="clear" w:color="auto" w:fill="FFFFFF"/>
            <w:vAlign w:val="center"/>
          </w:tcPr>
          <w:p w14:paraId="261EA784">
            <w:pPr>
              <w:rPr>
                <w:rFonts w:ascii="宋体" w:hAnsi="宋体" w:cs="宋体"/>
                <w:color w:val="auto"/>
                <w:sz w:val="20"/>
                <w:szCs w:val="20"/>
              </w:rPr>
            </w:pPr>
            <w:r>
              <w:rPr>
                <w:rFonts w:hint="eastAsia"/>
                <w:color w:val="auto"/>
                <w:lang w:val="en-US" w:eastAsia="zh-CN"/>
              </w:rPr>
              <w:t>应用复变函数与积分变换</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4BB2615C">
            <w:pPr>
              <w:rPr>
                <w:rFonts w:ascii="宋体" w:hAnsi="宋体" w:cs="宋体"/>
                <w:color w:val="auto"/>
                <w:sz w:val="20"/>
                <w:szCs w:val="20"/>
              </w:rPr>
            </w:pPr>
            <w:r>
              <w:rPr>
                <w:color w:val="auto"/>
              </w:rPr>
              <w:t>必修</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BAEAD">
            <w:pPr>
              <w:rPr>
                <w:rFonts w:ascii="宋体" w:hAnsi="宋体" w:cs="宋体"/>
                <w:color w:val="auto"/>
              </w:rPr>
            </w:pPr>
            <w:r>
              <w:rPr>
                <w:color w:val="auto"/>
              </w:rPr>
              <w:t>2.5</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C733E">
            <w:pPr>
              <w:rPr>
                <w:color w:val="auto"/>
              </w:rPr>
            </w:pPr>
            <w:r>
              <w:rPr>
                <w:rFonts w:hint="eastAsia"/>
                <w:color w:val="auto"/>
              </w:rPr>
              <w:t>5</w:t>
            </w:r>
          </w:p>
        </w:tc>
      </w:tr>
      <w:tr w14:paraId="60989572">
        <w:tblPrEx>
          <w:tblCellMar>
            <w:top w:w="0" w:type="dxa"/>
            <w:left w:w="108" w:type="dxa"/>
            <w:bottom w:w="0" w:type="dxa"/>
            <w:right w:w="108" w:type="dxa"/>
          </w:tblCellMar>
        </w:tblPrEx>
        <w:trPr>
          <w:trHeight w:val="499" w:hRule="atLeast"/>
          <w:jc w:val="center"/>
        </w:trPr>
        <w:tc>
          <w:tcPr>
            <w:tcW w:w="5524" w:type="dxa"/>
            <w:gridSpan w:val="4"/>
            <w:tcBorders>
              <w:top w:val="single" w:color="auto" w:sz="4" w:space="0"/>
              <w:left w:val="single" w:color="000000" w:sz="4" w:space="0"/>
              <w:bottom w:val="single" w:color="auto" w:sz="4" w:space="0"/>
              <w:right w:val="single" w:color="000000" w:sz="4" w:space="0"/>
            </w:tcBorders>
            <w:shd w:val="clear" w:color="auto" w:fill="FFFFFF"/>
            <w:vAlign w:val="center"/>
          </w:tcPr>
          <w:p w14:paraId="0D564E9A">
            <w:pPr>
              <w:rPr>
                <w:rFonts w:ascii="宋体" w:hAnsi="宋体" w:cs="宋体"/>
                <w:color w:val="auto"/>
              </w:rPr>
            </w:pPr>
            <w:r>
              <w:rPr>
                <w:rFonts w:hint="eastAsia" w:ascii="宋体" w:hAnsi="宋体" w:cs="宋体"/>
                <w:b/>
                <w:bCs/>
                <w:color w:val="auto"/>
              </w:rPr>
              <w:t>合计</w:t>
            </w:r>
          </w:p>
        </w:tc>
        <w:tc>
          <w:tcPr>
            <w:tcW w:w="12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64FA9FC9">
            <w:pPr>
              <w:rPr>
                <w:rFonts w:ascii="宋体" w:hAnsi="宋体" w:cs="宋体"/>
                <w:color w:val="auto"/>
              </w:rPr>
            </w:pPr>
            <w:r>
              <w:rPr>
                <w:rFonts w:hint="eastAsia" w:ascii="宋体" w:hAnsi="宋体" w:cs="宋体"/>
                <w:color w:val="auto"/>
              </w:rPr>
              <w:t>25</w:t>
            </w:r>
            <w:r>
              <w:rPr>
                <w:rFonts w:ascii="宋体" w:hAnsi="宋体" w:cs="宋体"/>
                <w:color w:val="auto"/>
              </w:rPr>
              <w:t>.5</w:t>
            </w:r>
          </w:p>
        </w:tc>
        <w:tc>
          <w:tcPr>
            <w:tcW w:w="128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307D1A41">
            <w:pPr>
              <w:jc w:val="left"/>
              <w:textAlignment w:val="auto"/>
              <w:rPr>
                <w:color w:val="auto"/>
              </w:rPr>
            </w:pPr>
          </w:p>
        </w:tc>
      </w:tr>
      <w:tr w14:paraId="396E45EA">
        <w:tblPrEx>
          <w:tblCellMar>
            <w:top w:w="0" w:type="dxa"/>
            <w:left w:w="108" w:type="dxa"/>
            <w:bottom w:w="0" w:type="dxa"/>
            <w:right w:w="108" w:type="dxa"/>
          </w:tblCellMar>
        </w:tblPrEx>
        <w:trPr>
          <w:trHeight w:val="499" w:hRule="atLeast"/>
          <w:jc w:val="center"/>
        </w:trPr>
        <w:tc>
          <w:tcPr>
            <w:tcW w:w="5524" w:type="dxa"/>
            <w:gridSpan w:val="4"/>
            <w:tcBorders>
              <w:top w:val="single" w:color="auto" w:sz="4" w:space="0"/>
              <w:left w:val="single" w:color="000000" w:sz="4" w:space="0"/>
              <w:bottom w:val="single" w:color="000000" w:sz="4" w:space="0"/>
              <w:right w:val="single" w:color="000000" w:sz="4" w:space="0"/>
            </w:tcBorders>
            <w:shd w:val="clear" w:color="auto" w:fill="FFFFFF"/>
            <w:vAlign w:val="center"/>
          </w:tcPr>
          <w:p w14:paraId="6654426D">
            <w:pPr>
              <w:rPr>
                <w:rFonts w:ascii="宋体" w:hAnsi="宋体" w:cs="宋体"/>
                <w:b/>
                <w:bCs/>
                <w:color w:val="auto"/>
              </w:rPr>
            </w:pPr>
            <w:r>
              <w:rPr>
                <w:rFonts w:hint="eastAsia" w:ascii="宋体" w:hAnsi="宋体" w:cs="宋体"/>
                <w:b/>
                <w:bCs/>
                <w:color w:val="auto"/>
              </w:rPr>
              <w:t>占总学分比例</w:t>
            </w:r>
          </w:p>
        </w:tc>
        <w:tc>
          <w:tcPr>
            <w:tcW w:w="1275" w:type="dxa"/>
            <w:tcBorders>
              <w:top w:val="single" w:color="000000" w:sz="4" w:space="0"/>
              <w:left w:val="single" w:color="000000" w:sz="4" w:space="0"/>
              <w:bottom w:val="single" w:color="000000" w:sz="4" w:space="0"/>
              <w:right w:val="single" w:color="auto" w:sz="4" w:space="0"/>
            </w:tcBorders>
            <w:shd w:val="clear" w:color="auto" w:fill="FFFFFF"/>
            <w:vAlign w:val="center"/>
          </w:tcPr>
          <w:p w14:paraId="38231520">
            <w:pPr>
              <w:rPr>
                <w:rFonts w:ascii="宋体" w:hAnsi="宋体" w:cs="宋体"/>
                <w:color w:val="auto"/>
              </w:rPr>
            </w:pPr>
            <w:r>
              <w:rPr>
                <w:rFonts w:hint="eastAsia" w:ascii="宋体" w:hAnsi="宋体" w:cs="宋体"/>
                <w:color w:val="auto"/>
              </w:rPr>
              <w:t>15%</w:t>
            </w:r>
          </w:p>
        </w:tc>
        <w:tc>
          <w:tcPr>
            <w:tcW w:w="128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17827D8">
            <w:pPr>
              <w:jc w:val="left"/>
              <w:textAlignment w:val="auto"/>
              <w:rPr>
                <w:color w:val="auto"/>
              </w:rPr>
            </w:pPr>
          </w:p>
        </w:tc>
      </w:tr>
    </w:tbl>
    <w:p w14:paraId="436E282D">
      <w:pPr>
        <w:snapToGrid w:val="0"/>
        <w:spacing w:before="240" w:beforeLines="100" w:line="360" w:lineRule="auto"/>
        <w:jc w:val="left"/>
        <w:rPr>
          <w:rFonts w:ascii="宋体" w:hAnsi="宋体" w:cs="宋体"/>
          <w:b/>
          <w:bCs/>
          <w:color w:val="auto"/>
          <w:sz w:val="21"/>
          <w:szCs w:val="21"/>
        </w:rPr>
      </w:pPr>
    </w:p>
    <w:p w14:paraId="4ED27FF0">
      <w:pPr>
        <w:snapToGrid w:val="0"/>
        <w:spacing w:before="240" w:beforeLines="100" w:line="360" w:lineRule="auto"/>
        <w:jc w:val="left"/>
        <w:rPr>
          <w:rFonts w:ascii="宋体" w:hAnsi="宋体" w:cs="宋体"/>
          <w:b/>
          <w:bCs/>
          <w:color w:val="auto"/>
          <w:sz w:val="21"/>
          <w:szCs w:val="21"/>
        </w:rPr>
      </w:pPr>
    </w:p>
    <w:p w14:paraId="1BBC1A10">
      <w:pPr>
        <w:snapToGrid w:val="0"/>
        <w:spacing w:before="240" w:beforeLines="100" w:line="360" w:lineRule="auto"/>
        <w:jc w:val="left"/>
        <w:rPr>
          <w:rFonts w:ascii="宋体" w:hAnsi="宋体" w:cs="宋体"/>
          <w:b/>
          <w:bCs/>
          <w:color w:val="auto"/>
          <w:sz w:val="21"/>
          <w:szCs w:val="21"/>
        </w:rPr>
      </w:pPr>
    </w:p>
    <w:p w14:paraId="09D251B6">
      <w:pPr>
        <w:snapToGrid w:val="0"/>
        <w:spacing w:before="240" w:beforeLines="100" w:line="360" w:lineRule="auto"/>
        <w:jc w:val="left"/>
        <w:rPr>
          <w:rFonts w:ascii="宋体" w:hAnsi="宋体" w:cs="宋体"/>
          <w:b/>
          <w:bCs/>
          <w:color w:val="auto"/>
          <w:sz w:val="21"/>
          <w:szCs w:val="21"/>
        </w:rPr>
      </w:pPr>
    </w:p>
    <w:p w14:paraId="546A2C8D">
      <w:pPr>
        <w:snapToGrid w:val="0"/>
        <w:spacing w:before="240" w:beforeLines="100" w:line="360" w:lineRule="auto"/>
        <w:jc w:val="left"/>
        <w:rPr>
          <w:rFonts w:ascii="宋体" w:hAnsi="宋体" w:cs="宋体"/>
          <w:b/>
          <w:bCs/>
          <w:color w:val="auto"/>
          <w:sz w:val="21"/>
          <w:szCs w:val="21"/>
        </w:rPr>
      </w:pPr>
    </w:p>
    <w:p w14:paraId="0E5C96F2">
      <w:pPr>
        <w:snapToGrid w:val="0"/>
        <w:spacing w:before="240" w:beforeLines="100" w:line="360" w:lineRule="auto"/>
        <w:jc w:val="left"/>
        <w:rPr>
          <w:rFonts w:ascii="宋体" w:hAnsi="宋体" w:cs="宋体"/>
          <w:b/>
          <w:bCs/>
          <w:color w:val="auto"/>
          <w:sz w:val="21"/>
          <w:szCs w:val="21"/>
        </w:rPr>
      </w:pPr>
    </w:p>
    <w:p w14:paraId="55DF5781">
      <w:pPr>
        <w:snapToGrid w:val="0"/>
        <w:spacing w:before="240" w:beforeLines="100" w:line="360" w:lineRule="auto"/>
        <w:jc w:val="left"/>
        <w:rPr>
          <w:rFonts w:ascii="宋体" w:hAnsi="宋体" w:cs="宋体"/>
          <w:b/>
          <w:bCs/>
          <w:color w:val="auto"/>
          <w:sz w:val="21"/>
          <w:szCs w:val="21"/>
        </w:rPr>
      </w:pPr>
    </w:p>
    <w:p w14:paraId="57D3F19C">
      <w:pPr>
        <w:snapToGrid w:val="0"/>
        <w:spacing w:before="240" w:beforeLines="100" w:line="360" w:lineRule="auto"/>
        <w:jc w:val="left"/>
        <w:rPr>
          <w:rFonts w:ascii="宋体" w:hAnsi="宋体" w:cs="宋体"/>
          <w:b/>
          <w:bCs/>
          <w:color w:val="auto"/>
          <w:sz w:val="21"/>
          <w:szCs w:val="21"/>
        </w:rPr>
      </w:pPr>
    </w:p>
    <w:p w14:paraId="6B0BB030">
      <w:pPr>
        <w:rPr>
          <w:rFonts w:hint="eastAsia" w:ascii="宋体" w:hAnsi="宋体" w:cs="宋体"/>
          <w:b/>
          <w:bCs/>
          <w:color w:val="auto"/>
          <w:sz w:val="21"/>
          <w:szCs w:val="21"/>
        </w:rPr>
      </w:pPr>
      <w:r>
        <w:rPr>
          <w:rFonts w:hint="eastAsia" w:ascii="宋体" w:hAnsi="宋体" w:cs="宋体"/>
          <w:b/>
          <w:bCs/>
          <w:color w:val="auto"/>
          <w:sz w:val="21"/>
          <w:szCs w:val="21"/>
        </w:rPr>
        <w:br w:type="page"/>
      </w:r>
    </w:p>
    <w:p w14:paraId="00E7F4B7">
      <w:pPr>
        <w:snapToGrid w:val="0"/>
        <w:spacing w:before="240" w:beforeLines="100" w:line="360" w:lineRule="auto"/>
        <w:jc w:val="left"/>
        <w:rPr>
          <w:rFonts w:ascii="宋体" w:hAnsi="宋体" w:cs="宋体"/>
          <w:b/>
          <w:bCs/>
          <w:color w:val="auto"/>
          <w:sz w:val="21"/>
          <w:szCs w:val="21"/>
        </w:rPr>
      </w:pPr>
      <w:r>
        <w:rPr>
          <w:rFonts w:hint="eastAsia" w:ascii="宋体" w:hAnsi="宋体" w:cs="宋体"/>
          <w:b/>
          <w:bCs/>
          <w:color w:val="auto"/>
          <w:sz w:val="21"/>
          <w:szCs w:val="21"/>
        </w:rPr>
        <w:t>附表3：工程基础课程</w:t>
      </w:r>
    </w:p>
    <w:tbl>
      <w:tblPr>
        <w:tblStyle w:val="7"/>
        <w:tblW w:w="8024" w:type="dxa"/>
        <w:jc w:val="center"/>
        <w:tblLayout w:type="fixed"/>
        <w:tblCellMar>
          <w:top w:w="0" w:type="dxa"/>
          <w:left w:w="108" w:type="dxa"/>
          <w:bottom w:w="0" w:type="dxa"/>
          <w:right w:w="108" w:type="dxa"/>
        </w:tblCellMar>
      </w:tblPr>
      <w:tblGrid>
        <w:gridCol w:w="1129"/>
        <w:gridCol w:w="1134"/>
        <w:gridCol w:w="2410"/>
        <w:gridCol w:w="1134"/>
        <w:gridCol w:w="992"/>
        <w:gridCol w:w="1225"/>
      </w:tblGrid>
      <w:tr w14:paraId="15781E20">
        <w:tblPrEx>
          <w:tblCellMar>
            <w:top w:w="0" w:type="dxa"/>
            <w:left w:w="108" w:type="dxa"/>
            <w:bottom w:w="0" w:type="dxa"/>
            <w:right w:w="108" w:type="dxa"/>
          </w:tblCellMar>
        </w:tblPrEx>
        <w:trPr>
          <w:trHeight w:val="546" w:hRule="atLeast"/>
          <w:tblHeader/>
          <w:jc w:val="center"/>
        </w:trPr>
        <w:tc>
          <w:tcPr>
            <w:tcW w:w="1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CFA317">
            <w:pPr>
              <w:rPr>
                <w:rFonts w:ascii="宋体" w:hAnsi="宋体" w:cs="宋体"/>
                <w:b/>
                <w:bCs/>
                <w:color w:val="auto"/>
                <w:sz w:val="20"/>
                <w:szCs w:val="20"/>
                <w:lang w:bidi="ar"/>
              </w:rPr>
            </w:pPr>
            <w:r>
              <w:rPr>
                <w:rFonts w:hint="eastAsia" w:ascii="宋体" w:hAnsi="宋体" w:cs="宋体"/>
                <w:b/>
                <w:bCs/>
                <w:color w:val="auto"/>
                <w:sz w:val="20"/>
                <w:szCs w:val="20"/>
                <w:lang w:bidi="ar"/>
              </w:rPr>
              <w:t>课程类别</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C4E7500">
            <w:pPr>
              <w:rPr>
                <w:rFonts w:ascii="宋体" w:hAnsi="宋体" w:cs="宋体"/>
                <w:b/>
                <w:bCs/>
                <w:color w:val="auto"/>
                <w:sz w:val="20"/>
                <w:szCs w:val="20"/>
              </w:rPr>
            </w:pPr>
            <w:r>
              <w:rPr>
                <w:rFonts w:hint="eastAsia" w:ascii="宋体" w:hAnsi="宋体" w:cs="宋体"/>
                <w:b/>
                <w:bCs/>
                <w:color w:val="auto"/>
                <w:sz w:val="20"/>
                <w:szCs w:val="20"/>
                <w:lang w:bidi="ar"/>
              </w:rPr>
              <w:t>课程代码</w:t>
            </w:r>
          </w:p>
        </w:tc>
        <w:tc>
          <w:tcPr>
            <w:tcW w:w="24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9607C88">
            <w:pPr>
              <w:rPr>
                <w:rFonts w:ascii="宋体" w:hAnsi="宋体" w:cs="宋体"/>
                <w:b/>
                <w:bCs/>
                <w:color w:val="auto"/>
                <w:sz w:val="20"/>
                <w:szCs w:val="20"/>
              </w:rPr>
            </w:pPr>
            <w:r>
              <w:rPr>
                <w:rFonts w:hint="eastAsia" w:ascii="宋体" w:hAnsi="宋体" w:cs="宋体"/>
                <w:b/>
                <w:bCs/>
                <w:color w:val="auto"/>
                <w:sz w:val="20"/>
                <w:szCs w:val="20"/>
                <w:lang w:bidi="ar"/>
              </w:rPr>
              <w:t>课程名称</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C3BF8D">
            <w:pPr>
              <w:rPr>
                <w:rFonts w:ascii="宋体" w:hAnsi="宋体" w:cs="宋体"/>
                <w:b/>
                <w:bCs/>
                <w:color w:val="auto"/>
                <w:sz w:val="20"/>
                <w:szCs w:val="20"/>
              </w:rPr>
            </w:pPr>
            <w:r>
              <w:rPr>
                <w:rFonts w:hint="eastAsia" w:ascii="宋体" w:hAnsi="宋体" w:cs="宋体"/>
                <w:b/>
                <w:bCs/>
                <w:color w:val="auto"/>
                <w:sz w:val="20"/>
                <w:szCs w:val="20"/>
                <w:lang w:bidi="ar"/>
              </w:rPr>
              <w:t>课程性质</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D42478">
            <w:pPr>
              <w:rPr>
                <w:rFonts w:ascii="宋体" w:hAnsi="宋体" w:cs="宋体"/>
                <w:b/>
                <w:bCs/>
                <w:color w:val="auto"/>
                <w:sz w:val="20"/>
                <w:szCs w:val="20"/>
              </w:rPr>
            </w:pPr>
            <w:r>
              <w:rPr>
                <w:rFonts w:hint="eastAsia" w:ascii="宋体" w:hAnsi="宋体" w:cs="宋体"/>
                <w:b/>
                <w:bCs/>
                <w:color w:val="auto"/>
                <w:sz w:val="20"/>
                <w:szCs w:val="20"/>
                <w:lang w:bidi="ar"/>
              </w:rPr>
              <w:t>学分</w:t>
            </w:r>
          </w:p>
        </w:tc>
        <w:tc>
          <w:tcPr>
            <w:tcW w:w="122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558CDB">
            <w:pPr>
              <w:rPr>
                <w:rFonts w:ascii="宋体" w:hAnsi="宋体" w:cs="宋体"/>
                <w:b/>
                <w:bCs/>
                <w:color w:val="auto"/>
                <w:sz w:val="20"/>
                <w:szCs w:val="20"/>
              </w:rPr>
            </w:pPr>
            <w:r>
              <w:rPr>
                <w:rFonts w:hint="eastAsia" w:ascii="宋体" w:hAnsi="宋体" w:cs="宋体"/>
                <w:b/>
                <w:bCs/>
                <w:color w:val="auto"/>
                <w:sz w:val="20"/>
                <w:szCs w:val="20"/>
                <w:lang w:bidi="ar"/>
              </w:rPr>
              <w:t>开课学期</w:t>
            </w:r>
          </w:p>
        </w:tc>
      </w:tr>
      <w:tr w14:paraId="581DDEAB">
        <w:tblPrEx>
          <w:tblCellMar>
            <w:top w:w="0" w:type="dxa"/>
            <w:left w:w="108" w:type="dxa"/>
            <w:bottom w:w="0" w:type="dxa"/>
            <w:right w:w="108" w:type="dxa"/>
          </w:tblCellMar>
        </w:tblPrEx>
        <w:trPr>
          <w:trHeight w:val="349" w:hRule="atLeast"/>
          <w:tblHeader/>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486BF2">
            <w:pPr>
              <w:rPr>
                <w:rFonts w:ascii="宋体" w:hAnsi="宋体" w:cs="宋体"/>
                <w:b/>
                <w:bCs/>
                <w:color w:val="auto"/>
                <w:sz w:val="20"/>
                <w:szCs w:val="20"/>
                <w:lang w:bidi="ar"/>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059F74">
            <w:pPr>
              <w:rPr>
                <w:rFonts w:ascii="宋体" w:hAnsi="宋体" w:cs="宋体"/>
                <w:b/>
                <w:bCs/>
                <w:color w:val="auto"/>
                <w:sz w:val="20"/>
                <w:szCs w:val="20"/>
                <w:lang w:bidi="ar"/>
              </w:rPr>
            </w:pPr>
          </w:p>
        </w:tc>
        <w:tc>
          <w:tcPr>
            <w:tcW w:w="24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A05BA9">
            <w:pPr>
              <w:rPr>
                <w:rFonts w:ascii="宋体" w:hAnsi="宋体" w:cs="宋体"/>
                <w:b/>
                <w:bCs/>
                <w:color w:val="auto"/>
                <w:sz w:val="20"/>
                <w:szCs w:val="20"/>
                <w:lang w:bidi="ar"/>
              </w:rPr>
            </w:pPr>
          </w:p>
        </w:tc>
        <w:tc>
          <w:tcPr>
            <w:tcW w:w="1134" w:type="dxa"/>
            <w:vMerge w:val="continue"/>
            <w:tcBorders>
              <w:top w:val="single" w:color="auto" w:sz="4" w:space="0"/>
              <w:left w:val="single" w:color="auto" w:sz="4" w:space="0"/>
              <w:right w:val="single" w:color="000000" w:sz="4" w:space="0"/>
            </w:tcBorders>
            <w:shd w:val="clear" w:color="auto" w:fill="auto"/>
            <w:vAlign w:val="center"/>
          </w:tcPr>
          <w:p w14:paraId="778A4B48">
            <w:pPr>
              <w:rPr>
                <w:rFonts w:ascii="宋体" w:hAnsi="宋体" w:cs="宋体"/>
                <w:b/>
                <w:bCs/>
                <w:color w:val="auto"/>
                <w:sz w:val="20"/>
                <w:szCs w:val="20"/>
                <w:lang w:bidi="ar"/>
              </w:rPr>
            </w:pPr>
          </w:p>
        </w:tc>
        <w:tc>
          <w:tcPr>
            <w:tcW w:w="992" w:type="dxa"/>
            <w:vMerge w:val="continue"/>
            <w:tcBorders>
              <w:top w:val="single" w:color="auto" w:sz="4" w:space="0"/>
              <w:left w:val="single" w:color="000000" w:sz="4" w:space="0"/>
              <w:right w:val="single" w:color="000000" w:sz="4" w:space="0"/>
            </w:tcBorders>
            <w:shd w:val="clear" w:color="auto" w:fill="auto"/>
            <w:vAlign w:val="center"/>
          </w:tcPr>
          <w:p w14:paraId="7FD1B37A">
            <w:pPr>
              <w:rPr>
                <w:rFonts w:ascii="宋体" w:hAnsi="宋体" w:cs="宋体"/>
                <w:b/>
                <w:bCs/>
                <w:color w:val="auto"/>
                <w:sz w:val="20"/>
                <w:szCs w:val="20"/>
                <w:lang w:bidi="ar"/>
              </w:rPr>
            </w:pPr>
          </w:p>
        </w:tc>
        <w:tc>
          <w:tcPr>
            <w:tcW w:w="1225" w:type="dxa"/>
            <w:vMerge w:val="continue"/>
            <w:tcBorders>
              <w:top w:val="single" w:color="auto" w:sz="4" w:space="0"/>
              <w:left w:val="single" w:color="000000" w:sz="4" w:space="0"/>
              <w:right w:val="single" w:color="auto" w:sz="4" w:space="0"/>
            </w:tcBorders>
            <w:shd w:val="clear" w:color="auto" w:fill="auto"/>
            <w:vAlign w:val="center"/>
          </w:tcPr>
          <w:p w14:paraId="7621F2FF">
            <w:pPr>
              <w:rPr>
                <w:rFonts w:ascii="宋体" w:hAnsi="宋体" w:cs="宋体"/>
                <w:b/>
                <w:bCs/>
                <w:color w:val="auto"/>
                <w:sz w:val="20"/>
                <w:szCs w:val="20"/>
                <w:lang w:bidi="ar"/>
              </w:rPr>
            </w:pPr>
          </w:p>
        </w:tc>
      </w:tr>
      <w:tr w14:paraId="31539B0D">
        <w:tblPrEx>
          <w:tblCellMar>
            <w:top w:w="0" w:type="dxa"/>
            <w:left w:w="108" w:type="dxa"/>
            <w:bottom w:w="0" w:type="dxa"/>
            <w:right w:w="108" w:type="dxa"/>
          </w:tblCellMar>
        </w:tblPrEx>
        <w:trPr>
          <w:trHeight w:val="259" w:hRule="atLeast"/>
          <w:tblHeader/>
          <w:jc w:val="center"/>
        </w:trPr>
        <w:tc>
          <w:tcPr>
            <w:tcW w:w="112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0A5C93">
            <w:pPr>
              <w:rPr>
                <w:rFonts w:ascii="宋体" w:hAnsi="宋体" w:cs="宋体"/>
                <w:b/>
                <w:bCs/>
                <w:color w:val="auto"/>
                <w:sz w:val="20"/>
                <w:szCs w:val="20"/>
                <w:lang w:bidi="ar"/>
              </w:rPr>
            </w:pPr>
          </w:p>
        </w:tc>
        <w:tc>
          <w:tcPr>
            <w:tcW w:w="1134"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268675">
            <w:pPr>
              <w:rPr>
                <w:rFonts w:ascii="宋体" w:hAnsi="宋体" w:cs="宋体"/>
                <w:b/>
                <w:bCs/>
                <w:color w:val="auto"/>
                <w:sz w:val="20"/>
                <w:szCs w:val="20"/>
                <w:lang w:bidi="ar"/>
              </w:rPr>
            </w:pPr>
          </w:p>
        </w:tc>
        <w:tc>
          <w:tcPr>
            <w:tcW w:w="241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2B324A">
            <w:pPr>
              <w:rPr>
                <w:rFonts w:ascii="宋体" w:hAnsi="宋体" w:cs="宋体"/>
                <w:b/>
                <w:bCs/>
                <w:color w:val="auto"/>
                <w:sz w:val="20"/>
                <w:szCs w:val="20"/>
                <w:lang w:bidi="ar"/>
              </w:rPr>
            </w:pPr>
          </w:p>
        </w:tc>
        <w:tc>
          <w:tcPr>
            <w:tcW w:w="1134" w:type="dxa"/>
            <w:vMerge w:val="continue"/>
            <w:tcBorders>
              <w:left w:val="single" w:color="auto" w:sz="4" w:space="0"/>
              <w:right w:val="single" w:color="000000" w:sz="4" w:space="0"/>
            </w:tcBorders>
            <w:shd w:val="clear" w:color="auto" w:fill="auto"/>
            <w:vAlign w:val="center"/>
          </w:tcPr>
          <w:p w14:paraId="06447D10">
            <w:pPr>
              <w:rPr>
                <w:rFonts w:ascii="宋体" w:hAnsi="宋体" w:cs="宋体"/>
                <w:b/>
                <w:bCs/>
                <w:color w:val="auto"/>
                <w:sz w:val="20"/>
                <w:szCs w:val="20"/>
                <w:lang w:bidi="ar"/>
              </w:rPr>
            </w:pPr>
          </w:p>
        </w:tc>
        <w:tc>
          <w:tcPr>
            <w:tcW w:w="992" w:type="dxa"/>
            <w:vMerge w:val="continue"/>
            <w:tcBorders>
              <w:left w:val="single" w:color="000000" w:sz="4" w:space="0"/>
              <w:right w:val="single" w:color="000000" w:sz="4" w:space="0"/>
            </w:tcBorders>
            <w:shd w:val="clear" w:color="auto" w:fill="auto"/>
            <w:vAlign w:val="center"/>
          </w:tcPr>
          <w:p w14:paraId="418797A6">
            <w:pPr>
              <w:rPr>
                <w:rFonts w:ascii="宋体" w:hAnsi="宋体" w:cs="宋体"/>
                <w:b/>
                <w:bCs/>
                <w:color w:val="auto"/>
                <w:sz w:val="20"/>
                <w:szCs w:val="20"/>
                <w:lang w:bidi="ar"/>
              </w:rPr>
            </w:pPr>
          </w:p>
        </w:tc>
        <w:tc>
          <w:tcPr>
            <w:tcW w:w="1225" w:type="dxa"/>
            <w:vMerge w:val="continue"/>
            <w:tcBorders>
              <w:left w:val="single" w:color="000000" w:sz="4" w:space="0"/>
              <w:right w:val="single" w:color="auto" w:sz="4" w:space="0"/>
            </w:tcBorders>
            <w:shd w:val="clear" w:color="auto" w:fill="auto"/>
            <w:vAlign w:val="center"/>
          </w:tcPr>
          <w:p w14:paraId="4E3229A6">
            <w:pPr>
              <w:rPr>
                <w:rFonts w:ascii="宋体" w:hAnsi="宋体" w:cs="宋体"/>
                <w:b/>
                <w:bCs/>
                <w:color w:val="auto"/>
                <w:sz w:val="20"/>
                <w:szCs w:val="20"/>
                <w:lang w:bidi="ar"/>
              </w:rPr>
            </w:pPr>
          </w:p>
        </w:tc>
      </w:tr>
      <w:tr w14:paraId="507AAEF0">
        <w:tblPrEx>
          <w:tblCellMar>
            <w:top w:w="0" w:type="dxa"/>
            <w:left w:w="108" w:type="dxa"/>
            <w:bottom w:w="0" w:type="dxa"/>
            <w:right w:w="108" w:type="dxa"/>
          </w:tblCellMar>
        </w:tblPrEx>
        <w:trPr>
          <w:trHeight w:val="570" w:hRule="atLeast"/>
          <w:jc w:val="center"/>
        </w:trPr>
        <w:tc>
          <w:tcPr>
            <w:tcW w:w="1129" w:type="dxa"/>
            <w:tcBorders>
              <w:top w:val="single" w:color="auto" w:sz="4" w:space="0"/>
              <w:left w:val="single" w:color="auto" w:sz="4" w:space="0"/>
              <w:bottom w:val="single" w:color="auto" w:sz="4" w:space="0"/>
              <w:right w:val="single" w:color="auto" w:sz="4" w:space="0"/>
            </w:tcBorders>
            <w:shd w:val="clear" w:color="auto" w:fill="FFFFFF"/>
            <w:vAlign w:val="center"/>
          </w:tcPr>
          <w:p w14:paraId="1B98C301">
            <w:pPr>
              <w:rPr>
                <w:b/>
                <w:bCs/>
                <w:color w:val="auto"/>
              </w:rPr>
            </w:pPr>
            <w:r>
              <w:rPr>
                <w:rFonts w:hint="eastAsia" w:ascii="宋体" w:hAnsi="宋体" w:cs="宋体"/>
                <w:b/>
                <w:bCs/>
                <w:color w:val="auto"/>
              </w:rPr>
              <w:t>通识必修课</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539E177">
            <w:pPr>
              <w:rPr>
                <w:rFonts w:ascii="宋体" w:hAnsi="宋体" w:eastAsia="宋体" w:cs="Times New Roman"/>
                <w:color w:val="auto"/>
                <w:sz w:val="18"/>
                <w:szCs w:val="18"/>
                <w:lang w:val="en-US" w:eastAsia="zh-CN" w:bidi="ar-SA"/>
              </w:rPr>
            </w:pPr>
            <w:r>
              <w:rPr>
                <w:color w:val="auto"/>
              </w:rPr>
              <w:t>511002</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51338E04">
            <w:pPr>
              <w:rPr>
                <w:rFonts w:ascii="宋体" w:hAnsi="宋体" w:eastAsia="宋体" w:cs="Times New Roman"/>
                <w:color w:val="auto"/>
                <w:sz w:val="18"/>
                <w:szCs w:val="18"/>
                <w:lang w:val="en-US" w:eastAsia="zh-CN" w:bidi="ar-SA"/>
              </w:rPr>
            </w:pPr>
            <w:r>
              <w:rPr>
                <w:color w:val="auto"/>
              </w:rPr>
              <w:t>C++程序设计基础</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4117D65A">
            <w:pPr>
              <w:rPr>
                <w:rFonts w:ascii="宋体" w:hAnsi="宋体" w:cs="宋体"/>
                <w:color w:val="auto"/>
              </w:rPr>
            </w:pPr>
            <w:r>
              <w:rPr>
                <w:color w:val="auto"/>
              </w:rPr>
              <w:t>必修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745F4">
            <w:pPr>
              <w:rPr>
                <w:rFonts w:ascii="宋体" w:hAnsi="宋体" w:cs="宋体"/>
                <w:color w:val="auto"/>
              </w:rPr>
            </w:pPr>
            <w:r>
              <w:rPr>
                <w:color w:val="auto"/>
              </w:rPr>
              <w:t>3</w:t>
            </w:r>
          </w:p>
        </w:tc>
        <w:tc>
          <w:tcPr>
            <w:tcW w:w="1225" w:type="dxa"/>
            <w:tcBorders>
              <w:top w:val="single" w:color="000000" w:sz="4" w:space="0"/>
              <w:left w:val="single" w:color="000000" w:sz="4" w:space="0"/>
              <w:bottom w:val="single" w:color="000000" w:sz="4" w:space="0"/>
              <w:right w:val="single" w:color="auto" w:sz="4" w:space="0"/>
            </w:tcBorders>
            <w:shd w:val="clear" w:color="auto" w:fill="auto"/>
            <w:vAlign w:val="center"/>
          </w:tcPr>
          <w:p w14:paraId="049D7181">
            <w:pPr>
              <w:rPr>
                <w:color w:val="auto"/>
              </w:rPr>
            </w:pPr>
            <w:r>
              <w:rPr>
                <w:color w:val="auto"/>
              </w:rPr>
              <w:t>2</w:t>
            </w:r>
          </w:p>
        </w:tc>
      </w:tr>
      <w:tr w14:paraId="274B6199">
        <w:tblPrEx>
          <w:tblCellMar>
            <w:top w:w="0" w:type="dxa"/>
            <w:left w:w="108" w:type="dxa"/>
            <w:bottom w:w="0" w:type="dxa"/>
            <w:right w:w="108" w:type="dxa"/>
          </w:tblCellMar>
        </w:tblPrEx>
        <w:trPr>
          <w:trHeight w:val="499" w:hRule="atLeast"/>
          <w:jc w:val="center"/>
        </w:trPr>
        <w:tc>
          <w:tcPr>
            <w:tcW w:w="1129" w:type="dxa"/>
            <w:vMerge w:val="restart"/>
            <w:tcBorders>
              <w:top w:val="single" w:color="auto" w:sz="4" w:space="0"/>
              <w:left w:val="single" w:color="auto" w:sz="4" w:space="0"/>
              <w:right w:val="single" w:color="auto" w:sz="4" w:space="0"/>
            </w:tcBorders>
            <w:shd w:val="clear" w:color="auto" w:fill="FFFFFF"/>
            <w:vAlign w:val="center"/>
          </w:tcPr>
          <w:p w14:paraId="79C83F0B">
            <w:pPr>
              <w:rPr>
                <w:rFonts w:ascii="宋体" w:hAnsi="宋体" w:cs="宋体"/>
                <w:b/>
                <w:bCs/>
                <w:color w:val="auto"/>
                <w:sz w:val="20"/>
                <w:szCs w:val="20"/>
              </w:rPr>
            </w:pPr>
            <w:r>
              <w:rPr>
                <w:rFonts w:hint="eastAsia"/>
                <w:b/>
                <w:bCs/>
                <w:color w:val="auto"/>
              </w:rPr>
              <w:t>学科基础课</w:t>
            </w:r>
          </w:p>
        </w:tc>
        <w:tc>
          <w:tcPr>
            <w:tcW w:w="1134" w:type="dxa"/>
            <w:tcBorders>
              <w:top w:val="single" w:color="auto" w:sz="4" w:space="0"/>
              <w:left w:val="single" w:color="auto" w:sz="4" w:space="0"/>
              <w:bottom w:val="single" w:color="auto" w:sz="4" w:space="0"/>
              <w:right w:val="single" w:color="auto" w:sz="4" w:space="0"/>
            </w:tcBorders>
            <w:shd w:val="clear" w:color="auto" w:fill="FFFFFF"/>
            <w:vAlign w:val="center"/>
          </w:tcPr>
          <w:p w14:paraId="7520BAA1">
            <w:pPr>
              <w:keepNext w:val="0"/>
              <w:keepLines w:val="0"/>
              <w:widowControl/>
              <w:suppressLineNumbers w:val="0"/>
              <w:jc w:val="center"/>
              <w:textAlignment w:val="center"/>
              <w:rPr>
                <w:rFonts w:ascii="宋体" w:hAnsi="宋体" w:cs="宋体"/>
                <w:color w:val="auto"/>
                <w:sz w:val="20"/>
                <w:szCs w:val="20"/>
              </w:rPr>
            </w:pPr>
            <w:r>
              <w:rPr>
                <w:rFonts w:hint="default" w:ascii="Times New Roman" w:hAnsi="Times New Roman" w:eastAsia="宋体" w:cs="Times New Roman"/>
                <w:i w:val="0"/>
                <w:iCs w:val="0"/>
                <w:color w:val="auto"/>
                <w:kern w:val="0"/>
                <w:sz w:val="18"/>
                <w:szCs w:val="18"/>
                <w:u w:val="none"/>
                <w:lang w:val="en-US" w:eastAsia="zh-CN" w:bidi="ar"/>
              </w:rPr>
              <w:t>521005</w:t>
            </w:r>
          </w:p>
        </w:tc>
        <w:tc>
          <w:tcPr>
            <w:tcW w:w="2410" w:type="dxa"/>
            <w:tcBorders>
              <w:top w:val="single" w:color="auto" w:sz="4" w:space="0"/>
              <w:left w:val="single" w:color="auto" w:sz="4" w:space="0"/>
              <w:bottom w:val="single" w:color="auto" w:sz="4" w:space="0"/>
              <w:right w:val="single" w:color="auto" w:sz="4" w:space="0"/>
            </w:tcBorders>
            <w:shd w:val="clear" w:color="auto" w:fill="FFFFFF"/>
            <w:vAlign w:val="center"/>
          </w:tcPr>
          <w:p w14:paraId="0F665058">
            <w:pPr>
              <w:keepNext w:val="0"/>
              <w:keepLines w:val="0"/>
              <w:widowControl/>
              <w:suppressLineNumbers w:val="0"/>
              <w:jc w:val="center"/>
              <w:textAlignment w:val="center"/>
              <w:rPr>
                <w:rFonts w:ascii="宋体" w:hAnsi="宋体" w:cs="宋体"/>
                <w:color w:val="auto"/>
                <w:sz w:val="20"/>
                <w:szCs w:val="20"/>
              </w:rPr>
            </w:pPr>
            <w:r>
              <w:rPr>
                <w:rFonts w:hint="eastAsia" w:ascii="宋体" w:hAnsi="宋体" w:eastAsia="宋体" w:cs="宋体"/>
                <w:i w:val="0"/>
                <w:iCs w:val="0"/>
                <w:color w:val="auto"/>
                <w:kern w:val="0"/>
                <w:sz w:val="18"/>
                <w:szCs w:val="18"/>
                <w:u w:val="none"/>
                <w:lang w:val="en-US" w:eastAsia="zh-CN" w:bidi="ar"/>
              </w:rPr>
              <w:t>工程制图</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461D8E1B">
            <w:pPr>
              <w:rPr>
                <w:rFonts w:ascii="宋体" w:hAnsi="宋体" w:cs="宋体"/>
                <w:color w:val="auto"/>
                <w:sz w:val="20"/>
                <w:szCs w:val="20"/>
              </w:rPr>
            </w:pPr>
            <w:r>
              <w:rPr>
                <w:color w:val="auto"/>
              </w:rPr>
              <w:t>必修</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959CC">
            <w:pPr>
              <w:rPr>
                <w:rFonts w:ascii="宋体" w:hAnsi="宋体" w:cs="宋体"/>
                <w:color w:val="auto"/>
                <w:sz w:val="20"/>
                <w:szCs w:val="20"/>
              </w:rPr>
            </w:pPr>
            <w:r>
              <w:rPr>
                <w:color w:val="auto"/>
              </w:rPr>
              <w:t>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C7F89">
            <w:pPr>
              <w:rPr>
                <w:rFonts w:hint="eastAsia" w:eastAsia="宋体"/>
                <w:color w:val="auto"/>
                <w:lang w:eastAsia="zh-CN"/>
              </w:rPr>
            </w:pPr>
            <w:r>
              <w:rPr>
                <w:rFonts w:hint="eastAsia"/>
                <w:color w:val="auto"/>
                <w:lang w:val="en-US" w:eastAsia="zh-CN"/>
              </w:rPr>
              <w:t>2</w:t>
            </w:r>
          </w:p>
        </w:tc>
      </w:tr>
      <w:tr w14:paraId="7C7458FC">
        <w:tblPrEx>
          <w:tblCellMar>
            <w:top w:w="0" w:type="dxa"/>
            <w:left w:w="108" w:type="dxa"/>
            <w:bottom w:w="0" w:type="dxa"/>
            <w:right w:w="108" w:type="dxa"/>
          </w:tblCellMar>
        </w:tblPrEx>
        <w:trPr>
          <w:trHeight w:val="499" w:hRule="atLeast"/>
          <w:jc w:val="center"/>
        </w:trPr>
        <w:tc>
          <w:tcPr>
            <w:tcW w:w="1129" w:type="dxa"/>
            <w:vMerge w:val="continue"/>
            <w:tcBorders>
              <w:left w:val="single" w:color="auto" w:sz="4" w:space="0"/>
              <w:right w:val="single" w:color="auto" w:sz="4" w:space="0"/>
            </w:tcBorders>
            <w:shd w:val="clear" w:color="auto" w:fill="FFFFFF"/>
            <w:vAlign w:val="center"/>
          </w:tcPr>
          <w:p w14:paraId="14EEA7A9">
            <w:pPr>
              <w:rPr>
                <w:rFonts w:ascii="宋体" w:hAnsi="宋体" w:cs="宋体"/>
                <w:color w:val="auto"/>
                <w:sz w:val="20"/>
                <w:szCs w:val="20"/>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CA185F2">
            <w:pPr>
              <w:keepNext w:val="0"/>
              <w:keepLines w:val="0"/>
              <w:widowControl/>
              <w:suppressLineNumbers w:val="0"/>
              <w:jc w:val="center"/>
              <w:textAlignment w:val="center"/>
              <w:rPr>
                <w:rFonts w:ascii="Times New Roman" w:hAnsi="Times New Roman" w:cs="Times New Roman" w:eastAsiaTheme="minorEastAsia"/>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513337</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265E4F01">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工程力学</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2F1ED378">
            <w:pPr>
              <w:rPr>
                <w:rFonts w:ascii="宋体" w:hAnsi="宋体" w:eastAsia="宋体" w:cs="Times New Roman"/>
                <w:color w:val="auto"/>
                <w:sz w:val="18"/>
                <w:szCs w:val="18"/>
                <w:lang w:val="en-US" w:eastAsia="zh-CN" w:bidi="ar-SA"/>
              </w:rPr>
            </w:pPr>
            <w:r>
              <w:rPr>
                <w:color w:val="auto"/>
              </w:rPr>
              <w:t>必修</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A294C">
            <w:pPr>
              <w:rPr>
                <w:rFonts w:ascii="宋体" w:hAnsi="宋体" w:eastAsia="宋体" w:cs="Times New Roman"/>
                <w:color w:val="auto"/>
                <w:sz w:val="18"/>
                <w:szCs w:val="18"/>
                <w:lang w:val="en-US" w:eastAsia="zh-CN" w:bidi="ar-SA"/>
              </w:rPr>
            </w:pPr>
            <w:r>
              <w:rPr>
                <w:color w:val="auto"/>
              </w:rPr>
              <w:t>3</w:t>
            </w:r>
          </w:p>
        </w:tc>
        <w:tc>
          <w:tcPr>
            <w:tcW w:w="12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53CE2">
            <w:pPr>
              <w:rPr>
                <w:rFonts w:hint="eastAsia" w:eastAsia="宋体"/>
                <w:color w:val="auto"/>
                <w:lang w:val="en-US" w:eastAsia="zh-CN"/>
              </w:rPr>
            </w:pPr>
            <w:r>
              <w:rPr>
                <w:rFonts w:hint="eastAsia"/>
                <w:color w:val="auto"/>
                <w:lang w:val="en-US" w:eastAsia="zh-CN"/>
              </w:rPr>
              <w:t>4</w:t>
            </w:r>
          </w:p>
        </w:tc>
      </w:tr>
      <w:tr w14:paraId="033A1741">
        <w:tblPrEx>
          <w:tblCellMar>
            <w:top w:w="0" w:type="dxa"/>
            <w:left w:w="108" w:type="dxa"/>
            <w:bottom w:w="0" w:type="dxa"/>
            <w:right w:w="108" w:type="dxa"/>
          </w:tblCellMar>
        </w:tblPrEx>
        <w:trPr>
          <w:trHeight w:val="499" w:hRule="atLeast"/>
          <w:jc w:val="center"/>
        </w:trPr>
        <w:tc>
          <w:tcPr>
            <w:tcW w:w="1129" w:type="dxa"/>
            <w:vMerge w:val="continue"/>
            <w:tcBorders>
              <w:left w:val="single" w:color="auto" w:sz="4" w:space="0"/>
              <w:right w:val="single" w:color="auto" w:sz="4" w:space="0"/>
            </w:tcBorders>
            <w:shd w:val="clear" w:color="auto" w:fill="FFFFFF"/>
            <w:vAlign w:val="center"/>
          </w:tcPr>
          <w:p w14:paraId="1AF1319E">
            <w:pPr>
              <w:rPr>
                <w:rFonts w:ascii="宋体" w:hAnsi="宋体" w:cs="宋体"/>
                <w:color w:val="auto"/>
                <w:sz w:val="20"/>
                <w:szCs w:val="20"/>
              </w:rPr>
            </w:pPr>
          </w:p>
        </w:tc>
        <w:tc>
          <w:tcPr>
            <w:tcW w:w="113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5D503A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513187</w:t>
            </w:r>
          </w:p>
        </w:tc>
        <w:tc>
          <w:tcPr>
            <w:tcW w:w="2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C1196D">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电工基础</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BB8D3">
            <w:pPr>
              <w:rPr>
                <w:rFonts w:ascii="宋体" w:hAnsi="宋体" w:eastAsia="宋体" w:cs="Times New Roman"/>
                <w:color w:val="auto"/>
                <w:sz w:val="18"/>
                <w:szCs w:val="18"/>
                <w:lang w:val="en-US" w:eastAsia="zh-CN" w:bidi="ar-SA"/>
              </w:rPr>
            </w:pPr>
            <w:r>
              <w:rPr>
                <w:color w:val="auto"/>
              </w:rPr>
              <w:t>必修</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6097B3">
            <w:pPr>
              <w:rPr>
                <w:rFonts w:ascii="宋体" w:hAnsi="宋体" w:eastAsia="宋体" w:cs="Times New Roman"/>
                <w:color w:val="auto"/>
                <w:sz w:val="18"/>
                <w:szCs w:val="18"/>
                <w:lang w:val="en-US" w:eastAsia="zh-CN" w:bidi="ar-SA"/>
              </w:rPr>
            </w:pPr>
            <w:r>
              <w:rPr>
                <w:color w:val="auto"/>
              </w:rPr>
              <w:t>2</w:t>
            </w:r>
          </w:p>
        </w:tc>
        <w:tc>
          <w:tcPr>
            <w:tcW w:w="1225" w:type="dxa"/>
            <w:tcBorders>
              <w:top w:val="single" w:color="000000" w:sz="4" w:space="0"/>
              <w:left w:val="single" w:color="000000" w:sz="4" w:space="0"/>
              <w:bottom w:val="single" w:color="000000" w:sz="4" w:space="0"/>
              <w:right w:val="single" w:color="auto" w:sz="4" w:space="0"/>
            </w:tcBorders>
            <w:shd w:val="clear" w:color="auto" w:fill="auto"/>
            <w:vAlign w:val="center"/>
          </w:tcPr>
          <w:p w14:paraId="35201528">
            <w:pPr>
              <w:rPr>
                <w:rFonts w:hint="eastAsia" w:ascii="宋体" w:hAnsi="宋体" w:eastAsia="宋体" w:cs="宋体"/>
                <w:color w:val="auto"/>
                <w:lang w:val="en-US" w:eastAsia="zh-CN"/>
              </w:rPr>
            </w:pPr>
            <w:r>
              <w:rPr>
                <w:rFonts w:hint="eastAsia" w:cs="宋体"/>
                <w:color w:val="auto"/>
                <w:lang w:val="en-US" w:eastAsia="zh-CN"/>
              </w:rPr>
              <w:t>2</w:t>
            </w:r>
          </w:p>
        </w:tc>
      </w:tr>
      <w:tr w14:paraId="39BB788F">
        <w:tblPrEx>
          <w:tblCellMar>
            <w:top w:w="0" w:type="dxa"/>
            <w:left w:w="108" w:type="dxa"/>
            <w:bottom w:w="0" w:type="dxa"/>
            <w:right w:w="108" w:type="dxa"/>
          </w:tblCellMar>
        </w:tblPrEx>
        <w:trPr>
          <w:trHeight w:val="499" w:hRule="atLeast"/>
          <w:jc w:val="center"/>
        </w:trPr>
        <w:tc>
          <w:tcPr>
            <w:tcW w:w="1129" w:type="dxa"/>
            <w:vMerge w:val="continue"/>
            <w:tcBorders>
              <w:left w:val="single" w:color="auto" w:sz="4" w:space="0"/>
              <w:right w:val="single" w:color="auto" w:sz="4" w:space="0"/>
            </w:tcBorders>
            <w:shd w:val="clear" w:color="auto" w:fill="FFFFFF"/>
            <w:vAlign w:val="center"/>
          </w:tcPr>
          <w:p w14:paraId="70C3A8B4">
            <w:pPr>
              <w:rPr>
                <w:rFonts w:ascii="宋体" w:hAnsi="宋体" w:cs="宋体"/>
                <w:color w:val="auto"/>
                <w:sz w:val="20"/>
                <w:szCs w:val="20"/>
              </w:rPr>
            </w:pP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47D7D27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513195</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D98A">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流体力学</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4E68E">
            <w:pPr>
              <w:rPr>
                <w:rFonts w:ascii="宋体" w:hAnsi="宋体" w:eastAsia="宋体" w:cs="宋体"/>
                <w:color w:val="auto"/>
                <w:sz w:val="20"/>
                <w:szCs w:val="20"/>
                <w:lang w:val="en-US" w:eastAsia="zh-CN" w:bidi="ar-SA"/>
              </w:rPr>
            </w:pPr>
            <w:r>
              <w:rPr>
                <w:color w:val="auto"/>
              </w:rPr>
              <w:t>必修</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F0C465">
            <w:pPr>
              <w:rPr>
                <w:rFonts w:ascii="宋体" w:hAnsi="宋体" w:eastAsia="宋体" w:cs="宋体"/>
                <w:color w:val="auto"/>
                <w:sz w:val="18"/>
                <w:szCs w:val="18"/>
                <w:lang w:val="en-US" w:eastAsia="zh-CN" w:bidi="ar-SA"/>
              </w:rPr>
            </w:pPr>
            <w:r>
              <w:rPr>
                <w:color w:val="auto"/>
              </w:rPr>
              <w:t>2</w:t>
            </w:r>
          </w:p>
        </w:tc>
        <w:tc>
          <w:tcPr>
            <w:tcW w:w="1225" w:type="dxa"/>
            <w:tcBorders>
              <w:top w:val="single" w:color="000000" w:sz="4" w:space="0"/>
              <w:left w:val="single" w:color="000000" w:sz="4" w:space="0"/>
              <w:bottom w:val="single" w:color="000000" w:sz="4" w:space="0"/>
              <w:right w:val="single" w:color="auto" w:sz="4" w:space="0"/>
            </w:tcBorders>
            <w:shd w:val="clear" w:color="auto" w:fill="auto"/>
            <w:vAlign w:val="center"/>
          </w:tcPr>
          <w:p w14:paraId="3759313E">
            <w:pPr>
              <w:rPr>
                <w:rFonts w:ascii="宋体" w:hAnsi="宋体" w:eastAsia="宋体" w:cs="宋体"/>
                <w:color w:val="auto"/>
                <w:sz w:val="18"/>
                <w:szCs w:val="18"/>
                <w:lang w:val="en-US" w:eastAsia="zh-CN" w:bidi="ar-SA"/>
              </w:rPr>
            </w:pPr>
            <w:r>
              <w:rPr>
                <w:color w:val="auto"/>
              </w:rPr>
              <w:t xml:space="preserve">5 </w:t>
            </w:r>
          </w:p>
        </w:tc>
      </w:tr>
      <w:tr w14:paraId="34B3347B">
        <w:tblPrEx>
          <w:tblCellMar>
            <w:top w:w="0" w:type="dxa"/>
            <w:left w:w="108" w:type="dxa"/>
            <w:bottom w:w="0" w:type="dxa"/>
            <w:right w:w="108" w:type="dxa"/>
          </w:tblCellMar>
        </w:tblPrEx>
        <w:trPr>
          <w:trHeight w:val="499" w:hRule="atLeast"/>
          <w:jc w:val="center"/>
        </w:trPr>
        <w:tc>
          <w:tcPr>
            <w:tcW w:w="1129" w:type="dxa"/>
            <w:vMerge w:val="continue"/>
            <w:tcBorders>
              <w:left w:val="single" w:color="auto" w:sz="4" w:space="0"/>
              <w:bottom w:val="single" w:color="auto" w:sz="4" w:space="0"/>
              <w:right w:val="single" w:color="auto" w:sz="4" w:space="0"/>
            </w:tcBorders>
            <w:shd w:val="clear" w:color="auto" w:fill="FFFFFF"/>
            <w:vAlign w:val="center"/>
          </w:tcPr>
          <w:p w14:paraId="195A1D39">
            <w:pPr>
              <w:rPr>
                <w:rFonts w:ascii="宋体" w:hAnsi="宋体" w:cs="宋体"/>
                <w:color w:val="auto"/>
                <w:sz w:val="20"/>
                <w:szCs w:val="20"/>
              </w:rPr>
            </w:pPr>
          </w:p>
        </w:tc>
        <w:tc>
          <w:tcPr>
            <w:tcW w:w="1134" w:type="dxa"/>
            <w:tcBorders>
              <w:top w:val="single" w:color="000000" w:sz="4" w:space="0"/>
              <w:left w:val="single" w:color="auto" w:sz="4" w:space="0"/>
              <w:bottom w:val="single" w:color="000000" w:sz="4" w:space="0"/>
              <w:right w:val="single" w:color="000000" w:sz="4" w:space="0"/>
            </w:tcBorders>
            <w:shd w:val="clear" w:color="auto" w:fill="FFFFFF"/>
            <w:vAlign w:val="center"/>
          </w:tcPr>
          <w:p w14:paraId="3AE6E985">
            <w:pPr>
              <w:rPr>
                <w:rFonts w:ascii="宋体" w:hAnsi="宋体" w:cs="宋体"/>
                <w:color w:val="auto"/>
                <w:sz w:val="20"/>
                <w:szCs w:val="20"/>
              </w:rPr>
            </w:pPr>
          </w:p>
        </w:tc>
        <w:tc>
          <w:tcPr>
            <w:tcW w:w="2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97D653">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33DA8">
            <w:pPr>
              <w:rPr>
                <w:rFonts w:hint="eastAsia" w:ascii="宋体" w:hAnsi="宋体" w:eastAsia="宋体" w:cs="Times New Roman"/>
                <w:b w:val="0"/>
                <w:bCs w:val="0"/>
                <w:color w:val="auto"/>
                <w:sz w:val="18"/>
                <w:szCs w:val="18"/>
                <w:lang w:val="en-US" w:eastAsia="zh-CN" w:bidi="ar-SA"/>
              </w:rPr>
            </w:pP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AD62A88">
            <w:pPr>
              <w:rPr>
                <w:rFonts w:hint="default" w:ascii="Times New Roman" w:hAnsi="Times New Roman" w:eastAsia="宋体" w:cs="Times New Roman"/>
                <w:b w:val="0"/>
                <w:bCs w:val="0"/>
                <w:color w:val="auto"/>
                <w:sz w:val="18"/>
                <w:szCs w:val="18"/>
                <w:lang w:val="en-US" w:eastAsia="zh-CN" w:bidi="ar-SA"/>
              </w:rPr>
            </w:pPr>
          </w:p>
        </w:tc>
        <w:tc>
          <w:tcPr>
            <w:tcW w:w="1225" w:type="dxa"/>
            <w:tcBorders>
              <w:top w:val="single" w:color="000000" w:sz="4" w:space="0"/>
              <w:left w:val="single" w:color="000000" w:sz="4" w:space="0"/>
              <w:bottom w:val="single" w:color="000000" w:sz="4" w:space="0"/>
              <w:right w:val="single" w:color="auto" w:sz="4" w:space="0"/>
            </w:tcBorders>
            <w:shd w:val="clear" w:color="auto" w:fill="auto"/>
            <w:vAlign w:val="center"/>
          </w:tcPr>
          <w:p w14:paraId="4944F259">
            <w:pPr>
              <w:rPr>
                <w:rFonts w:hint="eastAsia" w:ascii="宋体" w:hAnsi="宋体" w:eastAsia="宋体" w:cs="宋体"/>
                <w:color w:val="auto"/>
                <w:lang w:val="en-US" w:eastAsia="zh-CN"/>
              </w:rPr>
            </w:pPr>
          </w:p>
        </w:tc>
      </w:tr>
      <w:tr w14:paraId="271C6D23">
        <w:tblPrEx>
          <w:tblCellMar>
            <w:top w:w="0" w:type="dxa"/>
            <w:left w:w="108" w:type="dxa"/>
            <w:bottom w:w="0" w:type="dxa"/>
            <w:right w:w="108" w:type="dxa"/>
          </w:tblCellMar>
        </w:tblPrEx>
        <w:trPr>
          <w:trHeight w:val="499" w:hRule="atLeast"/>
          <w:jc w:val="center"/>
        </w:trPr>
        <w:tc>
          <w:tcPr>
            <w:tcW w:w="5807" w:type="dxa"/>
            <w:gridSpan w:val="4"/>
            <w:tcBorders>
              <w:top w:val="single" w:color="auto" w:sz="4" w:space="0"/>
              <w:left w:val="single" w:color="000000" w:sz="4" w:space="0"/>
              <w:bottom w:val="single" w:color="auto" w:sz="4" w:space="0"/>
              <w:right w:val="single" w:color="000000" w:sz="4" w:space="0"/>
            </w:tcBorders>
            <w:shd w:val="clear" w:color="auto" w:fill="FFFFFF"/>
            <w:vAlign w:val="center"/>
          </w:tcPr>
          <w:p w14:paraId="23533B47">
            <w:pPr>
              <w:rPr>
                <w:color w:val="auto"/>
              </w:rPr>
            </w:pPr>
            <w:r>
              <w:rPr>
                <w:rFonts w:hint="eastAsia"/>
                <w:color w:val="auto"/>
              </w:rPr>
              <w:t>合计</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7C0869">
            <w:pPr>
              <w:rPr>
                <w:rFonts w:hint="default" w:ascii="宋体" w:hAnsi="宋体" w:eastAsia="宋体" w:cs="宋体"/>
                <w:color w:val="auto"/>
                <w:lang w:val="en-US" w:eastAsia="zh-CN"/>
              </w:rPr>
            </w:pPr>
            <w:r>
              <w:rPr>
                <w:rFonts w:hint="eastAsia" w:cs="宋体"/>
                <w:color w:val="auto"/>
                <w:lang w:val="en-US" w:eastAsia="zh-CN"/>
              </w:rPr>
              <w:t>13</w:t>
            </w:r>
          </w:p>
        </w:tc>
        <w:tc>
          <w:tcPr>
            <w:tcW w:w="1225" w:type="dxa"/>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0D2B65BF">
            <w:pPr>
              <w:rPr>
                <w:color w:val="auto"/>
              </w:rPr>
            </w:pPr>
          </w:p>
        </w:tc>
      </w:tr>
      <w:tr w14:paraId="494ADC92">
        <w:tblPrEx>
          <w:tblCellMar>
            <w:top w:w="0" w:type="dxa"/>
            <w:left w:w="108" w:type="dxa"/>
            <w:bottom w:w="0" w:type="dxa"/>
            <w:right w:w="108" w:type="dxa"/>
          </w:tblCellMar>
        </w:tblPrEx>
        <w:trPr>
          <w:trHeight w:val="499" w:hRule="atLeast"/>
          <w:jc w:val="center"/>
        </w:trPr>
        <w:tc>
          <w:tcPr>
            <w:tcW w:w="5807" w:type="dxa"/>
            <w:gridSpan w:val="4"/>
            <w:tcBorders>
              <w:top w:val="single" w:color="auto" w:sz="4" w:space="0"/>
              <w:left w:val="single" w:color="000000" w:sz="4" w:space="0"/>
              <w:bottom w:val="single" w:color="auto" w:sz="4" w:space="0"/>
              <w:right w:val="single" w:color="000000" w:sz="4" w:space="0"/>
            </w:tcBorders>
            <w:shd w:val="clear" w:color="auto" w:fill="FFFFFF"/>
            <w:vAlign w:val="center"/>
          </w:tcPr>
          <w:p w14:paraId="3DE24505">
            <w:pPr>
              <w:rPr>
                <w:rFonts w:ascii="宋体" w:hAnsi="宋体" w:cs="宋体"/>
                <w:color w:val="auto"/>
                <w:sz w:val="20"/>
                <w:szCs w:val="20"/>
                <w:lang w:bidi="ar"/>
              </w:rPr>
            </w:pPr>
            <w:r>
              <w:rPr>
                <w:rFonts w:hint="eastAsia" w:ascii="宋体" w:hAnsi="宋体" w:cs="宋体"/>
                <w:b/>
                <w:bCs/>
                <w:color w:val="auto"/>
              </w:rPr>
              <w:t>占总学分比例</w:t>
            </w:r>
          </w:p>
        </w:tc>
        <w:tc>
          <w:tcPr>
            <w:tcW w:w="992"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85282">
            <w:pPr>
              <w:rPr>
                <w:rFonts w:ascii="宋体" w:hAnsi="宋体" w:cs="宋体"/>
                <w:color w:val="auto"/>
              </w:rPr>
            </w:pPr>
            <w:r>
              <w:rPr>
                <w:rFonts w:hint="eastAsia" w:cs="宋体"/>
                <w:color w:val="auto"/>
                <w:lang w:val="en-US" w:eastAsia="zh-CN"/>
              </w:rPr>
              <w:t>7.65</w:t>
            </w:r>
            <w:r>
              <w:rPr>
                <w:rFonts w:hint="eastAsia" w:ascii="宋体" w:hAnsi="宋体" w:cs="宋体"/>
                <w:color w:val="auto"/>
              </w:rPr>
              <w:t>%</w:t>
            </w:r>
          </w:p>
        </w:tc>
        <w:tc>
          <w:tcPr>
            <w:tcW w:w="1225" w:type="dxa"/>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118A9480">
            <w:pPr>
              <w:rPr>
                <w:color w:val="auto"/>
              </w:rPr>
            </w:pPr>
          </w:p>
        </w:tc>
      </w:tr>
    </w:tbl>
    <w:p w14:paraId="6EBC7BED">
      <w:pPr>
        <w:snapToGrid w:val="0"/>
        <w:spacing w:before="240" w:beforeLines="100" w:line="360" w:lineRule="auto"/>
        <w:jc w:val="left"/>
        <w:rPr>
          <w:rFonts w:ascii="宋体" w:hAnsi="宋体" w:cs="宋体"/>
          <w:b/>
          <w:bCs/>
          <w:color w:val="auto"/>
          <w:szCs w:val="21"/>
        </w:rPr>
      </w:pPr>
    </w:p>
    <w:p w14:paraId="37FA9029">
      <w:pPr>
        <w:snapToGrid w:val="0"/>
        <w:spacing w:before="240" w:beforeLines="100" w:line="360" w:lineRule="auto"/>
        <w:jc w:val="left"/>
        <w:rPr>
          <w:rFonts w:ascii="宋体" w:hAnsi="宋体" w:cs="宋体"/>
          <w:b/>
          <w:bCs/>
          <w:color w:val="auto"/>
          <w:sz w:val="21"/>
          <w:szCs w:val="21"/>
        </w:rPr>
      </w:pPr>
    </w:p>
    <w:p w14:paraId="53656D60">
      <w:pPr>
        <w:snapToGrid w:val="0"/>
        <w:spacing w:before="240" w:beforeLines="100" w:line="360" w:lineRule="auto"/>
        <w:jc w:val="left"/>
        <w:rPr>
          <w:rFonts w:ascii="宋体" w:hAnsi="宋体" w:cs="宋体"/>
          <w:b/>
          <w:bCs/>
          <w:color w:val="auto"/>
          <w:sz w:val="21"/>
          <w:szCs w:val="21"/>
        </w:rPr>
      </w:pPr>
    </w:p>
    <w:p w14:paraId="294A2B95">
      <w:pPr>
        <w:snapToGrid w:val="0"/>
        <w:spacing w:before="240" w:beforeLines="100" w:line="360" w:lineRule="auto"/>
        <w:jc w:val="left"/>
        <w:rPr>
          <w:rFonts w:ascii="宋体" w:hAnsi="宋体" w:cs="宋体"/>
          <w:b/>
          <w:bCs/>
          <w:color w:val="auto"/>
          <w:sz w:val="21"/>
          <w:szCs w:val="21"/>
        </w:rPr>
      </w:pPr>
    </w:p>
    <w:p w14:paraId="4DDF96DA">
      <w:pPr>
        <w:snapToGrid w:val="0"/>
        <w:spacing w:before="240" w:beforeLines="100" w:line="360" w:lineRule="auto"/>
        <w:jc w:val="left"/>
        <w:rPr>
          <w:rFonts w:ascii="宋体" w:hAnsi="宋体" w:cs="宋体"/>
          <w:b/>
          <w:bCs/>
          <w:color w:val="auto"/>
          <w:sz w:val="21"/>
          <w:szCs w:val="21"/>
        </w:rPr>
      </w:pPr>
    </w:p>
    <w:p w14:paraId="4234EE1E">
      <w:pPr>
        <w:snapToGrid w:val="0"/>
        <w:spacing w:before="240" w:beforeLines="100" w:line="360" w:lineRule="auto"/>
        <w:jc w:val="left"/>
        <w:rPr>
          <w:rFonts w:ascii="宋体" w:hAnsi="宋体" w:cs="宋体"/>
          <w:b/>
          <w:bCs/>
          <w:color w:val="auto"/>
          <w:sz w:val="21"/>
          <w:szCs w:val="21"/>
        </w:rPr>
      </w:pPr>
    </w:p>
    <w:p w14:paraId="6C655611">
      <w:pPr>
        <w:snapToGrid w:val="0"/>
        <w:spacing w:before="240" w:beforeLines="100" w:line="360" w:lineRule="auto"/>
        <w:jc w:val="left"/>
        <w:rPr>
          <w:rFonts w:ascii="宋体" w:hAnsi="宋体" w:cs="宋体"/>
          <w:b/>
          <w:bCs/>
          <w:color w:val="auto"/>
          <w:sz w:val="21"/>
          <w:szCs w:val="21"/>
        </w:rPr>
      </w:pPr>
    </w:p>
    <w:p w14:paraId="72E1FB4A">
      <w:pPr>
        <w:snapToGrid w:val="0"/>
        <w:spacing w:before="240" w:beforeLines="100" w:line="360" w:lineRule="auto"/>
        <w:jc w:val="left"/>
        <w:rPr>
          <w:rFonts w:ascii="宋体" w:hAnsi="宋体" w:cs="宋体"/>
          <w:b/>
          <w:bCs/>
          <w:color w:val="auto"/>
          <w:sz w:val="21"/>
          <w:szCs w:val="21"/>
        </w:rPr>
      </w:pPr>
    </w:p>
    <w:p w14:paraId="183BE416">
      <w:pPr>
        <w:snapToGrid w:val="0"/>
        <w:spacing w:before="240" w:beforeLines="100" w:line="360" w:lineRule="auto"/>
        <w:jc w:val="left"/>
        <w:rPr>
          <w:rFonts w:ascii="宋体" w:hAnsi="宋体" w:cs="宋体"/>
          <w:b/>
          <w:bCs/>
          <w:color w:val="auto"/>
          <w:sz w:val="21"/>
          <w:szCs w:val="21"/>
        </w:rPr>
      </w:pPr>
    </w:p>
    <w:p w14:paraId="4A942739">
      <w:pPr>
        <w:snapToGrid w:val="0"/>
        <w:spacing w:before="240" w:beforeLines="100" w:line="360" w:lineRule="auto"/>
        <w:jc w:val="left"/>
        <w:rPr>
          <w:rFonts w:ascii="宋体" w:hAnsi="宋体" w:cs="宋体"/>
          <w:b/>
          <w:bCs/>
          <w:color w:val="auto"/>
          <w:sz w:val="21"/>
          <w:szCs w:val="21"/>
        </w:rPr>
      </w:pPr>
    </w:p>
    <w:p w14:paraId="5D2385E7">
      <w:pPr>
        <w:rPr>
          <w:rFonts w:hint="eastAsia" w:ascii="宋体" w:hAnsi="宋体" w:cs="宋体"/>
          <w:b/>
          <w:bCs/>
          <w:color w:val="auto"/>
          <w:sz w:val="21"/>
          <w:szCs w:val="21"/>
        </w:rPr>
      </w:pPr>
      <w:r>
        <w:rPr>
          <w:rFonts w:hint="eastAsia" w:ascii="宋体" w:hAnsi="宋体" w:cs="宋体"/>
          <w:b/>
          <w:bCs/>
          <w:color w:val="auto"/>
          <w:sz w:val="21"/>
          <w:szCs w:val="21"/>
        </w:rPr>
        <w:br w:type="page"/>
      </w:r>
    </w:p>
    <w:p w14:paraId="3900535D">
      <w:pPr>
        <w:snapToGrid w:val="0"/>
        <w:spacing w:before="240" w:beforeLines="100" w:line="360" w:lineRule="auto"/>
        <w:jc w:val="left"/>
        <w:rPr>
          <w:rFonts w:ascii="宋体" w:hAnsi="宋体" w:cs="宋体"/>
          <w:b/>
          <w:bCs/>
          <w:color w:val="auto"/>
          <w:sz w:val="21"/>
          <w:szCs w:val="21"/>
        </w:rPr>
      </w:pPr>
      <w:r>
        <w:rPr>
          <w:rFonts w:hint="eastAsia" w:ascii="宋体" w:hAnsi="宋体" w:cs="宋体"/>
          <w:b/>
          <w:bCs/>
          <w:color w:val="auto"/>
          <w:sz w:val="21"/>
          <w:szCs w:val="21"/>
        </w:rPr>
        <w:t>附表4：专业基础课程</w:t>
      </w:r>
    </w:p>
    <w:tbl>
      <w:tblPr>
        <w:tblStyle w:val="7"/>
        <w:tblW w:w="8454" w:type="dxa"/>
        <w:jc w:val="center"/>
        <w:tblLayout w:type="fixed"/>
        <w:tblCellMar>
          <w:top w:w="0" w:type="dxa"/>
          <w:left w:w="108" w:type="dxa"/>
          <w:bottom w:w="0" w:type="dxa"/>
          <w:right w:w="108" w:type="dxa"/>
        </w:tblCellMar>
      </w:tblPr>
      <w:tblGrid>
        <w:gridCol w:w="1369"/>
        <w:gridCol w:w="1178"/>
        <w:gridCol w:w="1843"/>
        <w:gridCol w:w="1230"/>
        <w:gridCol w:w="1417"/>
        <w:gridCol w:w="1417"/>
      </w:tblGrid>
      <w:tr w14:paraId="6BE608BC">
        <w:tblPrEx>
          <w:tblCellMar>
            <w:top w:w="0" w:type="dxa"/>
            <w:left w:w="108" w:type="dxa"/>
            <w:bottom w:w="0" w:type="dxa"/>
            <w:right w:w="108" w:type="dxa"/>
          </w:tblCellMar>
        </w:tblPrEx>
        <w:trPr>
          <w:trHeight w:val="546" w:hRule="atLeast"/>
          <w:tblHeader/>
          <w:jc w:val="center"/>
        </w:trPr>
        <w:tc>
          <w:tcPr>
            <w:tcW w:w="13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5DB7E89">
            <w:pPr>
              <w:rPr>
                <w:rFonts w:ascii="宋体" w:hAnsi="宋体" w:cs="宋体"/>
                <w:b/>
                <w:bCs/>
                <w:color w:val="auto"/>
                <w:sz w:val="20"/>
                <w:szCs w:val="20"/>
                <w:lang w:bidi="ar"/>
              </w:rPr>
            </w:pPr>
            <w:r>
              <w:rPr>
                <w:rFonts w:hint="eastAsia" w:ascii="宋体" w:hAnsi="宋体" w:cs="宋体"/>
                <w:b/>
                <w:bCs/>
                <w:color w:val="auto"/>
                <w:sz w:val="20"/>
                <w:szCs w:val="20"/>
                <w:lang w:bidi="ar"/>
              </w:rPr>
              <w:t>课程类别</w:t>
            </w:r>
          </w:p>
        </w:tc>
        <w:tc>
          <w:tcPr>
            <w:tcW w:w="117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33D3D53">
            <w:pPr>
              <w:rPr>
                <w:rFonts w:ascii="宋体" w:hAnsi="宋体" w:cs="宋体"/>
                <w:b/>
                <w:bCs/>
                <w:color w:val="auto"/>
                <w:sz w:val="20"/>
                <w:szCs w:val="20"/>
              </w:rPr>
            </w:pPr>
            <w:r>
              <w:rPr>
                <w:rFonts w:hint="eastAsia" w:ascii="宋体" w:hAnsi="宋体" w:cs="宋体"/>
                <w:b/>
                <w:bCs/>
                <w:color w:val="auto"/>
                <w:sz w:val="20"/>
                <w:szCs w:val="20"/>
                <w:lang w:bidi="ar"/>
              </w:rPr>
              <w:t>课程代码</w:t>
            </w:r>
          </w:p>
        </w:tc>
        <w:tc>
          <w:tcPr>
            <w:tcW w:w="18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450A9F">
            <w:pPr>
              <w:rPr>
                <w:rFonts w:ascii="宋体" w:hAnsi="宋体" w:cs="宋体"/>
                <w:b/>
                <w:bCs/>
                <w:color w:val="auto"/>
                <w:sz w:val="20"/>
                <w:szCs w:val="20"/>
              </w:rPr>
            </w:pPr>
            <w:r>
              <w:rPr>
                <w:rFonts w:hint="eastAsia" w:ascii="宋体" w:hAnsi="宋体" w:cs="宋体"/>
                <w:b/>
                <w:bCs/>
                <w:color w:val="auto"/>
                <w:sz w:val="20"/>
                <w:szCs w:val="20"/>
                <w:lang w:bidi="ar"/>
              </w:rPr>
              <w:t>课程名称</w:t>
            </w:r>
          </w:p>
        </w:tc>
        <w:tc>
          <w:tcPr>
            <w:tcW w:w="123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4D8167">
            <w:pPr>
              <w:rPr>
                <w:rFonts w:ascii="宋体" w:hAnsi="宋体" w:cs="宋体"/>
                <w:b/>
                <w:bCs/>
                <w:color w:val="auto"/>
                <w:sz w:val="20"/>
                <w:szCs w:val="20"/>
              </w:rPr>
            </w:pPr>
            <w:r>
              <w:rPr>
                <w:rFonts w:hint="eastAsia" w:ascii="宋体" w:hAnsi="宋体" w:cs="宋体"/>
                <w:b/>
                <w:bCs/>
                <w:color w:val="auto"/>
                <w:sz w:val="20"/>
                <w:szCs w:val="20"/>
                <w:lang w:bidi="ar"/>
              </w:rPr>
              <w:t>课程性质</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432D4B">
            <w:pPr>
              <w:rPr>
                <w:rFonts w:ascii="宋体" w:hAnsi="宋体" w:cs="宋体"/>
                <w:b/>
                <w:bCs/>
                <w:color w:val="auto"/>
                <w:sz w:val="20"/>
                <w:szCs w:val="20"/>
              </w:rPr>
            </w:pPr>
            <w:r>
              <w:rPr>
                <w:rFonts w:hint="eastAsia" w:ascii="宋体" w:hAnsi="宋体" w:cs="宋体"/>
                <w:b/>
                <w:bCs/>
                <w:color w:val="auto"/>
                <w:sz w:val="20"/>
                <w:szCs w:val="20"/>
                <w:lang w:bidi="ar"/>
              </w:rPr>
              <w:t>学分</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C2DE837">
            <w:pPr>
              <w:rPr>
                <w:rFonts w:ascii="宋体" w:hAnsi="宋体" w:cs="宋体"/>
                <w:b/>
                <w:bCs/>
                <w:color w:val="auto"/>
                <w:sz w:val="20"/>
                <w:szCs w:val="20"/>
              </w:rPr>
            </w:pPr>
            <w:r>
              <w:rPr>
                <w:rFonts w:hint="eastAsia" w:ascii="宋体" w:hAnsi="宋体" w:cs="宋体"/>
                <w:b/>
                <w:bCs/>
                <w:color w:val="auto"/>
                <w:sz w:val="20"/>
                <w:szCs w:val="20"/>
                <w:lang w:bidi="ar"/>
              </w:rPr>
              <w:t>开课学期</w:t>
            </w:r>
          </w:p>
        </w:tc>
      </w:tr>
      <w:tr w14:paraId="6234BE33">
        <w:tblPrEx>
          <w:tblCellMar>
            <w:top w:w="0" w:type="dxa"/>
            <w:left w:w="108" w:type="dxa"/>
            <w:bottom w:w="0" w:type="dxa"/>
            <w:right w:w="108" w:type="dxa"/>
          </w:tblCellMar>
        </w:tblPrEx>
        <w:trPr>
          <w:trHeight w:val="349" w:hRule="atLeast"/>
          <w:tblHeader/>
          <w:jc w:val="center"/>
        </w:trPr>
        <w:tc>
          <w:tcPr>
            <w:tcW w:w="136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EEAAD8">
            <w:pPr>
              <w:rPr>
                <w:rFonts w:ascii="宋体" w:hAnsi="宋体" w:cs="宋体"/>
                <w:b/>
                <w:bCs/>
                <w:color w:val="auto"/>
                <w:sz w:val="20"/>
                <w:szCs w:val="20"/>
                <w:lang w:bidi="ar"/>
              </w:rPr>
            </w:pPr>
          </w:p>
        </w:tc>
        <w:tc>
          <w:tcPr>
            <w:tcW w:w="11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8BEB4A">
            <w:pPr>
              <w:rPr>
                <w:rFonts w:ascii="宋体" w:hAnsi="宋体" w:cs="宋体"/>
                <w:b/>
                <w:bCs/>
                <w:color w:val="auto"/>
                <w:sz w:val="20"/>
                <w:szCs w:val="20"/>
                <w:lang w:bidi="ar"/>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EAE520">
            <w:pPr>
              <w:rPr>
                <w:rFonts w:ascii="宋体" w:hAnsi="宋体" w:cs="宋体"/>
                <w:b/>
                <w:bCs/>
                <w:color w:val="auto"/>
                <w:sz w:val="20"/>
                <w:szCs w:val="20"/>
                <w:lang w:bidi="ar"/>
              </w:rPr>
            </w:pPr>
          </w:p>
        </w:tc>
        <w:tc>
          <w:tcPr>
            <w:tcW w:w="1230" w:type="dxa"/>
            <w:vMerge w:val="continue"/>
            <w:tcBorders>
              <w:top w:val="single" w:color="auto" w:sz="4" w:space="0"/>
              <w:left w:val="single" w:color="auto" w:sz="4" w:space="0"/>
              <w:right w:val="single" w:color="000000" w:sz="4" w:space="0"/>
            </w:tcBorders>
            <w:shd w:val="clear" w:color="auto" w:fill="auto"/>
            <w:vAlign w:val="center"/>
          </w:tcPr>
          <w:p w14:paraId="20E6A907">
            <w:pPr>
              <w:rPr>
                <w:rFonts w:ascii="宋体" w:hAnsi="宋体" w:cs="宋体"/>
                <w:b/>
                <w:bCs/>
                <w:color w:val="auto"/>
                <w:sz w:val="20"/>
                <w:szCs w:val="20"/>
                <w:lang w:bidi="ar"/>
              </w:rPr>
            </w:pPr>
          </w:p>
        </w:tc>
        <w:tc>
          <w:tcPr>
            <w:tcW w:w="1417" w:type="dxa"/>
            <w:vMerge w:val="continue"/>
            <w:tcBorders>
              <w:top w:val="single" w:color="auto" w:sz="4" w:space="0"/>
              <w:left w:val="single" w:color="000000" w:sz="4" w:space="0"/>
              <w:right w:val="single" w:color="000000" w:sz="4" w:space="0"/>
            </w:tcBorders>
            <w:shd w:val="clear" w:color="auto" w:fill="auto"/>
            <w:vAlign w:val="center"/>
          </w:tcPr>
          <w:p w14:paraId="4664AD2F">
            <w:pPr>
              <w:rPr>
                <w:rFonts w:ascii="宋体" w:hAnsi="宋体" w:cs="宋体"/>
                <w:b/>
                <w:bCs/>
                <w:color w:val="auto"/>
                <w:sz w:val="20"/>
                <w:szCs w:val="20"/>
                <w:lang w:bidi="ar"/>
              </w:rPr>
            </w:pPr>
          </w:p>
        </w:tc>
        <w:tc>
          <w:tcPr>
            <w:tcW w:w="1417" w:type="dxa"/>
            <w:vMerge w:val="continue"/>
            <w:tcBorders>
              <w:top w:val="single" w:color="auto" w:sz="4" w:space="0"/>
              <w:left w:val="single" w:color="000000" w:sz="4" w:space="0"/>
              <w:right w:val="single" w:color="auto" w:sz="4" w:space="0"/>
            </w:tcBorders>
            <w:shd w:val="clear" w:color="auto" w:fill="auto"/>
            <w:vAlign w:val="center"/>
          </w:tcPr>
          <w:p w14:paraId="616764F1">
            <w:pPr>
              <w:rPr>
                <w:rFonts w:ascii="宋体" w:hAnsi="宋体" w:cs="宋体"/>
                <w:b/>
                <w:bCs/>
                <w:color w:val="auto"/>
                <w:sz w:val="20"/>
                <w:szCs w:val="20"/>
                <w:lang w:bidi="ar"/>
              </w:rPr>
            </w:pPr>
          </w:p>
        </w:tc>
      </w:tr>
      <w:tr w14:paraId="6F319E61">
        <w:tblPrEx>
          <w:tblCellMar>
            <w:top w:w="0" w:type="dxa"/>
            <w:left w:w="108" w:type="dxa"/>
            <w:bottom w:w="0" w:type="dxa"/>
            <w:right w:w="108" w:type="dxa"/>
          </w:tblCellMar>
        </w:tblPrEx>
        <w:trPr>
          <w:trHeight w:val="312" w:hRule="atLeast"/>
          <w:tblHeader/>
          <w:jc w:val="center"/>
        </w:trPr>
        <w:tc>
          <w:tcPr>
            <w:tcW w:w="136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F0FBA1">
            <w:pPr>
              <w:rPr>
                <w:rFonts w:ascii="宋体" w:hAnsi="宋体" w:cs="宋体"/>
                <w:b/>
                <w:bCs/>
                <w:color w:val="auto"/>
                <w:sz w:val="20"/>
                <w:szCs w:val="20"/>
                <w:lang w:bidi="ar"/>
              </w:rPr>
            </w:pPr>
          </w:p>
        </w:tc>
        <w:tc>
          <w:tcPr>
            <w:tcW w:w="117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F90EE3">
            <w:pPr>
              <w:rPr>
                <w:rFonts w:ascii="宋体" w:hAnsi="宋体" w:cs="宋体"/>
                <w:b/>
                <w:bCs/>
                <w:color w:val="auto"/>
                <w:sz w:val="20"/>
                <w:szCs w:val="20"/>
                <w:lang w:bidi="ar"/>
              </w:rPr>
            </w:pPr>
          </w:p>
        </w:tc>
        <w:tc>
          <w:tcPr>
            <w:tcW w:w="184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439D780">
            <w:pPr>
              <w:rPr>
                <w:rFonts w:ascii="宋体" w:hAnsi="宋体" w:cs="宋体"/>
                <w:b/>
                <w:bCs/>
                <w:color w:val="auto"/>
                <w:sz w:val="20"/>
                <w:szCs w:val="20"/>
                <w:lang w:bidi="ar"/>
              </w:rPr>
            </w:pPr>
          </w:p>
        </w:tc>
        <w:tc>
          <w:tcPr>
            <w:tcW w:w="1230" w:type="dxa"/>
            <w:vMerge w:val="continue"/>
            <w:tcBorders>
              <w:left w:val="single" w:color="auto" w:sz="4" w:space="0"/>
              <w:right w:val="single" w:color="000000" w:sz="4" w:space="0"/>
            </w:tcBorders>
            <w:shd w:val="clear" w:color="auto" w:fill="auto"/>
            <w:vAlign w:val="center"/>
          </w:tcPr>
          <w:p w14:paraId="69B0BE90">
            <w:pPr>
              <w:rPr>
                <w:rFonts w:ascii="宋体" w:hAnsi="宋体" w:cs="宋体"/>
                <w:b/>
                <w:bCs/>
                <w:color w:val="auto"/>
                <w:sz w:val="20"/>
                <w:szCs w:val="20"/>
                <w:lang w:bidi="ar"/>
              </w:rPr>
            </w:pPr>
          </w:p>
        </w:tc>
        <w:tc>
          <w:tcPr>
            <w:tcW w:w="1417" w:type="dxa"/>
            <w:vMerge w:val="continue"/>
            <w:tcBorders>
              <w:left w:val="single" w:color="000000" w:sz="4" w:space="0"/>
              <w:right w:val="single" w:color="000000" w:sz="4" w:space="0"/>
            </w:tcBorders>
            <w:shd w:val="clear" w:color="auto" w:fill="auto"/>
            <w:vAlign w:val="center"/>
          </w:tcPr>
          <w:p w14:paraId="5AA995D9">
            <w:pPr>
              <w:rPr>
                <w:rFonts w:ascii="宋体" w:hAnsi="宋体" w:cs="宋体"/>
                <w:b/>
                <w:bCs/>
                <w:color w:val="auto"/>
                <w:sz w:val="20"/>
                <w:szCs w:val="20"/>
                <w:lang w:bidi="ar"/>
              </w:rPr>
            </w:pPr>
          </w:p>
        </w:tc>
        <w:tc>
          <w:tcPr>
            <w:tcW w:w="1417" w:type="dxa"/>
            <w:vMerge w:val="continue"/>
            <w:tcBorders>
              <w:left w:val="single" w:color="000000" w:sz="4" w:space="0"/>
              <w:right w:val="single" w:color="auto" w:sz="4" w:space="0"/>
            </w:tcBorders>
            <w:shd w:val="clear" w:color="auto" w:fill="auto"/>
            <w:vAlign w:val="center"/>
          </w:tcPr>
          <w:p w14:paraId="080B6094">
            <w:pPr>
              <w:rPr>
                <w:rFonts w:ascii="宋体" w:hAnsi="宋体" w:cs="宋体"/>
                <w:b/>
                <w:bCs/>
                <w:color w:val="auto"/>
                <w:sz w:val="20"/>
                <w:szCs w:val="20"/>
                <w:lang w:bidi="ar"/>
              </w:rPr>
            </w:pPr>
          </w:p>
        </w:tc>
      </w:tr>
      <w:tr w14:paraId="773DC71C">
        <w:tblPrEx>
          <w:tblCellMar>
            <w:top w:w="0" w:type="dxa"/>
            <w:left w:w="108" w:type="dxa"/>
            <w:bottom w:w="0" w:type="dxa"/>
            <w:right w:w="108" w:type="dxa"/>
          </w:tblCellMar>
        </w:tblPrEx>
        <w:trPr>
          <w:trHeight w:val="570" w:hRule="atLeast"/>
          <w:jc w:val="center"/>
        </w:trPr>
        <w:tc>
          <w:tcPr>
            <w:tcW w:w="1369" w:type="dxa"/>
            <w:vMerge w:val="restart"/>
            <w:tcBorders>
              <w:top w:val="single" w:color="auto" w:sz="4" w:space="0"/>
              <w:left w:val="single" w:color="auto" w:sz="4" w:space="0"/>
              <w:right w:val="single" w:color="auto" w:sz="4" w:space="0"/>
            </w:tcBorders>
            <w:shd w:val="clear" w:color="auto" w:fill="FFFFFF"/>
            <w:vAlign w:val="center"/>
          </w:tcPr>
          <w:p w14:paraId="3193919B">
            <w:pPr>
              <w:rPr>
                <w:b/>
                <w:bCs/>
                <w:color w:val="auto"/>
              </w:rPr>
            </w:pPr>
            <w:r>
              <w:rPr>
                <w:rFonts w:hint="eastAsia"/>
                <w:b/>
                <w:bCs/>
                <w:color w:val="auto"/>
              </w:rPr>
              <w:t>学科基础课</w:t>
            </w:r>
          </w:p>
        </w:tc>
        <w:tc>
          <w:tcPr>
            <w:tcW w:w="1178" w:type="dxa"/>
            <w:tcBorders>
              <w:top w:val="single" w:color="auto" w:sz="4" w:space="0"/>
              <w:left w:val="single" w:color="auto" w:sz="4" w:space="0"/>
              <w:bottom w:val="single" w:color="auto" w:sz="4" w:space="0"/>
              <w:right w:val="single" w:color="auto" w:sz="4" w:space="0"/>
            </w:tcBorders>
            <w:shd w:val="clear" w:color="auto" w:fill="FFFFFF"/>
            <w:vAlign w:val="center"/>
          </w:tcPr>
          <w:p w14:paraId="7DD8AA5D">
            <w:pPr>
              <w:textAlignment w:val="auto"/>
              <w:rPr>
                <w:rFonts w:ascii="Times New Roman" w:hAnsi="Times New Roman" w:cs="Times New Roman" w:eastAsiaTheme="minorEastAsia"/>
                <w:color w:val="auto"/>
                <w:sz w:val="18"/>
                <w:szCs w:val="18"/>
                <w:lang w:val="en-US" w:eastAsia="zh-CN" w:bidi="ar-SA"/>
              </w:rPr>
            </w:pPr>
            <w:r>
              <w:rPr>
                <w:rFonts w:ascii="Times New Roman" w:hAnsi="Times New Roman" w:eastAsiaTheme="minorEastAsia"/>
                <w:color w:val="auto"/>
                <w:sz w:val="18"/>
                <w:szCs w:val="18"/>
              </w:rPr>
              <w:t>513931</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73A1CED2">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机械工程材料</w:t>
            </w:r>
          </w:p>
        </w:tc>
        <w:tc>
          <w:tcPr>
            <w:tcW w:w="1230" w:type="dxa"/>
            <w:tcBorders>
              <w:top w:val="single" w:color="000000" w:sz="4" w:space="0"/>
              <w:left w:val="single" w:color="auto" w:sz="4" w:space="0"/>
              <w:bottom w:val="single" w:color="000000" w:sz="4" w:space="0"/>
              <w:right w:val="single" w:color="000000" w:sz="4" w:space="0"/>
            </w:tcBorders>
            <w:shd w:val="clear" w:color="auto" w:fill="auto"/>
            <w:vAlign w:val="center"/>
          </w:tcPr>
          <w:p w14:paraId="59C010C5">
            <w:pPr>
              <w:rPr>
                <w:rFonts w:hint="eastAsia" w:ascii="宋体" w:hAnsi="宋体" w:eastAsia="宋体" w:cs="Times New Roman"/>
                <w:color w:val="auto"/>
                <w:sz w:val="18"/>
                <w:szCs w:val="18"/>
                <w:lang w:val="en-US" w:eastAsia="zh-CN" w:bidi="ar-SA"/>
              </w:rPr>
            </w:pPr>
            <w:r>
              <w:rPr>
                <w:color w:val="auto"/>
              </w:rPr>
              <w:t>必修</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34B91">
            <w:pPr>
              <w:rPr>
                <w:rFonts w:hint="eastAsia" w:ascii="宋体" w:hAnsi="宋体" w:eastAsia="宋体" w:cs="宋体"/>
                <w:color w:val="auto"/>
                <w:sz w:val="20"/>
                <w:szCs w:val="20"/>
                <w:lang w:val="en-US" w:eastAsia="zh-CN" w:bidi="ar-SA"/>
              </w:rPr>
            </w:pPr>
            <w:r>
              <w:rPr>
                <w:rFonts w:hint="eastAsia" w:cs="宋体"/>
                <w:color w:val="auto"/>
                <w:sz w:val="20"/>
                <w:szCs w:val="20"/>
                <w:lang w:val="en-US" w:eastAsia="zh-CN"/>
              </w:rPr>
              <w:t>2</w:t>
            </w:r>
          </w:p>
        </w:tc>
        <w:tc>
          <w:tcPr>
            <w:tcW w:w="1417" w:type="dxa"/>
            <w:tcBorders>
              <w:top w:val="single" w:color="000000" w:sz="4" w:space="0"/>
              <w:left w:val="single" w:color="000000" w:sz="4" w:space="0"/>
              <w:bottom w:val="single" w:color="000000" w:sz="4" w:space="0"/>
              <w:right w:val="single" w:color="auto" w:sz="4" w:space="0"/>
            </w:tcBorders>
            <w:shd w:val="clear" w:color="auto" w:fill="auto"/>
            <w:vAlign w:val="center"/>
          </w:tcPr>
          <w:p w14:paraId="0B88BB28">
            <w:pPr>
              <w:rPr>
                <w:rFonts w:hint="eastAsia" w:ascii="宋体" w:hAnsi="宋体" w:eastAsia="宋体" w:cs="Times New Roman"/>
                <w:color w:val="auto"/>
                <w:sz w:val="18"/>
                <w:szCs w:val="18"/>
                <w:lang w:val="en-US" w:eastAsia="zh-CN" w:bidi="ar-SA"/>
              </w:rPr>
            </w:pPr>
            <w:r>
              <w:rPr>
                <w:rFonts w:hint="eastAsia"/>
                <w:color w:val="auto"/>
                <w:lang w:val="en-US" w:eastAsia="zh-CN"/>
              </w:rPr>
              <w:t>4</w:t>
            </w:r>
          </w:p>
        </w:tc>
      </w:tr>
      <w:tr w14:paraId="498520B8">
        <w:tblPrEx>
          <w:tblCellMar>
            <w:top w:w="0" w:type="dxa"/>
            <w:left w:w="108" w:type="dxa"/>
            <w:bottom w:w="0" w:type="dxa"/>
            <w:right w:w="108" w:type="dxa"/>
          </w:tblCellMar>
        </w:tblPrEx>
        <w:trPr>
          <w:trHeight w:val="570" w:hRule="atLeast"/>
          <w:jc w:val="center"/>
        </w:trPr>
        <w:tc>
          <w:tcPr>
            <w:tcW w:w="1369" w:type="dxa"/>
            <w:vMerge w:val="continue"/>
            <w:tcBorders>
              <w:left w:val="single" w:color="auto" w:sz="4" w:space="0"/>
              <w:right w:val="single" w:color="auto" w:sz="4" w:space="0"/>
            </w:tcBorders>
            <w:shd w:val="clear" w:color="auto" w:fill="FFFFFF"/>
            <w:vAlign w:val="center"/>
          </w:tcPr>
          <w:p w14:paraId="11EB0C9E">
            <w:pPr>
              <w:rPr>
                <w:rFonts w:hint="eastAsia"/>
                <w:b/>
                <w:bCs/>
                <w:color w:val="auto"/>
              </w:rPr>
            </w:pPr>
          </w:p>
        </w:tc>
        <w:tc>
          <w:tcPr>
            <w:tcW w:w="1178" w:type="dxa"/>
            <w:tcBorders>
              <w:top w:val="single" w:color="auto" w:sz="4" w:space="0"/>
              <w:left w:val="single" w:color="auto" w:sz="4" w:space="0"/>
              <w:bottom w:val="single" w:color="auto" w:sz="4" w:space="0"/>
              <w:right w:val="single" w:color="auto" w:sz="4" w:space="0"/>
            </w:tcBorders>
            <w:shd w:val="clear" w:color="auto" w:fill="FFFFFF"/>
            <w:vAlign w:val="center"/>
          </w:tcPr>
          <w:p w14:paraId="1E7D048E">
            <w:pPr>
              <w:keepNext w:val="0"/>
              <w:keepLines w:val="0"/>
              <w:widowControl/>
              <w:suppressLineNumbers w:val="0"/>
              <w:jc w:val="center"/>
              <w:textAlignment w:val="center"/>
              <w:rPr>
                <w:rFonts w:ascii="Times New Roman" w:hAnsi="Times New Roman" w:cs="Times New Roman" w:eastAsiaTheme="minorEastAsia"/>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513191</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5B7BDB56">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机械设计基础</w:t>
            </w:r>
          </w:p>
        </w:tc>
        <w:tc>
          <w:tcPr>
            <w:tcW w:w="1230" w:type="dxa"/>
            <w:tcBorders>
              <w:top w:val="single" w:color="000000" w:sz="4" w:space="0"/>
              <w:left w:val="single" w:color="auto" w:sz="4" w:space="0"/>
              <w:bottom w:val="single" w:color="000000" w:sz="4" w:space="0"/>
              <w:right w:val="single" w:color="000000" w:sz="4" w:space="0"/>
            </w:tcBorders>
            <w:shd w:val="clear" w:color="auto" w:fill="auto"/>
            <w:vAlign w:val="center"/>
          </w:tcPr>
          <w:p w14:paraId="25397F0C">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必修</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24B8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宋体" w:hAnsi="宋体" w:eastAsia="宋体" w:cs="宋体"/>
                <w:i w:val="0"/>
                <w:iCs w:val="0"/>
                <w:color w:val="auto"/>
                <w:kern w:val="0"/>
                <w:sz w:val="18"/>
                <w:szCs w:val="18"/>
                <w:u w:val="none"/>
                <w:lang w:val="en-US" w:eastAsia="zh-CN" w:bidi="ar"/>
              </w:rPr>
              <w:t>2.5</w:t>
            </w:r>
          </w:p>
        </w:tc>
        <w:tc>
          <w:tcPr>
            <w:tcW w:w="1417" w:type="dxa"/>
            <w:tcBorders>
              <w:top w:val="single" w:color="000000" w:sz="4" w:space="0"/>
              <w:left w:val="single" w:color="000000" w:sz="4" w:space="0"/>
              <w:bottom w:val="single" w:color="000000" w:sz="4" w:space="0"/>
              <w:right w:val="single" w:color="auto" w:sz="4" w:space="0"/>
            </w:tcBorders>
            <w:shd w:val="clear" w:color="auto" w:fill="auto"/>
            <w:vAlign w:val="center"/>
          </w:tcPr>
          <w:p w14:paraId="22CFB213">
            <w:pPr>
              <w:rPr>
                <w:rFonts w:hint="eastAsia" w:ascii="宋体" w:hAnsi="宋体" w:eastAsia="宋体" w:cs="宋体"/>
                <w:color w:val="auto"/>
                <w:sz w:val="18"/>
                <w:szCs w:val="18"/>
                <w:lang w:val="en-US" w:eastAsia="zh-CN" w:bidi="ar-SA"/>
              </w:rPr>
            </w:pPr>
            <w:r>
              <w:rPr>
                <w:rFonts w:hint="eastAsia" w:cs="宋体"/>
                <w:color w:val="auto"/>
                <w:lang w:val="en-US" w:eastAsia="zh-CN"/>
              </w:rPr>
              <w:t>3</w:t>
            </w:r>
          </w:p>
        </w:tc>
      </w:tr>
      <w:tr w14:paraId="68DCFF3D">
        <w:tblPrEx>
          <w:tblCellMar>
            <w:top w:w="0" w:type="dxa"/>
            <w:left w:w="108" w:type="dxa"/>
            <w:bottom w:w="0" w:type="dxa"/>
            <w:right w:w="108" w:type="dxa"/>
          </w:tblCellMar>
        </w:tblPrEx>
        <w:trPr>
          <w:trHeight w:val="570" w:hRule="atLeast"/>
          <w:jc w:val="center"/>
        </w:trPr>
        <w:tc>
          <w:tcPr>
            <w:tcW w:w="1369" w:type="dxa"/>
            <w:vMerge w:val="continue"/>
            <w:tcBorders>
              <w:left w:val="single" w:color="auto" w:sz="4" w:space="0"/>
              <w:right w:val="single" w:color="auto" w:sz="4" w:space="0"/>
            </w:tcBorders>
            <w:shd w:val="clear" w:color="auto" w:fill="FFFFFF"/>
            <w:vAlign w:val="center"/>
          </w:tcPr>
          <w:p w14:paraId="63D51559">
            <w:pPr>
              <w:rPr>
                <w:rFonts w:hint="eastAsia"/>
                <w:b/>
                <w:bCs/>
                <w:color w:val="auto"/>
              </w:rPr>
            </w:pPr>
          </w:p>
        </w:tc>
        <w:tc>
          <w:tcPr>
            <w:tcW w:w="1178" w:type="dxa"/>
            <w:tcBorders>
              <w:top w:val="single" w:color="auto" w:sz="4" w:space="0"/>
              <w:left w:val="single" w:color="auto" w:sz="4" w:space="0"/>
              <w:bottom w:val="single" w:color="auto" w:sz="4" w:space="0"/>
              <w:right w:val="single" w:color="auto" w:sz="4" w:space="0"/>
            </w:tcBorders>
            <w:shd w:val="clear" w:color="auto" w:fill="FFFFFF"/>
            <w:vAlign w:val="center"/>
          </w:tcPr>
          <w:p w14:paraId="5865E5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513212</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635CFD6B">
            <w:pPr>
              <w:rPr>
                <w:rFonts w:hint="eastAsia" w:ascii="宋体" w:hAnsi="宋体"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模拟电路与数字电路</w:t>
            </w:r>
          </w:p>
        </w:tc>
        <w:tc>
          <w:tcPr>
            <w:tcW w:w="1230" w:type="dxa"/>
            <w:tcBorders>
              <w:top w:val="single" w:color="000000" w:sz="4" w:space="0"/>
              <w:left w:val="single" w:color="auto" w:sz="4" w:space="0"/>
              <w:bottom w:val="single" w:color="000000" w:sz="4" w:space="0"/>
              <w:right w:val="single" w:color="000000" w:sz="4" w:space="0"/>
            </w:tcBorders>
            <w:shd w:val="clear" w:color="auto" w:fill="auto"/>
            <w:vAlign w:val="center"/>
          </w:tcPr>
          <w:p w14:paraId="1BFC1E64">
            <w:pPr>
              <w:rPr>
                <w:rFonts w:hint="eastAsia"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必修</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6C8D">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cs="宋体"/>
                <w:b w:val="0"/>
                <w:bCs w:val="0"/>
                <w:i w:val="0"/>
                <w:iCs w:val="0"/>
                <w:color w:val="auto"/>
                <w:kern w:val="0"/>
                <w:sz w:val="18"/>
                <w:szCs w:val="18"/>
                <w:u w:val="none"/>
                <w:lang w:val="en-US" w:eastAsia="zh-CN" w:bidi="ar"/>
              </w:rPr>
              <w:t>2</w:t>
            </w:r>
          </w:p>
        </w:tc>
        <w:tc>
          <w:tcPr>
            <w:tcW w:w="1417" w:type="dxa"/>
            <w:tcBorders>
              <w:top w:val="single" w:color="000000" w:sz="4" w:space="0"/>
              <w:left w:val="single" w:color="000000" w:sz="4" w:space="0"/>
              <w:bottom w:val="single" w:color="000000" w:sz="4" w:space="0"/>
              <w:right w:val="single" w:color="auto" w:sz="4" w:space="0"/>
            </w:tcBorders>
            <w:shd w:val="clear" w:color="auto" w:fill="auto"/>
            <w:vAlign w:val="center"/>
          </w:tcPr>
          <w:p w14:paraId="46FF1535">
            <w:pPr>
              <w:rPr>
                <w:rFonts w:hint="eastAsia" w:ascii="宋体" w:hAnsi="宋体" w:eastAsia="宋体" w:cs="Times New Roman"/>
                <w:b w:val="0"/>
                <w:bCs w:val="0"/>
                <w:color w:val="auto"/>
                <w:sz w:val="18"/>
                <w:szCs w:val="18"/>
                <w:lang w:val="en-US" w:eastAsia="zh-CN" w:bidi="ar-SA"/>
              </w:rPr>
            </w:pPr>
            <w:r>
              <w:rPr>
                <w:b w:val="0"/>
                <w:bCs w:val="0"/>
                <w:color w:val="auto"/>
              </w:rPr>
              <w:t>3</w:t>
            </w:r>
          </w:p>
        </w:tc>
      </w:tr>
      <w:tr w14:paraId="6BDCD8DD">
        <w:tblPrEx>
          <w:tblCellMar>
            <w:top w:w="0" w:type="dxa"/>
            <w:left w:w="108" w:type="dxa"/>
            <w:bottom w:w="0" w:type="dxa"/>
            <w:right w:w="108" w:type="dxa"/>
          </w:tblCellMar>
        </w:tblPrEx>
        <w:trPr>
          <w:trHeight w:val="570" w:hRule="atLeast"/>
          <w:jc w:val="center"/>
        </w:trPr>
        <w:tc>
          <w:tcPr>
            <w:tcW w:w="1369" w:type="dxa"/>
            <w:vMerge w:val="continue"/>
            <w:tcBorders>
              <w:left w:val="single" w:color="auto" w:sz="4" w:space="0"/>
              <w:right w:val="single" w:color="auto" w:sz="4" w:space="0"/>
            </w:tcBorders>
            <w:shd w:val="clear" w:color="auto" w:fill="FFFFFF"/>
            <w:vAlign w:val="center"/>
          </w:tcPr>
          <w:p w14:paraId="66CE7CBD">
            <w:pPr>
              <w:rPr>
                <w:rFonts w:hint="eastAsia"/>
                <w:b/>
                <w:bCs/>
                <w:color w:val="auto"/>
              </w:rPr>
            </w:pP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61CA14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513213</w:t>
            </w: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B403AA3">
            <w:pPr>
              <w:rPr>
                <w:rFonts w:hint="eastAsia" w:ascii="宋体" w:hAnsi="宋体"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数据结构与算法</w:t>
            </w:r>
          </w:p>
        </w:tc>
        <w:tc>
          <w:tcPr>
            <w:tcW w:w="1230" w:type="dxa"/>
            <w:tcBorders>
              <w:top w:val="single" w:color="000000" w:sz="4" w:space="0"/>
              <w:left w:val="single" w:color="auto" w:sz="4" w:space="0"/>
              <w:bottom w:val="single" w:color="000000" w:sz="4" w:space="0"/>
              <w:right w:val="single" w:color="000000" w:sz="4" w:space="0"/>
            </w:tcBorders>
            <w:shd w:val="clear" w:color="auto" w:fill="auto"/>
            <w:vAlign w:val="center"/>
          </w:tcPr>
          <w:p w14:paraId="53A4FD1D">
            <w:pPr>
              <w:rPr>
                <w:rFonts w:hint="eastAsia" w:ascii="宋体" w:hAnsi="宋体" w:eastAsia="宋体" w:cs="Times New Roman"/>
                <w:b w:val="0"/>
                <w:bCs w:val="0"/>
                <w:color w:val="auto"/>
                <w:sz w:val="18"/>
                <w:szCs w:val="18"/>
                <w:lang w:val="en-US" w:eastAsia="zh-CN" w:bidi="ar-SA"/>
              </w:rPr>
            </w:pPr>
            <w:r>
              <w:rPr>
                <w:rFonts w:hint="eastAsia" w:ascii="宋体" w:hAnsi="宋体" w:eastAsia="宋体" w:cs="宋体"/>
                <w:b w:val="0"/>
                <w:bCs w:val="0"/>
                <w:i w:val="0"/>
                <w:iCs w:val="0"/>
                <w:color w:val="auto"/>
                <w:kern w:val="0"/>
                <w:sz w:val="18"/>
                <w:szCs w:val="18"/>
                <w:u w:val="none"/>
                <w:lang w:val="en-US" w:eastAsia="zh-CN" w:bidi="ar"/>
              </w:rPr>
              <w:t>必修</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64684">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cs="宋体"/>
                <w:b w:val="0"/>
                <w:bCs w:val="0"/>
                <w:i w:val="0"/>
                <w:iCs w:val="0"/>
                <w:color w:val="auto"/>
                <w:kern w:val="0"/>
                <w:sz w:val="18"/>
                <w:szCs w:val="18"/>
                <w:u w:val="none"/>
                <w:lang w:val="en-US" w:eastAsia="zh-CN" w:bidi="ar"/>
              </w:rPr>
              <w:t>2</w:t>
            </w:r>
          </w:p>
        </w:tc>
        <w:tc>
          <w:tcPr>
            <w:tcW w:w="1417" w:type="dxa"/>
            <w:tcBorders>
              <w:top w:val="single" w:color="000000" w:sz="4" w:space="0"/>
              <w:left w:val="single" w:color="000000" w:sz="4" w:space="0"/>
              <w:bottom w:val="single" w:color="000000" w:sz="4" w:space="0"/>
              <w:right w:val="single" w:color="auto" w:sz="4" w:space="0"/>
            </w:tcBorders>
            <w:shd w:val="clear" w:color="auto" w:fill="auto"/>
            <w:vAlign w:val="center"/>
          </w:tcPr>
          <w:p w14:paraId="215DBC52">
            <w:pPr>
              <w:rPr>
                <w:rFonts w:hint="eastAsia" w:ascii="宋体" w:hAnsi="宋体" w:eastAsia="宋体" w:cs="Times New Roman"/>
                <w:b w:val="0"/>
                <w:bCs w:val="0"/>
                <w:color w:val="auto"/>
                <w:sz w:val="18"/>
                <w:szCs w:val="18"/>
                <w:lang w:val="en-US" w:eastAsia="zh-CN" w:bidi="ar-SA"/>
              </w:rPr>
            </w:pPr>
            <w:r>
              <w:rPr>
                <w:rFonts w:hint="eastAsia"/>
                <w:b w:val="0"/>
                <w:bCs w:val="0"/>
                <w:color w:val="auto"/>
                <w:lang w:val="en-US" w:eastAsia="zh-CN"/>
              </w:rPr>
              <w:t>3</w:t>
            </w:r>
          </w:p>
        </w:tc>
      </w:tr>
      <w:tr w14:paraId="265241CD">
        <w:tblPrEx>
          <w:tblCellMar>
            <w:top w:w="0" w:type="dxa"/>
            <w:left w:w="108" w:type="dxa"/>
            <w:bottom w:w="0" w:type="dxa"/>
            <w:right w:w="108" w:type="dxa"/>
          </w:tblCellMar>
        </w:tblPrEx>
        <w:trPr>
          <w:trHeight w:val="499" w:hRule="atLeast"/>
          <w:jc w:val="center"/>
        </w:trPr>
        <w:tc>
          <w:tcPr>
            <w:tcW w:w="1369" w:type="dxa"/>
            <w:vMerge w:val="continue"/>
            <w:tcBorders>
              <w:left w:val="single" w:color="auto" w:sz="4" w:space="0"/>
              <w:right w:val="single" w:color="auto" w:sz="4" w:space="0"/>
            </w:tcBorders>
            <w:shd w:val="clear" w:color="auto" w:fill="FFFFFF"/>
            <w:vAlign w:val="center"/>
          </w:tcPr>
          <w:p w14:paraId="183E4DEB">
            <w:pPr>
              <w:rPr>
                <w:rFonts w:ascii="宋体" w:hAnsi="宋体" w:cs="宋体"/>
                <w:b/>
                <w:bCs/>
                <w:color w:val="auto"/>
                <w:sz w:val="20"/>
                <w:szCs w:val="20"/>
              </w:rPr>
            </w:pPr>
          </w:p>
        </w:tc>
        <w:tc>
          <w:tcPr>
            <w:tcW w:w="1178" w:type="dxa"/>
            <w:tcBorders>
              <w:top w:val="single" w:color="auto" w:sz="4" w:space="0"/>
              <w:left w:val="single" w:color="auto" w:sz="4" w:space="0"/>
              <w:bottom w:val="single" w:color="auto" w:sz="4" w:space="0"/>
              <w:right w:val="single" w:color="auto" w:sz="4" w:space="0"/>
            </w:tcBorders>
            <w:shd w:val="clear" w:color="auto" w:fill="FFFFFF"/>
            <w:vAlign w:val="center"/>
          </w:tcPr>
          <w:p w14:paraId="242D1638">
            <w:pPr>
              <w:keepNext w:val="0"/>
              <w:keepLines w:val="0"/>
              <w:widowControl/>
              <w:suppressLineNumbers w:val="0"/>
              <w:jc w:val="center"/>
              <w:textAlignment w:val="center"/>
              <w:rPr>
                <w:rFonts w:ascii="Times New Roman" w:hAnsi="Times New Roman" w:cs="Times New Roman" w:eastAsiaTheme="minorEastAsia"/>
                <w:b w:val="0"/>
                <w:bCs w:val="0"/>
                <w:color w:val="auto"/>
                <w:sz w:val="18"/>
                <w:szCs w:val="18"/>
                <w:lang w:val="en-US" w:eastAsia="zh-CN" w:bidi="ar-SA"/>
              </w:rPr>
            </w:pPr>
            <w:r>
              <w:rPr>
                <w:rFonts w:hint="default" w:ascii="Times New Roman" w:hAnsi="Times New Roman" w:eastAsia="宋体" w:cs="Times New Roman"/>
                <w:b w:val="0"/>
                <w:bCs w:val="0"/>
                <w:i w:val="0"/>
                <w:iCs w:val="0"/>
                <w:color w:val="auto"/>
                <w:kern w:val="0"/>
                <w:sz w:val="18"/>
                <w:szCs w:val="18"/>
                <w:u w:val="none"/>
                <w:lang w:val="en-US" w:eastAsia="zh-CN" w:bidi="ar"/>
              </w:rPr>
              <w:t>513079</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4EAD469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单片机原理及应用</w:t>
            </w:r>
          </w:p>
        </w:tc>
        <w:tc>
          <w:tcPr>
            <w:tcW w:w="1230" w:type="dxa"/>
            <w:tcBorders>
              <w:top w:val="single" w:color="000000" w:sz="4" w:space="0"/>
              <w:left w:val="single" w:color="auto" w:sz="4" w:space="0"/>
              <w:bottom w:val="single" w:color="000000" w:sz="4" w:space="0"/>
              <w:right w:val="single" w:color="000000" w:sz="4" w:space="0"/>
            </w:tcBorders>
            <w:shd w:val="clear" w:color="auto" w:fill="auto"/>
            <w:vAlign w:val="center"/>
          </w:tcPr>
          <w:p w14:paraId="7C1D0BFC">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必修</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62DC">
            <w:pPr>
              <w:keepNext w:val="0"/>
              <w:keepLines w:val="0"/>
              <w:widowControl/>
              <w:suppressLineNumbers w:val="0"/>
              <w:jc w:val="center"/>
              <w:textAlignment w:val="center"/>
              <w:rPr>
                <w:rFonts w:hint="default" w:ascii="宋体" w:hAnsi="宋体" w:eastAsia="宋体" w:cs="宋体"/>
                <w:b w:val="0"/>
                <w:bCs w:val="0"/>
                <w:i w:val="0"/>
                <w:iCs w:val="0"/>
                <w:color w:val="auto"/>
                <w:kern w:val="0"/>
                <w:sz w:val="18"/>
                <w:szCs w:val="18"/>
                <w:u w:val="none"/>
                <w:lang w:val="en-US" w:eastAsia="zh-CN" w:bidi="ar"/>
              </w:rPr>
            </w:pPr>
            <w:r>
              <w:rPr>
                <w:rFonts w:hint="default" w:ascii="宋体" w:hAnsi="宋体" w:eastAsia="宋体" w:cs="宋体"/>
                <w:b w:val="0"/>
                <w:bCs w:val="0"/>
                <w:i w:val="0"/>
                <w:iCs w:val="0"/>
                <w:color w:val="auto"/>
                <w:kern w:val="0"/>
                <w:sz w:val="18"/>
                <w:szCs w:val="18"/>
                <w:u w:val="none"/>
                <w:lang w:val="en-US" w:eastAsia="zh-CN" w:bidi="ar"/>
              </w:rPr>
              <w:t>3</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A023B">
            <w:pPr>
              <w:rPr>
                <w:rFonts w:hint="eastAsia" w:ascii="宋体" w:hAnsi="宋体" w:eastAsia="宋体" w:cs="Times New Roman"/>
                <w:b w:val="0"/>
                <w:bCs w:val="0"/>
                <w:color w:val="auto"/>
                <w:sz w:val="18"/>
                <w:szCs w:val="18"/>
                <w:lang w:val="en-US" w:eastAsia="zh-CN" w:bidi="ar-SA"/>
              </w:rPr>
            </w:pPr>
            <w:r>
              <w:rPr>
                <w:b w:val="0"/>
                <w:bCs w:val="0"/>
                <w:color w:val="auto"/>
              </w:rPr>
              <w:t>4</w:t>
            </w:r>
          </w:p>
        </w:tc>
      </w:tr>
      <w:tr w14:paraId="45009CA0">
        <w:tblPrEx>
          <w:tblCellMar>
            <w:top w:w="0" w:type="dxa"/>
            <w:left w:w="108" w:type="dxa"/>
            <w:bottom w:w="0" w:type="dxa"/>
            <w:right w:w="108" w:type="dxa"/>
          </w:tblCellMar>
        </w:tblPrEx>
        <w:trPr>
          <w:trHeight w:val="499" w:hRule="atLeast"/>
          <w:jc w:val="center"/>
        </w:trPr>
        <w:tc>
          <w:tcPr>
            <w:tcW w:w="1369" w:type="dxa"/>
            <w:vMerge w:val="continue"/>
            <w:tcBorders>
              <w:left w:val="single" w:color="auto" w:sz="4" w:space="0"/>
              <w:right w:val="single" w:color="auto" w:sz="4" w:space="0"/>
            </w:tcBorders>
            <w:shd w:val="clear" w:color="auto" w:fill="FFFFFF"/>
            <w:vAlign w:val="center"/>
          </w:tcPr>
          <w:p w14:paraId="3B60789D">
            <w:pPr>
              <w:rPr>
                <w:rFonts w:ascii="宋体" w:hAnsi="宋体" w:cs="宋体"/>
                <w:b/>
                <w:bCs/>
                <w:color w:val="auto"/>
                <w:sz w:val="20"/>
                <w:szCs w:val="20"/>
              </w:rPr>
            </w:pPr>
          </w:p>
        </w:tc>
        <w:tc>
          <w:tcPr>
            <w:tcW w:w="1178" w:type="dxa"/>
            <w:tcBorders>
              <w:top w:val="single" w:color="auto" w:sz="4" w:space="0"/>
              <w:left w:val="single" w:color="auto" w:sz="4" w:space="0"/>
              <w:bottom w:val="single" w:color="auto" w:sz="4" w:space="0"/>
              <w:right w:val="single" w:color="auto" w:sz="4" w:space="0"/>
            </w:tcBorders>
            <w:shd w:val="clear" w:color="auto" w:fill="FFFFFF"/>
            <w:vAlign w:val="center"/>
          </w:tcPr>
          <w:p w14:paraId="488D8B02">
            <w:pPr>
              <w:rPr>
                <w:rFonts w:ascii="宋体" w:hAnsi="宋体" w:eastAsia="宋体" w:cs="Times New Roman"/>
                <w:b w:val="0"/>
                <w:bCs w:val="0"/>
                <w:color w:val="auto"/>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513219</w:t>
            </w:r>
          </w:p>
        </w:tc>
        <w:tc>
          <w:tcPr>
            <w:tcW w:w="1843" w:type="dxa"/>
            <w:tcBorders>
              <w:top w:val="single" w:color="auto" w:sz="4" w:space="0"/>
              <w:left w:val="single" w:color="auto" w:sz="4" w:space="0"/>
              <w:bottom w:val="single" w:color="auto" w:sz="4" w:space="0"/>
              <w:right w:val="single" w:color="auto" w:sz="4" w:space="0"/>
            </w:tcBorders>
            <w:shd w:val="clear" w:color="auto" w:fill="FFFFFF"/>
            <w:vAlign w:val="center"/>
          </w:tcPr>
          <w:p w14:paraId="2203FF6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自动控制理论</w:t>
            </w:r>
          </w:p>
        </w:tc>
        <w:tc>
          <w:tcPr>
            <w:tcW w:w="1230" w:type="dxa"/>
            <w:tcBorders>
              <w:top w:val="single" w:color="000000" w:sz="4" w:space="0"/>
              <w:left w:val="single" w:color="auto" w:sz="4" w:space="0"/>
              <w:bottom w:val="single" w:color="000000" w:sz="4" w:space="0"/>
              <w:right w:val="single" w:color="000000" w:sz="4" w:space="0"/>
            </w:tcBorders>
            <w:shd w:val="clear" w:color="auto" w:fill="auto"/>
            <w:vAlign w:val="center"/>
          </w:tcPr>
          <w:p w14:paraId="39ECEE7E">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eastAsia" w:ascii="宋体" w:hAnsi="宋体" w:eastAsia="宋体" w:cs="宋体"/>
                <w:b w:val="0"/>
                <w:bCs w:val="0"/>
                <w:i w:val="0"/>
                <w:iCs w:val="0"/>
                <w:color w:val="auto"/>
                <w:kern w:val="0"/>
                <w:sz w:val="18"/>
                <w:szCs w:val="18"/>
                <w:u w:val="none"/>
                <w:lang w:val="en-US" w:eastAsia="zh-CN" w:bidi="ar"/>
              </w:rPr>
              <w:t>必修</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8F4F">
            <w:pPr>
              <w:keepNext w:val="0"/>
              <w:keepLines w:val="0"/>
              <w:widowControl/>
              <w:suppressLineNumbers w:val="0"/>
              <w:jc w:val="center"/>
              <w:textAlignment w:val="center"/>
              <w:rPr>
                <w:rFonts w:hint="eastAsia" w:ascii="宋体" w:hAnsi="宋体" w:eastAsia="宋体" w:cs="宋体"/>
                <w:b w:val="0"/>
                <w:bCs w:val="0"/>
                <w:i w:val="0"/>
                <w:iCs w:val="0"/>
                <w:color w:val="auto"/>
                <w:kern w:val="0"/>
                <w:sz w:val="18"/>
                <w:szCs w:val="18"/>
                <w:u w:val="none"/>
                <w:lang w:val="en-US" w:eastAsia="zh-CN" w:bidi="ar"/>
              </w:rPr>
            </w:pPr>
            <w:r>
              <w:rPr>
                <w:rFonts w:hint="default" w:ascii="宋体" w:hAnsi="宋体" w:eastAsia="宋体" w:cs="宋体"/>
                <w:b w:val="0"/>
                <w:bCs w:val="0"/>
                <w:i w:val="0"/>
                <w:iCs w:val="0"/>
                <w:color w:val="auto"/>
                <w:kern w:val="0"/>
                <w:sz w:val="18"/>
                <w:szCs w:val="18"/>
                <w:u w:val="none"/>
                <w:lang w:val="en-US" w:eastAsia="zh-CN" w:bidi="ar"/>
              </w:rPr>
              <w:t>2.5</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B2685">
            <w:pPr>
              <w:rPr>
                <w:rFonts w:ascii="宋体" w:hAnsi="宋体" w:eastAsia="宋体" w:cs="Times New Roman"/>
                <w:b w:val="0"/>
                <w:bCs w:val="0"/>
                <w:color w:val="auto"/>
                <w:sz w:val="18"/>
                <w:szCs w:val="18"/>
                <w:lang w:val="en-US" w:eastAsia="zh-CN" w:bidi="ar-SA"/>
              </w:rPr>
            </w:pPr>
            <w:r>
              <w:rPr>
                <w:b w:val="0"/>
                <w:bCs w:val="0"/>
                <w:color w:val="auto"/>
              </w:rPr>
              <w:t>5</w:t>
            </w:r>
          </w:p>
        </w:tc>
      </w:tr>
      <w:tr w14:paraId="4089A0FC">
        <w:tblPrEx>
          <w:tblCellMar>
            <w:top w:w="0" w:type="dxa"/>
            <w:left w:w="108" w:type="dxa"/>
            <w:bottom w:w="0" w:type="dxa"/>
            <w:right w:w="108" w:type="dxa"/>
          </w:tblCellMar>
        </w:tblPrEx>
        <w:trPr>
          <w:trHeight w:val="499" w:hRule="atLeast"/>
          <w:jc w:val="center"/>
        </w:trPr>
        <w:tc>
          <w:tcPr>
            <w:tcW w:w="1369" w:type="dxa"/>
            <w:tcBorders>
              <w:left w:val="single" w:color="auto" w:sz="4" w:space="0"/>
              <w:right w:val="single" w:color="auto" w:sz="4" w:space="0"/>
            </w:tcBorders>
            <w:shd w:val="clear" w:color="auto" w:fill="FFFFFF"/>
            <w:vAlign w:val="center"/>
          </w:tcPr>
          <w:p w14:paraId="7F2E4CBA">
            <w:pPr>
              <w:rPr>
                <w:color w:val="auto"/>
              </w:rPr>
            </w:pPr>
          </w:p>
        </w:tc>
        <w:tc>
          <w:tcPr>
            <w:tcW w:w="1178" w:type="dxa"/>
            <w:tcBorders>
              <w:top w:val="single" w:color="auto" w:sz="4" w:space="0"/>
              <w:left w:val="single" w:color="auto" w:sz="4" w:space="0"/>
              <w:bottom w:val="single" w:color="auto" w:sz="4" w:space="0"/>
              <w:right w:val="single" w:color="auto" w:sz="4" w:space="0"/>
            </w:tcBorders>
            <w:shd w:val="clear" w:color="auto" w:fill="auto"/>
            <w:vAlign w:val="center"/>
          </w:tcPr>
          <w:p w14:paraId="1DF2CA6D">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p>
        </w:tc>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0D49B5C9">
            <w:pPr>
              <w:keepNext w:val="0"/>
              <w:keepLines w:val="0"/>
              <w:widowControl/>
              <w:suppressLineNumbers w:val="0"/>
              <w:jc w:val="center"/>
              <w:textAlignment w:val="center"/>
              <w:rPr>
                <w:rFonts w:ascii="宋体" w:hAnsi="宋体" w:eastAsia="宋体" w:cs="Times New Roman"/>
                <w:b w:val="0"/>
                <w:bCs w:val="0"/>
                <w:color w:val="auto"/>
                <w:sz w:val="18"/>
                <w:szCs w:val="18"/>
                <w:lang w:val="en-US" w:eastAsia="zh-CN" w:bidi="ar-SA"/>
              </w:rPr>
            </w:pPr>
          </w:p>
        </w:tc>
        <w:tc>
          <w:tcPr>
            <w:tcW w:w="1230" w:type="dxa"/>
            <w:tcBorders>
              <w:top w:val="single" w:color="000000" w:sz="4" w:space="0"/>
              <w:left w:val="single" w:color="auto" w:sz="4" w:space="0"/>
              <w:bottom w:val="single" w:color="000000" w:sz="4" w:space="0"/>
              <w:right w:val="single" w:color="000000" w:sz="4" w:space="0"/>
            </w:tcBorders>
            <w:shd w:val="clear" w:color="auto" w:fill="auto"/>
            <w:vAlign w:val="center"/>
          </w:tcPr>
          <w:p w14:paraId="2B4295AD">
            <w:pPr>
              <w:rPr>
                <w:rFonts w:ascii="宋体" w:hAnsi="宋体" w:eastAsia="宋体" w:cs="Times New Roman"/>
                <w:b w:val="0"/>
                <w:bCs w:val="0"/>
                <w:color w:val="auto"/>
                <w:sz w:val="18"/>
                <w:szCs w:val="18"/>
                <w:lang w:val="en-US" w:eastAsia="zh-CN" w:bidi="ar-SA"/>
              </w:rPr>
            </w:pPr>
          </w:p>
        </w:tc>
        <w:tc>
          <w:tcPr>
            <w:tcW w:w="1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8D0036">
            <w:pPr>
              <w:rPr>
                <w:rFonts w:hint="default" w:ascii="Times New Roman" w:hAnsi="Times New Roman" w:eastAsia="宋体" w:cs="Times New Roman"/>
                <w:b w:val="0"/>
                <w:bCs w:val="0"/>
                <w:color w:val="auto"/>
                <w:sz w:val="18"/>
                <w:szCs w:val="18"/>
                <w:lang w:val="en-US" w:eastAsia="zh-CN" w:bidi="ar-SA"/>
              </w:rPr>
            </w:pP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CAF56">
            <w:pPr>
              <w:rPr>
                <w:color w:val="auto"/>
              </w:rPr>
            </w:pPr>
          </w:p>
        </w:tc>
      </w:tr>
      <w:tr w14:paraId="423FE46C">
        <w:tblPrEx>
          <w:tblCellMar>
            <w:top w:w="0" w:type="dxa"/>
            <w:left w:w="108" w:type="dxa"/>
            <w:bottom w:w="0" w:type="dxa"/>
            <w:right w:w="108" w:type="dxa"/>
          </w:tblCellMar>
        </w:tblPrEx>
        <w:trPr>
          <w:trHeight w:val="499" w:hRule="atLeast"/>
          <w:jc w:val="center"/>
        </w:trPr>
        <w:tc>
          <w:tcPr>
            <w:tcW w:w="5620" w:type="dxa"/>
            <w:gridSpan w:val="4"/>
            <w:tcBorders>
              <w:top w:val="single" w:color="auto" w:sz="4" w:space="0"/>
              <w:left w:val="single" w:color="000000" w:sz="4" w:space="0"/>
              <w:bottom w:val="single" w:color="auto" w:sz="4" w:space="0"/>
              <w:right w:val="single" w:color="000000" w:sz="4" w:space="0"/>
            </w:tcBorders>
            <w:shd w:val="clear" w:color="auto" w:fill="FFFFFF"/>
            <w:vAlign w:val="center"/>
          </w:tcPr>
          <w:p w14:paraId="5B2D19CB">
            <w:pPr>
              <w:rPr>
                <w:color w:val="auto"/>
              </w:rPr>
            </w:pPr>
            <w:r>
              <w:rPr>
                <w:rFonts w:hint="eastAsia"/>
                <w:color w:val="auto"/>
              </w:rPr>
              <w:t>合计</w:t>
            </w:r>
          </w:p>
        </w:tc>
        <w:tc>
          <w:tcPr>
            <w:tcW w:w="1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0201E">
            <w:pPr>
              <w:rPr>
                <w:rFonts w:hint="default" w:ascii="宋体" w:hAnsi="宋体" w:eastAsia="宋体" w:cs="宋体"/>
                <w:color w:val="auto"/>
                <w:lang w:val="en-US" w:eastAsia="zh-CN"/>
              </w:rPr>
            </w:pPr>
            <w:r>
              <w:rPr>
                <w:rFonts w:hint="eastAsia" w:cs="宋体"/>
                <w:color w:val="auto"/>
                <w:lang w:val="en-US" w:eastAsia="zh-CN"/>
              </w:rPr>
              <w:t>14</w:t>
            </w:r>
          </w:p>
        </w:tc>
        <w:tc>
          <w:tcPr>
            <w:tcW w:w="1417" w:type="dxa"/>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53507C3D">
            <w:pPr>
              <w:rPr>
                <w:color w:val="auto"/>
              </w:rPr>
            </w:pPr>
          </w:p>
        </w:tc>
      </w:tr>
      <w:tr w14:paraId="48EC60BF">
        <w:tblPrEx>
          <w:tblCellMar>
            <w:top w:w="0" w:type="dxa"/>
            <w:left w:w="108" w:type="dxa"/>
            <w:bottom w:w="0" w:type="dxa"/>
            <w:right w:w="108" w:type="dxa"/>
          </w:tblCellMar>
        </w:tblPrEx>
        <w:trPr>
          <w:trHeight w:val="499" w:hRule="atLeast"/>
          <w:jc w:val="center"/>
        </w:trPr>
        <w:tc>
          <w:tcPr>
            <w:tcW w:w="5620" w:type="dxa"/>
            <w:gridSpan w:val="4"/>
            <w:tcBorders>
              <w:top w:val="single" w:color="auto" w:sz="4" w:space="0"/>
              <w:left w:val="single" w:color="000000" w:sz="4" w:space="0"/>
              <w:bottom w:val="single" w:color="auto" w:sz="4" w:space="0"/>
              <w:right w:val="single" w:color="000000" w:sz="4" w:space="0"/>
            </w:tcBorders>
            <w:shd w:val="clear" w:color="auto" w:fill="FFFFFF"/>
            <w:vAlign w:val="center"/>
          </w:tcPr>
          <w:p w14:paraId="3E3819DB">
            <w:pPr>
              <w:rPr>
                <w:rFonts w:ascii="宋体" w:hAnsi="宋体" w:cs="宋体"/>
                <w:color w:val="auto"/>
                <w:sz w:val="20"/>
                <w:szCs w:val="20"/>
                <w:lang w:bidi="ar"/>
              </w:rPr>
            </w:pPr>
            <w:r>
              <w:rPr>
                <w:rFonts w:hint="eastAsia" w:ascii="宋体" w:hAnsi="宋体" w:cs="宋体"/>
                <w:b/>
                <w:bCs/>
                <w:color w:val="auto"/>
              </w:rPr>
              <w:t>占总学分比例</w:t>
            </w:r>
          </w:p>
        </w:tc>
        <w:tc>
          <w:tcPr>
            <w:tcW w:w="141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CBAE159">
            <w:pPr>
              <w:rPr>
                <w:rFonts w:ascii="宋体" w:hAnsi="宋体" w:cs="宋体"/>
                <w:color w:val="auto"/>
              </w:rPr>
            </w:pPr>
            <w:r>
              <w:rPr>
                <w:rFonts w:hint="eastAsia" w:cs="宋体"/>
                <w:color w:val="auto"/>
                <w:lang w:val="en-US" w:eastAsia="zh-CN"/>
              </w:rPr>
              <w:t>8.24</w:t>
            </w:r>
            <w:r>
              <w:rPr>
                <w:rFonts w:hint="eastAsia" w:ascii="宋体" w:hAnsi="宋体" w:cs="宋体"/>
                <w:color w:val="auto"/>
              </w:rPr>
              <w:t>%</w:t>
            </w:r>
          </w:p>
        </w:tc>
        <w:tc>
          <w:tcPr>
            <w:tcW w:w="1417" w:type="dxa"/>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3C3EA183">
            <w:pPr>
              <w:rPr>
                <w:color w:val="auto"/>
              </w:rPr>
            </w:pPr>
          </w:p>
        </w:tc>
      </w:tr>
    </w:tbl>
    <w:p w14:paraId="4FEC71FB">
      <w:pPr>
        <w:snapToGrid w:val="0"/>
        <w:spacing w:before="240" w:beforeLines="100" w:line="360" w:lineRule="auto"/>
        <w:jc w:val="left"/>
        <w:rPr>
          <w:rFonts w:ascii="宋体" w:hAnsi="宋体" w:cs="宋体"/>
          <w:b/>
          <w:bCs/>
          <w:color w:val="auto"/>
          <w:szCs w:val="21"/>
        </w:rPr>
      </w:pPr>
    </w:p>
    <w:p w14:paraId="057027F2">
      <w:pPr>
        <w:snapToGrid w:val="0"/>
        <w:spacing w:before="240" w:beforeLines="100" w:line="360" w:lineRule="auto"/>
        <w:jc w:val="left"/>
        <w:rPr>
          <w:rFonts w:ascii="宋体" w:hAnsi="宋体" w:cs="宋体"/>
          <w:b/>
          <w:bCs/>
          <w:color w:val="auto"/>
          <w:sz w:val="21"/>
          <w:szCs w:val="21"/>
        </w:rPr>
      </w:pPr>
    </w:p>
    <w:p w14:paraId="2CF2A2F3">
      <w:pPr>
        <w:snapToGrid w:val="0"/>
        <w:spacing w:before="240" w:beforeLines="100" w:line="360" w:lineRule="auto"/>
        <w:jc w:val="left"/>
        <w:rPr>
          <w:rFonts w:ascii="宋体" w:hAnsi="宋体" w:cs="宋体"/>
          <w:b/>
          <w:bCs/>
          <w:color w:val="auto"/>
          <w:sz w:val="21"/>
          <w:szCs w:val="21"/>
        </w:rPr>
      </w:pPr>
    </w:p>
    <w:p w14:paraId="07C5335F">
      <w:pPr>
        <w:snapToGrid w:val="0"/>
        <w:spacing w:before="240" w:beforeLines="100" w:line="360" w:lineRule="auto"/>
        <w:jc w:val="left"/>
        <w:rPr>
          <w:rFonts w:ascii="宋体" w:hAnsi="宋体" w:cs="宋体"/>
          <w:b/>
          <w:bCs/>
          <w:color w:val="auto"/>
          <w:sz w:val="21"/>
          <w:szCs w:val="21"/>
        </w:rPr>
      </w:pPr>
    </w:p>
    <w:p w14:paraId="7269327B">
      <w:pPr>
        <w:snapToGrid w:val="0"/>
        <w:spacing w:before="240" w:beforeLines="100" w:line="360" w:lineRule="auto"/>
        <w:jc w:val="left"/>
        <w:rPr>
          <w:rFonts w:ascii="宋体" w:hAnsi="宋体" w:cs="宋体"/>
          <w:b/>
          <w:bCs/>
          <w:color w:val="auto"/>
          <w:sz w:val="21"/>
          <w:szCs w:val="21"/>
        </w:rPr>
      </w:pPr>
    </w:p>
    <w:p w14:paraId="1F36E807">
      <w:pPr>
        <w:snapToGrid w:val="0"/>
        <w:spacing w:before="240" w:beforeLines="100" w:line="360" w:lineRule="auto"/>
        <w:jc w:val="left"/>
        <w:rPr>
          <w:rFonts w:ascii="宋体" w:hAnsi="宋体" w:cs="宋体"/>
          <w:b/>
          <w:bCs/>
          <w:color w:val="auto"/>
          <w:sz w:val="21"/>
          <w:szCs w:val="21"/>
        </w:rPr>
      </w:pPr>
    </w:p>
    <w:p w14:paraId="0286ED99">
      <w:pPr>
        <w:snapToGrid w:val="0"/>
        <w:spacing w:before="240" w:beforeLines="100" w:line="360" w:lineRule="auto"/>
        <w:jc w:val="left"/>
        <w:rPr>
          <w:rFonts w:ascii="宋体" w:hAnsi="宋体" w:cs="宋体"/>
          <w:b/>
          <w:bCs/>
          <w:color w:val="auto"/>
          <w:sz w:val="21"/>
          <w:szCs w:val="21"/>
        </w:rPr>
      </w:pPr>
    </w:p>
    <w:p w14:paraId="17577089">
      <w:pPr>
        <w:snapToGrid w:val="0"/>
        <w:spacing w:before="240" w:beforeLines="100" w:line="360" w:lineRule="auto"/>
        <w:jc w:val="left"/>
        <w:rPr>
          <w:rFonts w:ascii="宋体" w:hAnsi="宋体" w:cs="宋体"/>
          <w:b/>
          <w:bCs/>
          <w:color w:val="auto"/>
          <w:sz w:val="21"/>
          <w:szCs w:val="21"/>
        </w:rPr>
      </w:pPr>
    </w:p>
    <w:p w14:paraId="392BF3C9">
      <w:pPr>
        <w:snapToGrid w:val="0"/>
        <w:spacing w:before="240" w:beforeLines="100" w:line="360" w:lineRule="auto"/>
        <w:jc w:val="left"/>
        <w:rPr>
          <w:rFonts w:ascii="宋体" w:hAnsi="宋体" w:cs="宋体"/>
          <w:b/>
          <w:bCs/>
          <w:color w:val="auto"/>
          <w:sz w:val="21"/>
          <w:szCs w:val="21"/>
        </w:rPr>
      </w:pPr>
    </w:p>
    <w:p w14:paraId="3ADC7BDD">
      <w:pPr>
        <w:snapToGrid w:val="0"/>
        <w:spacing w:before="240" w:beforeLines="100" w:line="360" w:lineRule="auto"/>
        <w:jc w:val="left"/>
        <w:rPr>
          <w:rFonts w:ascii="宋体" w:hAnsi="宋体" w:cs="宋体"/>
          <w:b/>
          <w:bCs/>
          <w:color w:val="auto"/>
          <w:sz w:val="21"/>
          <w:szCs w:val="21"/>
        </w:rPr>
      </w:pPr>
    </w:p>
    <w:p w14:paraId="18B7A1AD">
      <w:pPr>
        <w:snapToGrid w:val="0"/>
        <w:spacing w:before="240" w:beforeLines="100" w:line="360" w:lineRule="auto"/>
        <w:jc w:val="left"/>
        <w:rPr>
          <w:rFonts w:hint="eastAsia" w:ascii="宋体" w:hAnsi="宋体" w:cs="宋体"/>
          <w:b/>
          <w:bCs/>
          <w:color w:val="auto"/>
          <w:sz w:val="21"/>
          <w:szCs w:val="21"/>
        </w:rPr>
      </w:pPr>
    </w:p>
    <w:p w14:paraId="0740A1E0">
      <w:pPr>
        <w:snapToGrid w:val="0"/>
        <w:spacing w:before="240" w:beforeLines="100" w:line="360" w:lineRule="auto"/>
        <w:jc w:val="left"/>
        <w:rPr>
          <w:rFonts w:ascii="宋体" w:hAnsi="宋体" w:cs="宋体"/>
          <w:b/>
          <w:bCs/>
          <w:color w:val="auto"/>
          <w:sz w:val="21"/>
          <w:szCs w:val="21"/>
        </w:rPr>
      </w:pPr>
      <w:r>
        <w:rPr>
          <w:rFonts w:hint="eastAsia" w:ascii="宋体" w:hAnsi="宋体" w:cs="宋体"/>
          <w:b/>
          <w:bCs/>
          <w:color w:val="auto"/>
          <w:sz w:val="21"/>
          <w:szCs w:val="21"/>
        </w:rPr>
        <w:t>附表5：专业课程</w:t>
      </w:r>
    </w:p>
    <w:tbl>
      <w:tblPr>
        <w:tblStyle w:val="7"/>
        <w:tblW w:w="8454" w:type="dxa"/>
        <w:jc w:val="center"/>
        <w:tblLayout w:type="fixed"/>
        <w:tblCellMar>
          <w:top w:w="0" w:type="dxa"/>
          <w:left w:w="108" w:type="dxa"/>
          <w:bottom w:w="0" w:type="dxa"/>
          <w:right w:w="108" w:type="dxa"/>
        </w:tblCellMar>
      </w:tblPr>
      <w:tblGrid>
        <w:gridCol w:w="1369"/>
        <w:gridCol w:w="1320"/>
        <w:gridCol w:w="2268"/>
        <w:gridCol w:w="1134"/>
        <w:gridCol w:w="1134"/>
        <w:gridCol w:w="1229"/>
      </w:tblGrid>
      <w:tr w14:paraId="3F7B5F28">
        <w:tblPrEx>
          <w:tblCellMar>
            <w:top w:w="0" w:type="dxa"/>
            <w:left w:w="108" w:type="dxa"/>
            <w:bottom w:w="0" w:type="dxa"/>
            <w:right w:w="108" w:type="dxa"/>
          </w:tblCellMar>
        </w:tblPrEx>
        <w:trPr>
          <w:trHeight w:val="340" w:hRule="exact"/>
          <w:tblHeader/>
          <w:jc w:val="center"/>
        </w:trPr>
        <w:tc>
          <w:tcPr>
            <w:tcW w:w="136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0B4B11">
            <w:pPr>
              <w:keepNext w:val="0"/>
              <w:keepLines w:val="0"/>
              <w:pageBreakBefore w:val="0"/>
              <w:widowControl/>
              <w:kinsoku/>
              <w:wordWrap/>
              <w:overflowPunct/>
              <w:topLinePunct w:val="0"/>
              <w:autoSpaceDE/>
              <w:autoSpaceDN/>
              <w:bidi w:val="0"/>
              <w:adjustRightInd/>
              <w:snapToGrid/>
              <w:spacing w:line="240" w:lineRule="atLeast"/>
              <w:textAlignment w:val="center"/>
              <w:rPr>
                <w:rFonts w:ascii="宋体" w:hAnsi="宋体" w:cs="宋体"/>
                <w:b/>
                <w:bCs/>
                <w:color w:val="auto"/>
                <w:sz w:val="20"/>
                <w:szCs w:val="20"/>
                <w:lang w:bidi="ar"/>
              </w:rPr>
            </w:pPr>
            <w:r>
              <w:rPr>
                <w:rFonts w:hint="eastAsia" w:ascii="宋体" w:hAnsi="宋体" w:cs="宋体"/>
                <w:b/>
                <w:bCs/>
                <w:color w:val="auto"/>
                <w:sz w:val="20"/>
                <w:szCs w:val="20"/>
                <w:lang w:bidi="ar"/>
              </w:rPr>
              <w:t>课程类别</w:t>
            </w:r>
          </w:p>
        </w:tc>
        <w:tc>
          <w:tcPr>
            <w:tcW w:w="132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22B8F2">
            <w:pPr>
              <w:rPr>
                <w:rFonts w:ascii="宋体" w:hAnsi="宋体" w:cs="宋体"/>
                <w:b/>
                <w:bCs/>
                <w:color w:val="auto"/>
                <w:sz w:val="20"/>
                <w:szCs w:val="20"/>
              </w:rPr>
            </w:pPr>
            <w:r>
              <w:rPr>
                <w:rFonts w:hint="eastAsia" w:ascii="宋体" w:hAnsi="宋体" w:cs="宋体"/>
                <w:b/>
                <w:bCs/>
                <w:color w:val="auto"/>
                <w:sz w:val="20"/>
                <w:szCs w:val="20"/>
                <w:lang w:bidi="ar"/>
              </w:rPr>
              <w:t>课程代码</w:t>
            </w:r>
          </w:p>
        </w:tc>
        <w:tc>
          <w:tcPr>
            <w:tcW w:w="226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F92353">
            <w:pPr>
              <w:rPr>
                <w:rFonts w:ascii="宋体" w:hAnsi="宋体" w:cs="宋体"/>
                <w:b/>
                <w:bCs/>
                <w:color w:val="auto"/>
                <w:sz w:val="20"/>
                <w:szCs w:val="20"/>
              </w:rPr>
            </w:pPr>
            <w:r>
              <w:rPr>
                <w:rFonts w:hint="eastAsia" w:ascii="宋体" w:hAnsi="宋体" w:cs="宋体"/>
                <w:b/>
                <w:bCs/>
                <w:color w:val="auto"/>
                <w:sz w:val="20"/>
                <w:szCs w:val="20"/>
                <w:lang w:bidi="ar"/>
              </w:rPr>
              <w:t>课程名称</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45A131">
            <w:pPr>
              <w:rPr>
                <w:rFonts w:ascii="宋体" w:hAnsi="宋体" w:cs="宋体"/>
                <w:b/>
                <w:bCs/>
                <w:color w:val="auto"/>
                <w:sz w:val="20"/>
                <w:szCs w:val="20"/>
              </w:rPr>
            </w:pPr>
            <w:r>
              <w:rPr>
                <w:rFonts w:hint="eastAsia" w:ascii="宋体" w:hAnsi="宋体" w:cs="宋体"/>
                <w:b/>
                <w:bCs/>
                <w:color w:val="auto"/>
                <w:sz w:val="20"/>
                <w:szCs w:val="20"/>
                <w:lang w:bidi="ar"/>
              </w:rPr>
              <w:t>课程性质</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61F869">
            <w:pPr>
              <w:rPr>
                <w:rFonts w:ascii="宋体" w:hAnsi="宋体" w:cs="宋体"/>
                <w:b/>
                <w:bCs/>
                <w:color w:val="auto"/>
                <w:sz w:val="20"/>
                <w:szCs w:val="20"/>
              </w:rPr>
            </w:pPr>
            <w:r>
              <w:rPr>
                <w:rFonts w:hint="eastAsia" w:ascii="宋体" w:hAnsi="宋体" w:cs="宋体"/>
                <w:b/>
                <w:bCs/>
                <w:color w:val="auto"/>
                <w:sz w:val="20"/>
                <w:szCs w:val="20"/>
                <w:lang w:bidi="ar"/>
              </w:rPr>
              <w:t>学分</w:t>
            </w:r>
          </w:p>
        </w:tc>
        <w:tc>
          <w:tcPr>
            <w:tcW w:w="12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617251">
            <w:pPr>
              <w:rPr>
                <w:rFonts w:ascii="宋体" w:hAnsi="宋体" w:cs="宋体"/>
                <w:b/>
                <w:bCs/>
                <w:color w:val="auto"/>
                <w:sz w:val="20"/>
                <w:szCs w:val="20"/>
              </w:rPr>
            </w:pPr>
            <w:r>
              <w:rPr>
                <w:rFonts w:hint="eastAsia" w:ascii="宋体" w:hAnsi="宋体" w:cs="宋体"/>
                <w:b/>
                <w:bCs/>
                <w:color w:val="auto"/>
                <w:sz w:val="20"/>
                <w:szCs w:val="20"/>
                <w:lang w:bidi="ar"/>
              </w:rPr>
              <w:t>开课学期</w:t>
            </w:r>
          </w:p>
        </w:tc>
      </w:tr>
      <w:tr w14:paraId="3E64FD76">
        <w:tblPrEx>
          <w:tblCellMar>
            <w:top w:w="0" w:type="dxa"/>
            <w:left w:w="108" w:type="dxa"/>
            <w:bottom w:w="0" w:type="dxa"/>
            <w:right w:w="108" w:type="dxa"/>
          </w:tblCellMar>
        </w:tblPrEx>
        <w:trPr>
          <w:trHeight w:val="349" w:hRule="atLeast"/>
          <w:tblHeader/>
          <w:jc w:val="center"/>
        </w:trPr>
        <w:tc>
          <w:tcPr>
            <w:tcW w:w="136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D2B50D">
            <w:pPr>
              <w:rPr>
                <w:rFonts w:ascii="宋体" w:hAnsi="宋体" w:cs="宋体"/>
                <w:b/>
                <w:bCs/>
                <w:color w:val="auto"/>
                <w:sz w:val="20"/>
                <w:szCs w:val="20"/>
                <w:lang w:bidi="ar"/>
              </w:rPr>
            </w:pPr>
          </w:p>
        </w:tc>
        <w:tc>
          <w:tcPr>
            <w:tcW w:w="13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CDB9CC">
            <w:pPr>
              <w:rPr>
                <w:rFonts w:ascii="宋体" w:hAnsi="宋体" w:cs="宋体"/>
                <w:b/>
                <w:bCs/>
                <w:color w:val="auto"/>
                <w:sz w:val="20"/>
                <w:szCs w:val="20"/>
                <w:lang w:bidi="ar"/>
              </w:rPr>
            </w:pPr>
          </w:p>
        </w:tc>
        <w:tc>
          <w:tcPr>
            <w:tcW w:w="2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22BD9D">
            <w:pPr>
              <w:rPr>
                <w:rFonts w:ascii="宋体" w:hAnsi="宋体" w:cs="宋体"/>
                <w:b/>
                <w:bCs/>
                <w:color w:val="auto"/>
                <w:sz w:val="20"/>
                <w:szCs w:val="20"/>
                <w:lang w:bidi="ar"/>
              </w:rPr>
            </w:pPr>
          </w:p>
        </w:tc>
        <w:tc>
          <w:tcPr>
            <w:tcW w:w="1134" w:type="dxa"/>
            <w:vMerge w:val="continue"/>
            <w:tcBorders>
              <w:top w:val="single" w:color="auto" w:sz="4" w:space="0"/>
              <w:left w:val="single" w:color="auto" w:sz="4" w:space="0"/>
              <w:right w:val="single" w:color="000000" w:sz="4" w:space="0"/>
            </w:tcBorders>
            <w:shd w:val="clear" w:color="auto" w:fill="auto"/>
            <w:vAlign w:val="center"/>
          </w:tcPr>
          <w:p w14:paraId="728A2749">
            <w:pPr>
              <w:rPr>
                <w:rFonts w:ascii="宋体" w:hAnsi="宋体" w:cs="宋体"/>
                <w:b/>
                <w:bCs/>
                <w:color w:val="auto"/>
                <w:sz w:val="20"/>
                <w:szCs w:val="20"/>
                <w:lang w:bidi="ar"/>
              </w:rPr>
            </w:pPr>
          </w:p>
        </w:tc>
        <w:tc>
          <w:tcPr>
            <w:tcW w:w="1134" w:type="dxa"/>
            <w:vMerge w:val="continue"/>
            <w:tcBorders>
              <w:top w:val="single" w:color="auto" w:sz="4" w:space="0"/>
              <w:left w:val="single" w:color="000000" w:sz="4" w:space="0"/>
              <w:right w:val="single" w:color="000000" w:sz="4" w:space="0"/>
            </w:tcBorders>
            <w:shd w:val="clear" w:color="auto" w:fill="auto"/>
            <w:vAlign w:val="center"/>
          </w:tcPr>
          <w:p w14:paraId="227599CF">
            <w:pPr>
              <w:rPr>
                <w:rFonts w:ascii="宋体" w:hAnsi="宋体" w:cs="宋体"/>
                <w:b/>
                <w:bCs/>
                <w:color w:val="auto"/>
                <w:sz w:val="20"/>
                <w:szCs w:val="20"/>
                <w:lang w:bidi="ar"/>
              </w:rPr>
            </w:pPr>
          </w:p>
        </w:tc>
        <w:tc>
          <w:tcPr>
            <w:tcW w:w="1229" w:type="dxa"/>
            <w:vMerge w:val="continue"/>
            <w:tcBorders>
              <w:top w:val="single" w:color="auto" w:sz="4" w:space="0"/>
              <w:left w:val="single" w:color="000000" w:sz="4" w:space="0"/>
              <w:right w:val="single" w:color="auto" w:sz="4" w:space="0"/>
            </w:tcBorders>
            <w:shd w:val="clear" w:color="auto" w:fill="auto"/>
            <w:vAlign w:val="center"/>
          </w:tcPr>
          <w:p w14:paraId="4E564625">
            <w:pPr>
              <w:rPr>
                <w:rFonts w:ascii="宋体" w:hAnsi="宋体" w:cs="宋体"/>
                <w:b/>
                <w:bCs/>
                <w:color w:val="auto"/>
                <w:sz w:val="20"/>
                <w:szCs w:val="20"/>
                <w:lang w:bidi="ar"/>
              </w:rPr>
            </w:pPr>
          </w:p>
        </w:tc>
      </w:tr>
      <w:tr w14:paraId="1CB7BE42">
        <w:tblPrEx>
          <w:tblCellMar>
            <w:top w:w="0" w:type="dxa"/>
            <w:left w:w="108" w:type="dxa"/>
            <w:bottom w:w="0" w:type="dxa"/>
            <w:right w:w="108" w:type="dxa"/>
          </w:tblCellMar>
        </w:tblPrEx>
        <w:trPr>
          <w:trHeight w:val="312" w:hRule="atLeast"/>
          <w:tblHeader/>
          <w:jc w:val="center"/>
        </w:trPr>
        <w:tc>
          <w:tcPr>
            <w:tcW w:w="1369"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A62056">
            <w:pPr>
              <w:rPr>
                <w:rFonts w:ascii="宋体" w:hAnsi="宋体" w:cs="宋体"/>
                <w:b/>
                <w:bCs/>
                <w:color w:val="auto"/>
                <w:sz w:val="20"/>
                <w:szCs w:val="20"/>
                <w:lang w:bidi="ar"/>
              </w:rPr>
            </w:pPr>
          </w:p>
        </w:tc>
        <w:tc>
          <w:tcPr>
            <w:tcW w:w="132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F71D66">
            <w:pPr>
              <w:rPr>
                <w:rFonts w:ascii="宋体" w:hAnsi="宋体" w:cs="宋体"/>
                <w:b/>
                <w:bCs/>
                <w:color w:val="auto"/>
                <w:sz w:val="20"/>
                <w:szCs w:val="20"/>
                <w:lang w:bidi="ar"/>
              </w:rPr>
            </w:pPr>
          </w:p>
        </w:tc>
        <w:tc>
          <w:tcPr>
            <w:tcW w:w="226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FE79C5">
            <w:pPr>
              <w:rPr>
                <w:rFonts w:ascii="宋体" w:hAnsi="宋体" w:cs="宋体"/>
                <w:b/>
                <w:bCs/>
                <w:color w:val="auto"/>
                <w:sz w:val="20"/>
                <w:szCs w:val="20"/>
                <w:lang w:bidi="ar"/>
              </w:rPr>
            </w:pPr>
          </w:p>
        </w:tc>
        <w:tc>
          <w:tcPr>
            <w:tcW w:w="1134" w:type="dxa"/>
            <w:vMerge w:val="continue"/>
            <w:tcBorders>
              <w:left w:val="single" w:color="auto" w:sz="4" w:space="0"/>
              <w:right w:val="single" w:color="000000" w:sz="4" w:space="0"/>
            </w:tcBorders>
            <w:shd w:val="clear" w:color="auto" w:fill="auto"/>
            <w:vAlign w:val="center"/>
          </w:tcPr>
          <w:p w14:paraId="5605B97F">
            <w:pPr>
              <w:rPr>
                <w:rFonts w:ascii="宋体" w:hAnsi="宋体" w:cs="宋体"/>
                <w:b/>
                <w:bCs/>
                <w:color w:val="auto"/>
                <w:sz w:val="20"/>
                <w:szCs w:val="20"/>
                <w:lang w:bidi="ar"/>
              </w:rPr>
            </w:pPr>
          </w:p>
        </w:tc>
        <w:tc>
          <w:tcPr>
            <w:tcW w:w="1134" w:type="dxa"/>
            <w:vMerge w:val="continue"/>
            <w:tcBorders>
              <w:left w:val="single" w:color="000000" w:sz="4" w:space="0"/>
              <w:right w:val="single" w:color="000000" w:sz="4" w:space="0"/>
            </w:tcBorders>
            <w:shd w:val="clear" w:color="auto" w:fill="auto"/>
            <w:vAlign w:val="center"/>
          </w:tcPr>
          <w:p w14:paraId="639B9509">
            <w:pPr>
              <w:rPr>
                <w:rFonts w:ascii="宋体" w:hAnsi="宋体" w:cs="宋体"/>
                <w:b/>
                <w:bCs/>
                <w:color w:val="auto"/>
                <w:sz w:val="20"/>
                <w:szCs w:val="20"/>
                <w:lang w:bidi="ar"/>
              </w:rPr>
            </w:pPr>
          </w:p>
        </w:tc>
        <w:tc>
          <w:tcPr>
            <w:tcW w:w="1229" w:type="dxa"/>
            <w:vMerge w:val="continue"/>
            <w:tcBorders>
              <w:left w:val="single" w:color="000000" w:sz="4" w:space="0"/>
              <w:right w:val="single" w:color="auto" w:sz="4" w:space="0"/>
            </w:tcBorders>
            <w:shd w:val="clear" w:color="auto" w:fill="auto"/>
            <w:vAlign w:val="center"/>
          </w:tcPr>
          <w:p w14:paraId="22284578">
            <w:pPr>
              <w:rPr>
                <w:rFonts w:ascii="宋体" w:hAnsi="宋体" w:cs="宋体"/>
                <w:b/>
                <w:bCs/>
                <w:color w:val="auto"/>
                <w:sz w:val="20"/>
                <w:szCs w:val="20"/>
                <w:lang w:bidi="ar"/>
              </w:rPr>
            </w:pPr>
          </w:p>
        </w:tc>
      </w:tr>
      <w:tr w14:paraId="025C34BC">
        <w:tblPrEx>
          <w:tblCellMar>
            <w:top w:w="0" w:type="dxa"/>
            <w:left w:w="108" w:type="dxa"/>
            <w:bottom w:w="0" w:type="dxa"/>
            <w:right w:w="108" w:type="dxa"/>
          </w:tblCellMar>
        </w:tblPrEx>
        <w:trPr>
          <w:trHeight w:val="465" w:hRule="exact"/>
          <w:jc w:val="center"/>
        </w:trPr>
        <w:tc>
          <w:tcPr>
            <w:tcW w:w="1369" w:type="dxa"/>
            <w:vMerge w:val="restart"/>
            <w:tcBorders>
              <w:top w:val="single" w:color="auto" w:sz="4" w:space="0"/>
              <w:left w:val="single" w:color="auto" w:sz="4" w:space="0"/>
              <w:right w:val="single" w:color="auto" w:sz="4" w:space="0"/>
            </w:tcBorders>
            <w:shd w:val="clear" w:color="auto" w:fill="FFFFFF"/>
            <w:vAlign w:val="center"/>
          </w:tcPr>
          <w:p w14:paraId="5757B81B">
            <w:pPr>
              <w:rPr>
                <w:b/>
                <w:bCs/>
                <w:color w:val="auto"/>
              </w:rPr>
            </w:pPr>
            <w:r>
              <w:rPr>
                <w:rFonts w:hint="eastAsia"/>
                <w:b/>
                <w:bCs/>
                <w:color w:val="auto"/>
              </w:rPr>
              <w:t>专业核心课</w:t>
            </w: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694EC23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513216</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48588EE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汽车构造</w:t>
            </w:r>
            <w:r>
              <w:rPr>
                <w:rFonts w:hint="default" w:ascii="Times New Roman" w:hAnsi="Times New Roman" w:cs="Times New Roman"/>
                <w:i w:val="0"/>
                <w:iCs w:val="0"/>
                <w:color w:val="auto"/>
                <w:kern w:val="0"/>
                <w:sz w:val="18"/>
                <w:szCs w:val="18"/>
                <w:u w:val="none"/>
                <w:lang w:val="en-US" w:eastAsia="zh-CN" w:bidi="ar"/>
              </w:rPr>
              <w:t>C</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1D292EE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30F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w:t>
            </w:r>
            <w:r>
              <w:rPr>
                <w:rFonts w:hint="eastAsia" w:ascii="Times New Roman" w:hAnsi="Times New Roman" w:cs="Times New Roman"/>
                <w:i w:val="0"/>
                <w:iCs w:val="0"/>
                <w:color w:val="auto"/>
                <w:kern w:val="0"/>
                <w:sz w:val="18"/>
                <w:szCs w:val="18"/>
                <w:u w:val="none"/>
                <w:lang w:val="en-US" w:eastAsia="zh-CN" w:bidi="ar"/>
              </w:rPr>
              <w:t>2</w:t>
            </w:r>
            <w:r>
              <w:rPr>
                <w:rFonts w:hint="eastAsia" w:ascii="Times New Roman" w:hAnsi="Times New Roman" w:eastAsia="宋体" w:cs="Times New Roman"/>
                <w:i w:val="0"/>
                <w:iCs w:val="0"/>
                <w:color w:val="auto"/>
                <w:kern w:val="0"/>
                <w:sz w:val="18"/>
                <w:szCs w:val="18"/>
                <w:u w:val="none"/>
                <w:lang w:val="en-US" w:eastAsia="zh-CN" w:bidi="ar"/>
              </w:rPr>
              <w:t>5</w:t>
            </w:r>
          </w:p>
        </w:tc>
        <w:tc>
          <w:tcPr>
            <w:tcW w:w="1229" w:type="dxa"/>
            <w:tcBorders>
              <w:top w:val="single" w:color="000000" w:sz="4" w:space="0"/>
              <w:left w:val="single" w:color="000000" w:sz="4" w:space="0"/>
              <w:bottom w:val="single" w:color="000000" w:sz="4" w:space="0"/>
              <w:right w:val="single" w:color="auto" w:sz="4" w:space="0"/>
            </w:tcBorders>
            <w:shd w:val="clear" w:color="auto" w:fill="auto"/>
            <w:vAlign w:val="center"/>
          </w:tcPr>
          <w:p w14:paraId="45B7F123">
            <w:pPr>
              <w:rPr>
                <w:rFonts w:hint="default" w:ascii="宋体" w:hAnsi="宋体" w:eastAsia="宋体" w:cs="Times New Roman"/>
                <w:color w:val="auto"/>
                <w:sz w:val="18"/>
                <w:szCs w:val="18"/>
                <w:lang w:val="en-US" w:eastAsia="zh-CN" w:bidi="ar-SA"/>
              </w:rPr>
            </w:pPr>
            <w:r>
              <w:rPr>
                <w:color w:val="auto"/>
              </w:rPr>
              <w:t>4</w:t>
            </w:r>
          </w:p>
        </w:tc>
      </w:tr>
      <w:tr w14:paraId="1272A445">
        <w:tblPrEx>
          <w:tblCellMar>
            <w:top w:w="0" w:type="dxa"/>
            <w:left w:w="108" w:type="dxa"/>
            <w:bottom w:w="0" w:type="dxa"/>
            <w:right w:w="108" w:type="dxa"/>
          </w:tblCellMar>
        </w:tblPrEx>
        <w:trPr>
          <w:trHeight w:val="465" w:hRule="exact"/>
          <w:jc w:val="center"/>
        </w:trPr>
        <w:tc>
          <w:tcPr>
            <w:tcW w:w="1369" w:type="dxa"/>
            <w:vMerge w:val="continue"/>
            <w:tcBorders>
              <w:left w:val="single" w:color="auto" w:sz="4" w:space="0"/>
              <w:right w:val="single" w:color="auto" w:sz="4" w:space="0"/>
            </w:tcBorders>
            <w:shd w:val="clear" w:color="auto" w:fill="FFFFFF"/>
            <w:vAlign w:val="center"/>
          </w:tcPr>
          <w:p w14:paraId="0DA661D1">
            <w:pPr>
              <w:rPr>
                <w:rFonts w:ascii="宋体" w:hAnsi="宋体" w:cs="宋体"/>
                <w:b/>
                <w:bCs/>
                <w:color w:val="auto"/>
                <w:sz w:val="20"/>
                <w:szCs w:val="20"/>
              </w:rPr>
            </w:pP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0997909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513208</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6C67158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汽车理论</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04974F0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DF6D3">
            <w:pPr>
              <w:rPr>
                <w:rFonts w:hint="default" w:ascii="宋体" w:hAnsi="宋体" w:eastAsia="宋体" w:cs="Times New Roman"/>
                <w:color w:val="auto"/>
                <w:sz w:val="18"/>
                <w:szCs w:val="18"/>
                <w:lang w:val="en-US" w:eastAsia="zh-CN" w:bidi="ar-SA"/>
              </w:rPr>
            </w:pPr>
            <w:r>
              <w:rPr>
                <w:rFonts w:hint="eastAsia"/>
                <w:color w:val="auto"/>
                <w:lang w:val="en-US" w:eastAsia="zh-CN"/>
              </w:rPr>
              <w:t>2.75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30EA2">
            <w:pPr>
              <w:rPr>
                <w:rFonts w:hint="default" w:ascii="宋体" w:hAnsi="宋体" w:eastAsia="宋体" w:cs="Times New Roman"/>
                <w:color w:val="auto"/>
                <w:sz w:val="18"/>
                <w:szCs w:val="18"/>
                <w:lang w:val="en-US" w:eastAsia="zh-CN" w:bidi="ar-SA"/>
              </w:rPr>
            </w:pPr>
            <w:r>
              <w:rPr>
                <w:color w:val="auto"/>
              </w:rPr>
              <w:t>5</w:t>
            </w:r>
          </w:p>
        </w:tc>
      </w:tr>
      <w:tr w14:paraId="3F225C5E">
        <w:tblPrEx>
          <w:tblCellMar>
            <w:top w:w="0" w:type="dxa"/>
            <w:left w:w="108" w:type="dxa"/>
            <w:bottom w:w="0" w:type="dxa"/>
            <w:right w:w="108" w:type="dxa"/>
          </w:tblCellMar>
        </w:tblPrEx>
        <w:trPr>
          <w:trHeight w:val="465" w:hRule="exact"/>
          <w:jc w:val="center"/>
        </w:trPr>
        <w:tc>
          <w:tcPr>
            <w:tcW w:w="1369" w:type="dxa"/>
            <w:vMerge w:val="continue"/>
            <w:tcBorders>
              <w:left w:val="single" w:color="auto" w:sz="4" w:space="0"/>
              <w:right w:val="single" w:color="auto" w:sz="4" w:space="0"/>
            </w:tcBorders>
            <w:shd w:val="clear" w:color="auto" w:fill="FFFFFF"/>
            <w:vAlign w:val="center"/>
          </w:tcPr>
          <w:p w14:paraId="4A0FEE23">
            <w:pPr>
              <w:rPr>
                <w:rFonts w:ascii="宋体" w:hAnsi="宋体" w:cs="宋体"/>
                <w:b/>
                <w:bCs/>
                <w:color w:val="auto"/>
                <w:sz w:val="20"/>
                <w:szCs w:val="20"/>
              </w:rPr>
            </w:pP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1ADDDDD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513220</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1E5E5189">
            <w:pPr>
              <w:keepNext w:val="0"/>
              <w:keepLines w:val="0"/>
              <w:widowControl/>
              <w:suppressLineNumbers w:val="0"/>
              <w:jc w:val="center"/>
              <w:textAlignment w:val="center"/>
              <w:rPr>
                <w:rFonts w:ascii="宋体" w:hAnsi="宋体"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智能汽车设计</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42F2EC63">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986FD">
            <w:pPr>
              <w:keepNext w:val="0"/>
              <w:keepLines w:val="0"/>
              <w:widowControl/>
              <w:suppressLineNumbers w:val="0"/>
              <w:jc w:val="center"/>
              <w:textAlignment w:val="center"/>
              <w:rPr>
                <w:rFonts w:ascii="宋体" w:hAnsi="宋体" w:eastAsia="宋体" w:cs="Times New Roman"/>
                <w:color w:val="auto"/>
                <w:sz w:val="18"/>
                <w:szCs w:val="18"/>
                <w:lang w:val="en-US" w:eastAsia="zh-CN" w:bidi="ar-SA"/>
              </w:rPr>
            </w:pPr>
            <w:r>
              <w:rPr>
                <w:rFonts w:hint="eastAsia" w:ascii="Times New Roman" w:hAnsi="Times New Roman" w:cs="Times New Roman"/>
                <w:i w:val="0"/>
                <w:iCs w:val="0"/>
                <w:color w:val="auto"/>
                <w:kern w:val="0"/>
                <w:sz w:val="18"/>
                <w:szCs w:val="18"/>
                <w:u w:val="none"/>
                <w:lang w:val="en-US" w:eastAsia="zh-CN" w:bidi="ar"/>
              </w:rPr>
              <w:t>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761AB">
            <w:pPr>
              <w:rPr>
                <w:rFonts w:hint="default" w:ascii="宋体" w:hAnsi="宋体" w:eastAsia="宋体" w:cs="Times New Roman"/>
                <w:color w:val="auto"/>
                <w:sz w:val="18"/>
                <w:szCs w:val="18"/>
                <w:lang w:val="en-US" w:eastAsia="zh-CN" w:bidi="ar-SA"/>
              </w:rPr>
            </w:pPr>
            <w:r>
              <w:rPr>
                <w:color w:val="auto"/>
              </w:rPr>
              <w:t>5</w:t>
            </w:r>
          </w:p>
        </w:tc>
      </w:tr>
      <w:tr w14:paraId="5328FE01">
        <w:tblPrEx>
          <w:tblCellMar>
            <w:top w:w="0" w:type="dxa"/>
            <w:left w:w="108" w:type="dxa"/>
            <w:bottom w:w="0" w:type="dxa"/>
            <w:right w:w="108" w:type="dxa"/>
          </w:tblCellMar>
        </w:tblPrEx>
        <w:trPr>
          <w:trHeight w:val="465" w:hRule="exact"/>
          <w:jc w:val="center"/>
        </w:trPr>
        <w:tc>
          <w:tcPr>
            <w:tcW w:w="1369" w:type="dxa"/>
            <w:vMerge w:val="continue"/>
            <w:tcBorders>
              <w:left w:val="single" w:color="auto" w:sz="4" w:space="0"/>
              <w:right w:val="single" w:color="auto" w:sz="4" w:space="0"/>
            </w:tcBorders>
            <w:shd w:val="clear" w:color="auto" w:fill="FFFFFF"/>
            <w:vAlign w:val="center"/>
          </w:tcPr>
          <w:p w14:paraId="55C871F1">
            <w:pPr>
              <w:rPr>
                <w:b/>
                <w:bCs/>
                <w:color w:val="auto"/>
              </w:rPr>
            </w:pPr>
          </w:p>
        </w:tc>
        <w:tc>
          <w:tcPr>
            <w:tcW w:w="1320" w:type="dxa"/>
            <w:tcBorders>
              <w:top w:val="single" w:color="auto" w:sz="4" w:space="0"/>
              <w:left w:val="single" w:color="auto" w:sz="4" w:space="0"/>
              <w:bottom w:val="single" w:color="auto" w:sz="4" w:space="0"/>
              <w:right w:val="single" w:color="auto" w:sz="4" w:space="0"/>
            </w:tcBorders>
            <w:shd w:val="clear" w:color="auto" w:fill="auto"/>
            <w:vAlign w:val="center"/>
          </w:tcPr>
          <w:p w14:paraId="26B66CA8">
            <w:pPr>
              <w:rPr>
                <w:color w:val="auto"/>
              </w:rPr>
            </w:pPr>
            <w:r>
              <w:rPr>
                <w:rFonts w:hint="default" w:ascii="Times New Roman" w:hAnsi="Times New Roman" w:eastAsia="宋体" w:cs="Times New Roman"/>
                <w:i w:val="0"/>
                <w:iCs w:val="0"/>
                <w:color w:val="auto"/>
                <w:kern w:val="0"/>
                <w:sz w:val="18"/>
                <w:szCs w:val="18"/>
                <w:u w:val="none"/>
                <w:lang w:val="en-US" w:eastAsia="zh-CN" w:bidi="ar"/>
              </w:rPr>
              <w:t>513217</w:t>
            </w:r>
          </w:p>
        </w:tc>
        <w:tc>
          <w:tcPr>
            <w:tcW w:w="2268" w:type="dxa"/>
            <w:tcBorders>
              <w:top w:val="single" w:color="auto" w:sz="4" w:space="0"/>
              <w:left w:val="single" w:color="auto" w:sz="4" w:space="0"/>
              <w:bottom w:val="single" w:color="auto" w:sz="4" w:space="0"/>
              <w:right w:val="single" w:color="auto" w:sz="4" w:space="0"/>
            </w:tcBorders>
            <w:shd w:val="clear" w:color="auto" w:fill="auto"/>
            <w:vAlign w:val="center"/>
          </w:tcPr>
          <w:p w14:paraId="74D82390">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机器视觉技术</w:t>
            </w:r>
          </w:p>
        </w:tc>
        <w:tc>
          <w:tcPr>
            <w:tcW w:w="1134" w:type="dxa"/>
            <w:tcBorders>
              <w:top w:val="single" w:color="000000" w:sz="4" w:space="0"/>
              <w:left w:val="single" w:color="auto" w:sz="4" w:space="0"/>
              <w:bottom w:val="single" w:color="000000" w:sz="4" w:space="0"/>
              <w:right w:val="single" w:color="000000" w:sz="4" w:space="0"/>
            </w:tcBorders>
            <w:shd w:val="clear" w:color="auto" w:fill="auto"/>
            <w:vAlign w:val="center"/>
          </w:tcPr>
          <w:p w14:paraId="535292FC">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30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2.75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7B881">
            <w:pPr>
              <w:rPr>
                <w:rFonts w:hint="default" w:ascii="宋体" w:hAnsi="宋体" w:eastAsia="宋体" w:cs="Times New Roman"/>
                <w:color w:val="auto"/>
                <w:sz w:val="18"/>
                <w:szCs w:val="18"/>
                <w:lang w:val="en-US" w:eastAsia="zh-CN" w:bidi="ar-SA"/>
              </w:rPr>
            </w:pPr>
            <w:r>
              <w:rPr>
                <w:rFonts w:hint="eastAsia"/>
                <w:color w:val="auto"/>
                <w:lang w:val="en-US" w:eastAsia="zh-CN"/>
              </w:rPr>
              <w:t>4</w:t>
            </w:r>
          </w:p>
        </w:tc>
      </w:tr>
      <w:tr w14:paraId="4418E7A1">
        <w:tblPrEx>
          <w:tblCellMar>
            <w:top w:w="0" w:type="dxa"/>
            <w:left w:w="108" w:type="dxa"/>
            <w:bottom w:w="0" w:type="dxa"/>
            <w:right w:w="108" w:type="dxa"/>
          </w:tblCellMar>
        </w:tblPrEx>
        <w:trPr>
          <w:trHeight w:val="465" w:hRule="exact"/>
          <w:jc w:val="center"/>
        </w:trPr>
        <w:tc>
          <w:tcPr>
            <w:tcW w:w="1369" w:type="dxa"/>
            <w:vMerge w:val="continue"/>
            <w:tcBorders>
              <w:left w:val="single" w:color="auto" w:sz="4" w:space="0"/>
              <w:right w:val="single" w:color="auto" w:sz="4" w:space="0"/>
            </w:tcBorders>
            <w:shd w:val="clear" w:color="auto" w:fill="FFFFFF"/>
            <w:vAlign w:val="center"/>
          </w:tcPr>
          <w:p w14:paraId="365B6FD2">
            <w:pPr>
              <w:rPr>
                <w:b/>
                <w:bCs/>
                <w:color w:val="auto"/>
              </w:rPr>
            </w:pPr>
          </w:p>
        </w:tc>
        <w:tc>
          <w:tcPr>
            <w:tcW w:w="1320" w:type="dxa"/>
            <w:tcBorders>
              <w:top w:val="single" w:color="000000" w:sz="4" w:space="0"/>
              <w:left w:val="single" w:color="auto" w:sz="4" w:space="0"/>
              <w:bottom w:val="single" w:color="000000" w:sz="4" w:space="0"/>
              <w:right w:val="single" w:color="000000" w:sz="4" w:space="0"/>
            </w:tcBorders>
            <w:shd w:val="clear" w:color="auto" w:fill="auto"/>
            <w:vAlign w:val="center"/>
          </w:tcPr>
          <w:p w14:paraId="0434583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513214</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C8F98">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ADAS</w:t>
            </w:r>
            <w:r>
              <w:rPr>
                <w:rFonts w:hint="eastAsia" w:ascii="宋体" w:hAnsi="宋体" w:eastAsia="宋体" w:cs="宋体"/>
                <w:i w:val="0"/>
                <w:iCs w:val="0"/>
                <w:color w:val="auto"/>
                <w:kern w:val="0"/>
                <w:sz w:val="18"/>
                <w:szCs w:val="18"/>
                <w:u w:val="none"/>
                <w:lang w:val="en-US" w:eastAsia="zh-CN" w:bidi="ar"/>
              </w:rPr>
              <w:t>及自动驾驶虚拟测试仿真技术</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1B2C4">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94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1.25</w:t>
            </w:r>
          </w:p>
        </w:tc>
        <w:tc>
          <w:tcPr>
            <w:tcW w:w="1229" w:type="dxa"/>
            <w:tcBorders>
              <w:top w:val="single" w:color="000000" w:sz="4" w:space="0"/>
              <w:left w:val="single" w:color="000000" w:sz="4" w:space="0"/>
              <w:bottom w:val="single" w:color="000000" w:sz="4" w:space="0"/>
              <w:right w:val="single" w:color="auto" w:sz="4" w:space="0"/>
            </w:tcBorders>
            <w:shd w:val="clear" w:color="auto" w:fill="auto"/>
            <w:vAlign w:val="center"/>
          </w:tcPr>
          <w:p w14:paraId="268F4DB2">
            <w:pPr>
              <w:rPr>
                <w:rFonts w:hint="default" w:ascii="宋体" w:hAnsi="宋体" w:eastAsia="宋体" w:cs="Times New Roman"/>
                <w:color w:val="auto"/>
                <w:sz w:val="18"/>
                <w:szCs w:val="18"/>
                <w:lang w:val="en-US" w:eastAsia="zh-CN" w:bidi="ar-SA"/>
              </w:rPr>
            </w:pPr>
            <w:r>
              <w:rPr>
                <w:color w:val="auto"/>
              </w:rPr>
              <w:t>6</w:t>
            </w:r>
          </w:p>
        </w:tc>
      </w:tr>
      <w:tr w14:paraId="542E424D">
        <w:tblPrEx>
          <w:tblCellMar>
            <w:top w:w="0" w:type="dxa"/>
            <w:left w:w="108" w:type="dxa"/>
            <w:bottom w:w="0" w:type="dxa"/>
            <w:right w:w="108" w:type="dxa"/>
          </w:tblCellMar>
        </w:tblPrEx>
        <w:trPr>
          <w:trHeight w:val="465" w:hRule="exact"/>
          <w:jc w:val="center"/>
        </w:trPr>
        <w:tc>
          <w:tcPr>
            <w:tcW w:w="1369" w:type="dxa"/>
            <w:vMerge w:val="continue"/>
            <w:tcBorders>
              <w:left w:val="single" w:color="auto" w:sz="4" w:space="0"/>
              <w:right w:val="single" w:color="auto" w:sz="4" w:space="0"/>
            </w:tcBorders>
            <w:shd w:val="clear" w:color="auto" w:fill="FFFFFF"/>
            <w:vAlign w:val="center"/>
          </w:tcPr>
          <w:p w14:paraId="4F6003EF">
            <w:pPr>
              <w:rPr>
                <w:rFonts w:hint="eastAsia"/>
                <w:b/>
                <w:bCs/>
                <w:color w:val="auto"/>
              </w:rPr>
            </w:pPr>
          </w:p>
        </w:tc>
        <w:tc>
          <w:tcPr>
            <w:tcW w:w="1320" w:type="dxa"/>
            <w:tcBorders>
              <w:top w:val="single" w:color="000000" w:sz="4" w:space="0"/>
              <w:left w:val="single" w:color="auto" w:sz="4" w:space="0"/>
              <w:bottom w:val="single" w:color="000000" w:sz="4" w:space="0"/>
              <w:right w:val="single" w:color="000000" w:sz="4" w:space="0"/>
            </w:tcBorders>
            <w:shd w:val="clear" w:color="auto" w:fill="auto"/>
            <w:vAlign w:val="center"/>
          </w:tcPr>
          <w:p w14:paraId="19B864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513215</w:t>
            </w:r>
          </w:p>
        </w:tc>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402EC">
            <w:pPr>
              <w:keepNext w:val="0"/>
              <w:keepLines w:val="0"/>
              <w:widowControl/>
              <w:suppressLineNumbers w:val="0"/>
              <w:jc w:val="center"/>
              <w:textAlignment w:val="center"/>
              <w:rPr>
                <w:rFonts w:ascii="宋体" w:hAnsi="宋体" w:eastAsia="宋体" w:cs="Times New Roman"/>
                <w:color w:val="auto"/>
                <w:sz w:val="18"/>
                <w:szCs w:val="18"/>
                <w:lang w:val="en-US" w:eastAsia="zh-CN" w:bidi="ar-SA"/>
              </w:rPr>
            </w:pPr>
            <w:r>
              <w:rPr>
                <w:rFonts w:hint="eastAsia" w:ascii="宋体" w:hAnsi="宋体" w:eastAsia="宋体" w:cs="宋体"/>
                <w:i w:val="0"/>
                <w:iCs w:val="0"/>
                <w:color w:val="auto"/>
                <w:kern w:val="0"/>
                <w:sz w:val="18"/>
                <w:szCs w:val="18"/>
                <w:u w:val="none"/>
                <w:lang w:val="en-US" w:eastAsia="zh-CN" w:bidi="ar"/>
              </w:rPr>
              <w:t>智能车辆环境感知技术</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DE71">
            <w:pPr>
              <w:rPr>
                <w:rFonts w:ascii="宋体" w:hAnsi="宋体" w:eastAsia="宋体" w:cs="Times New Roman"/>
                <w:color w:val="auto"/>
                <w:sz w:val="18"/>
                <w:szCs w:val="18"/>
                <w:lang w:val="en-US" w:eastAsia="zh-CN" w:bidi="ar-SA"/>
              </w:rPr>
            </w:pPr>
            <w:r>
              <w:rPr>
                <w:rFonts w:hint="eastAsia" w:ascii="Times New Roman" w:hAnsi="Times New Roman" w:eastAsia="宋体" w:cs="Times New Roman"/>
                <w:i w:val="0"/>
                <w:iCs w:val="0"/>
                <w:color w:val="auto"/>
                <w:kern w:val="0"/>
                <w:sz w:val="18"/>
                <w:szCs w:val="18"/>
                <w:u w:val="none"/>
                <w:lang w:val="en-US" w:eastAsia="zh-CN" w:bidi="ar"/>
              </w:rPr>
              <w:t>必修</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AB8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cs="Times New Roman"/>
                <w:i w:val="0"/>
                <w:iCs w:val="0"/>
                <w:color w:val="auto"/>
                <w:kern w:val="0"/>
                <w:sz w:val="18"/>
                <w:szCs w:val="18"/>
                <w:u w:val="none"/>
                <w:lang w:val="en-US" w:eastAsia="zh-CN" w:bidi="ar"/>
              </w:rPr>
              <w:t>1.75</w:t>
            </w:r>
          </w:p>
        </w:tc>
        <w:tc>
          <w:tcPr>
            <w:tcW w:w="1229" w:type="dxa"/>
            <w:tcBorders>
              <w:top w:val="single" w:color="000000" w:sz="4" w:space="0"/>
              <w:left w:val="single" w:color="000000" w:sz="4" w:space="0"/>
              <w:bottom w:val="single" w:color="000000" w:sz="4" w:space="0"/>
              <w:right w:val="single" w:color="auto" w:sz="4" w:space="0"/>
            </w:tcBorders>
            <w:shd w:val="clear" w:color="auto" w:fill="auto"/>
            <w:vAlign w:val="center"/>
          </w:tcPr>
          <w:p w14:paraId="4028EA24">
            <w:pPr>
              <w:rPr>
                <w:rFonts w:ascii="宋体" w:hAnsi="宋体" w:eastAsia="宋体" w:cs="Times New Roman"/>
                <w:color w:val="auto"/>
                <w:sz w:val="18"/>
                <w:szCs w:val="18"/>
                <w:lang w:val="en-US" w:eastAsia="zh-CN" w:bidi="ar-SA"/>
              </w:rPr>
            </w:pPr>
            <w:r>
              <w:rPr>
                <w:color w:val="auto"/>
              </w:rPr>
              <w:t>6</w:t>
            </w:r>
          </w:p>
        </w:tc>
      </w:tr>
      <w:tr w14:paraId="5D9E55E8">
        <w:tblPrEx>
          <w:tblCellMar>
            <w:top w:w="0" w:type="dxa"/>
            <w:left w:w="108" w:type="dxa"/>
            <w:bottom w:w="0" w:type="dxa"/>
            <w:right w:w="108" w:type="dxa"/>
          </w:tblCellMar>
        </w:tblPrEx>
        <w:trPr>
          <w:trHeight w:val="465" w:hRule="exact"/>
          <w:jc w:val="center"/>
        </w:trPr>
        <w:tc>
          <w:tcPr>
            <w:tcW w:w="6091" w:type="dxa"/>
            <w:gridSpan w:val="4"/>
            <w:tcBorders>
              <w:top w:val="single" w:color="auto" w:sz="4" w:space="0"/>
              <w:left w:val="single" w:color="000000" w:sz="4" w:space="0"/>
              <w:bottom w:val="single" w:color="auto" w:sz="4" w:space="0"/>
              <w:right w:val="single" w:color="000000" w:sz="4" w:space="0"/>
            </w:tcBorders>
            <w:shd w:val="clear" w:color="auto" w:fill="FFFFFF"/>
            <w:vAlign w:val="center"/>
          </w:tcPr>
          <w:p w14:paraId="2AC88FD2">
            <w:pPr>
              <w:rPr>
                <w:color w:val="auto"/>
              </w:rPr>
            </w:pPr>
            <w:r>
              <w:rPr>
                <w:rFonts w:hint="eastAsia"/>
                <w:color w:val="auto"/>
              </w:rPr>
              <w:t>合计</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B4C784">
            <w:pPr>
              <w:rPr>
                <w:rFonts w:hint="default" w:ascii="宋体" w:hAnsi="宋体" w:eastAsia="宋体" w:cs="宋体"/>
                <w:color w:val="auto"/>
                <w:lang w:val="en-US" w:eastAsia="zh-CN"/>
              </w:rPr>
            </w:pPr>
            <w:r>
              <w:rPr>
                <w:rFonts w:hint="eastAsia" w:cs="宋体"/>
                <w:color w:val="auto"/>
                <w:lang w:val="en-US" w:eastAsia="zh-CN"/>
              </w:rPr>
              <w:t>14.75</w:t>
            </w:r>
          </w:p>
        </w:tc>
        <w:tc>
          <w:tcPr>
            <w:tcW w:w="1229" w:type="dxa"/>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5BF64065">
            <w:pPr>
              <w:rPr>
                <w:color w:val="auto"/>
              </w:rPr>
            </w:pPr>
          </w:p>
        </w:tc>
      </w:tr>
      <w:tr w14:paraId="7C19B283">
        <w:tblPrEx>
          <w:tblCellMar>
            <w:top w:w="0" w:type="dxa"/>
            <w:left w:w="108" w:type="dxa"/>
            <w:bottom w:w="0" w:type="dxa"/>
            <w:right w:w="108" w:type="dxa"/>
          </w:tblCellMar>
        </w:tblPrEx>
        <w:trPr>
          <w:trHeight w:val="499" w:hRule="atLeast"/>
          <w:jc w:val="center"/>
        </w:trPr>
        <w:tc>
          <w:tcPr>
            <w:tcW w:w="6091" w:type="dxa"/>
            <w:gridSpan w:val="4"/>
            <w:tcBorders>
              <w:top w:val="single" w:color="auto" w:sz="4" w:space="0"/>
              <w:left w:val="single" w:color="000000" w:sz="4" w:space="0"/>
              <w:bottom w:val="single" w:color="auto" w:sz="4" w:space="0"/>
              <w:right w:val="single" w:color="000000" w:sz="4" w:space="0"/>
            </w:tcBorders>
            <w:shd w:val="clear" w:color="auto" w:fill="FFFFFF"/>
            <w:vAlign w:val="center"/>
          </w:tcPr>
          <w:p w14:paraId="749D34C7">
            <w:pPr>
              <w:rPr>
                <w:rFonts w:ascii="宋体" w:hAnsi="宋体" w:cs="宋体"/>
                <w:color w:val="auto"/>
                <w:sz w:val="20"/>
                <w:szCs w:val="20"/>
                <w:lang w:bidi="ar"/>
              </w:rPr>
            </w:pPr>
            <w:r>
              <w:rPr>
                <w:rFonts w:hint="eastAsia" w:ascii="宋体" w:hAnsi="宋体" w:cs="宋体"/>
                <w:b/>
                <w:bCs/>
                <w:color w:val="auto"/>
              </w:rPr>
              <w:t>占总学分比例</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31ECE8">
            <w:pPr>
              <w:rPr>
                <w:rFonts w:ascii="宋体" w:hAnsi="宋体" w:cs="宋体"/>
                <w:color w:val="auto"/>
              </w:rPr>
            </w:pPr>
            <w:r>
              <w:rPr>
                <w:rFonts w:hint="eastAsia" w:cs="宋体"/>
                <w:color w:val="auto"/>
                <w:lang w:val="en-US" w:eastAsia="zh-CN"/>
              </w:rPr>
              <w:t>8.68</w:t>
            </w:r>
            <w:r>
              <w:rPr>
                <w:rFonts w:hint="eastAsia" w:ascii="宋体" w:hAnsi="宋体" w:cs="宋体"/>
                <w:color w:val="auto"/>
              </w:rPr>
              <w:t>%</w:t>
            </w:r>
          </w:p>
        </w:tc>
        <w:tc>
          <w:tcPr>
            <w:tcW w:w="1229" w:type="dxa"/>
            <w:tcBorders>
              <w:top w:val="single" w:color="000000" w:sz="4" w:space="0"/>
              <w:left w:val="single" w:color="000000" w:sz="4" w:space="0"/>
              <w:bottom w:val="single" w:color="000000" w:sz="4" w:space="0"/>
              <w:right w:val="single" w:color="auto" w:sz="4" w:space="0"/>
            </w:tcBorders>
            <w:shd w:val="clear" w:color="auto" w:fill="BEBEBE" w:themeFill="background1" w:themeFillShade="BF"/>
            <w:vAlign w:val="center"/>
          </w:tcPr>
          <w:p w14:paraId="134A4107">
            <w:pPr>
              <w:rPr>
                <w:color w:val="auto"/>
              </w:rPr>
            </w:pPr>
          </w:p>
        </w:tc>
      </w:tr>
    </w:tbl>
    <w:p w14:paraId="51708DF2">
      <w:pPr>
        <w:jc w:val="both"/>
        <w:rPr>
          <w:rFonts w:hint="eastAsia" w:ascii="Times New Roman" w:hAnsi="Times New Roman"/>
          <w:b/>
          <w:bCs/>
          <w:color w:val="auto"/>
          <w:sz w:val="21"/>
          <w:szCs w:val="21"/>
          <w:lang w:val="en-US" w:eastAsia="zh-CN"/>
        </w:rPr>
      </w:pPr>
    </w:p>
    <w:sectPr>
      <w:pgSz w:w="11911" w:h="16838"/>
      <w:pgMar w:top="1531" w:right="1417" w:bottom="1417" w:left="1531" w:header="1327" w:footer="0"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浠垮畫_GB2312">
    <w:altName w:val="微软雅黑"/>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9528958"/>
    </w:sdtPr>
    <w:sdtContent>
      <w:sdt>
        <w:sdtPr>
          <w:id w:val="239835495"/>
        </w:sdtPr>
        <w:sdtContent>
          <w:p w14:paraId="2A20D2AD">
            <w:pPr>
              <w:pStyle w:val="5"/>
            </w:pPr>
            <w:r>
              <w:rPr>
                <w:lang w:val="zh-CN"/>
              </w:rPr>
              <w:t xml:space="preserve"> </w:t>
            </w:r>
            <w:r>
              <w:rPr>
                <w:sz w:val="24"/>
                <w:szCs w:val="24"/>
              </w:rPr>
              <w:fldChar w:fldCharType="begin"/>
            </w:r>
            <w:r>
              <w:instrText xml:space="preserve">PAGE</w:instrText>
            </w:r>
            <w:r>
              <w:rPr>
                <w:sz w:val="24"/>
                <w:szCs w:val="24"/>
              </w:rPr>
              <w:fldChar w:fldCharType="separate"/>
            </w:r>
            <w:r>
              <w:t>13</w:t>
            </w:r>
            <w:r>
              <w:rPr>
                <w:sz w:val="24"/>
                <w:szCs w:val="24"/>
              </w:rPr>
              <w:fldChar w:fldCharType="end"/>
            </w:r>
            <w:r>
              <w:rPr>
                <w:lang w:val="zh-CN"/>
              </w:rPr>
              <w:t xml:space="preserve"> / </w:t>
            </w:r>
            <w:r>
              <w:rPr>
                <w:sz w:val="24"/>
                <w:szCs w:val="24"/>
              </w:rPr>
              <w:fldChar w:fldCharType="begin"/>
            </w:r>
            <w:r>
              <w:instrText xml:space="preserve">NUMPAGES</w:instrText>
            </w:r>
            <w:r>
              <w:rPr>
                <w:sz w:val="24"/>
                <w:szCs w:val="24"/>
              </w:rPr>
              <w:fldChar w:fldCharType="separate"/>
            </w:r>
            <w:r>
              <w:t>13</w:t>
            </w:r>
            <w:r>
              <w:rPr>
                <w:sz w:val="24"/>
                <w:szCs w:val="24"/>
              </w:rPr>
              <w:fldChar w:fldCharType="end"/>
            </w:r>
          </w:p>
        </w:sdtContent>
      </w:sdt>
    </w:sdtContent>
  </w:sdt>
  <w:p w14:paraId="07BF28A5">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7BE82">
    <w:pPr>
      <w:pStyle w:val="5"/>
      <w:rPr>
        <w:rStyle w:val="10"/>
      </w:rPr>
    </w:pPr>
    <w:r>
      <w:rPr>
        <w:rStyle w:val="10"/>
      </w:rPr>
      <w:fldChar w:fldCharType="begin"/>
    </w:r>
    <w:r>
      <w:rPr>
        <w:rStyle w:val="10"/>
      </w:rPr>
      <w:instrText xml:space="preserve">PAGE  </w:instrText>
    </w:r>
    <w:r>
      <w:rPr>
        <w:rStyle w:val="10"/>
      </w:rPr>
      <w:fldChar w:fldCharType="separate"/>
    </w:r>
    <w:r>
      <w:rPr>
        <w:rStyle w:val="10"/>
      </w:rPr>
      <w:t>2</w:t>
    </w:r>
    <w:r>
      <w:rPr>
        <w:rStyle w:val="10"/>
      </w:rPr>
      <w:fldChar w:fldCharType="end"/>
    </w:r>
  </w:p>
  <w:p w14:paraId="33F7922F">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95849467"/>
    </w:sdtPr>
    <w:sdtContent>
      <w:p w14:paraId="44CFEBD3">
        <w:pPr>
          <w:pStyle w:val="5"/>
        </w:pPr>
        <w:r>
          <w:fldChar w:fldCharType="begin"/>
        </w:r>
        <w:r>
          <w:instrText xml:space="preserve"> PAGE   \* MERGEFORMAT </w:instrText>
        </w:r>
        <w:r>
          <w:fldChar w:fldCharType="separate"/>
        </w:r>
        <w:r>
          <w:rPr>
            <w:lang w:val="zh-CN"/>
          </w:rPr>
          <w:t>0</w:t>
        </w:r>
        <w:r>
          <w:rPr>
            <w:lang w:val="zh-CN"/>
          </w:rPr>
          <w:fldChar w:fldCharType="end"/>
        </w:r>
      </w:p>
    </w:sdtContent>
  </w:sdt>
  <w:p w14:paraId="1FFA2CA3">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78F1A">
    <w:pPr>
      <w:pStyle w:val="6"/>
      <w:pBdr>
        <w:bottom w:val="none" w:color="auto" w:sz="0" w:space="1"/>
      </w:pBdr>
      <w:rPr>
        <w:u w:val="single" w:color="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27EE08"/>
    <w:multiLevelType w:val="singleLevel"/>
    <w:tmpl w:val="9B27EE08"/>
    <w:lvl w:ilvl="0" w:tentative="0">
      <w:start w:val="3"/>
      <w:numFmt w:val="chineseCounting"/>
      <w:suff w:val="nothing"/>
      <w:lvlText w:val="%1、"/>
      <w:lvlJc w:val="left"/>
      <w:rPr>
        <w:rFonts w:hint="eastAsia"/>
      </w:rPr>
    </w:lvl>
  </w:abstractNum>
  <w:abstractNum w:abstractNumId="1">
    <w:nsid w:val="C51B9FB7"/>
    <w:multiLevelType w:val="singleLevel"/>
    <w:tmpl w:val="C51B9FB7"/>
    <w:lvl w:ilvl="0" w:tentative="0">
      <w:start w:val="6"/>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210"/>
  <w:drawingGridVerticalSpacing w:val="-79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QzM2Y5NDgyZGQzOGUwYTBhNjg2MWRkZTMzN2U2YjgifQ=="/>
  </w:docVars>
  <w:rsids>
    <w:rsidRoot w:val="00172A27"/>
    <w:rsid w:val="00011B97"/>
    <w:rsid w:val="00043157"/>
    <w:rsid w:val="000E3DBC"/>
    <w:rsid w:val="00112808"/>
    <w:rsid w:val="00172A27"/>
    <w:rsid w:val="00177098"/>
    <w:rsid w:val="001A63A8"/>
    <w:rsid w:val="001A7C9A"/>
    <w:rsid w:val="001D556F"/>
    <w:rsid w:val="00390F17"/>
    <w:rsid w:val="003D0870"/>
    <w:rsid w:val="0040760F"/>
    <w:rsid w:val="00410627"/>
    <w:rsid w:val="00440F4B"/>
    <w:rsid w:val="004801DB"/>
    <w:rsid w:val="004D02CB"/>
    <w:rsid w:val="00546B84"/>
    <w:rsid w:val="0056324D"/>
    <w:rsid w:val="00574497"/>
    <w:rsid w:val="005F7819"/>
    <w:rsid w:val="006253F1"/>
    <w:rsid w:val="00630905"/>
    <w:rsid w:val="00691186"/>
    <w:rsid w:val="00695F55"/>
    <w:rsid w:val="006C5656"/>
    <w:rsid w:val="006F70EF"/>
    <w:rsid w:val="0072680D"/>
    <w:rsid w:val="00726CEC"/>
    <w:rsid w:val="00755671"/>
    <w:rsid w:val="00792265"/>
    <w:rsid w:val="007D2E64"/>
    <w:rsid w:val="008439FB"/>
    <w:rsid w:val="00850040"/>
    <w:rsid w:val="00933426"/>
    <w:rsid w:val="00942882"/>
    <w:rsid w:val="0097028C"/>
    <w:rsid w:val="0098525C"/>
    <w:rsid w:val="009B6966"/>
    <w:rsid w:val="009B726B"/>
    <w:rsid w:val="00A1073C"/>
    <w:rsid w:val="00A35958"/>
    <w:rsid w:val="00A852B2"/>
    <w:rsid w:val="00AB7BDB"/>
    <w:rsid w:val="00AE0FFD"/>
    <w:rsid w:val="00B12FDE"/>
    <w:rsid w:val="00B2141D"/>
    <w:rsid w:val="00B777EA"/>
    <w:rsid w:val="00C5688B"/>
    <w:rsid w:val="00CC621D"/>
    <w:rsid w:val="00CD5DAF"/>
    <w:rsid w:val="00D23242"/>
    <w:rsid w:val="00D63BF1"/>
    <w:rsid w:val="00D66149"/>
    <w:rsid w:val="00D73509"/>
    <w:rsid w:val="00EE7FF6"/>
    <w:rsid w:val="00F57D36"/>
    <w:rsid w:val="00FC0E35"/>
    <w:rsid w:val="00FC5CC4"/>
    <w:rsid w:val="00FD28F1"/>
    <w:rsid w:val="00FF6478"/>
    <w:rsid w:val="01062EEC"/>
    <w:rsid w:val="027A76EE"/>
    <w:rsid w:val="03500CB4"/>
    <w:rsid w:val="03A762C0"/>
    <w:rsid w:val="04604C2D"/>
    <w:rsid w:val="05395B2F"/>
    <w:rsid w:val="06087AC9"/>
    <w:rsid w:val="061E2367"/>
    <w:rsid w:val="06420269"/>
    <w:rsid w:val="066C6FCD"/>
    <w:rsid w:val="06951A34"/>
    <w:rsid w:val="06E66C5A"/>
    <w:rsid w:val="072705C6"/>
    <w:rsid w:val="0748735C"/>
    <w:rsid w:val="07587912"/>
    <w:rsid w:val="080C3FA1"/>
    <w:rsid w:val="08315D7E"/>
    <w:rsid w:val="08406CE4"/>
    <w:rsid w:val="08653931"/>
    <w:rsid w:val="08F874B6"/>
    <w:rsid w:val="09271C52"/>
    <w:rsid w:val="094162C7"/>
    <w:rsid w:val="09773282"/>
    <w:rsid w:val="09D605CC"/>
    <w:rsid w:val="0A200B7B"/>
    <w:rsid w:val="0A77226D"/>
    <w:rsid w:val="0AAC0660"/>
    <w:rsid w:val="0B1D276A"/>
    <w:rsid w:val="0B403483"/>
    <w:rsid w:val="0B7066A2"/>
    <w:rsid w:val="0B865355"/>
    <w:rsid w:val="0C177C63"/>
    <w:rsid w:val="0C364685"/>
    <w:rsid w:val="0C4708AE"/>
    <w:rsid w:val="0C9D6018"/>
    <w:rsid w:val="0CAB1D7F"/>
    <w:rsid w:val="0CC1231D"/>
    <w:rsid w:val="0D6D62C2"/>
    <w:rsid w:val="0DE139AE"/>
    <w:rsid w:val="0E72242A"/>
    <w:rsid w:val="0EEE1F98"/>
    <w:rsid w:val="0F13207A"/>
    <w:rsid w:val="0FDA17EE"/>
    <w:rsid w:val="0FFA5D1B"/>
    <w:rsid w:val="0FFF7484"/>
    <w:rsid w:val="10743DA4"/>
    <w:rsid w:val="108D446B"/>
    <w:rsid w:val="109B69D9"/>
    <w:rsid w:val="10A5002C"/>
    <w:rsid w:val="10AD0C8E"/>
    <w:rsid w:val="10B51073"/>
    <w:rsid w:val="10ED3CE8"/>
    <w:rsid w:val="113C4D67"/>
    <w:rsid w:val="114E0781"/>
    <w:rsid w:val="11765524"/>
    <w:rsid w:val="12472563"/>
    <w:rsid w:val="12F77E1B"/>
    <w:rsid w:val="12F930AB"/>
    <w:rsid w:val="13483411"/>
    <w:rsid w:val="14593ACD"/>
    <w:rsid w:val="14816B1C"/>
    <w:rsid w:val="14AF436D"/>
    <w:rsid w:val="14BA1BCC"/>
    <w:rsid w:val="160B6B83"/>
    <w:rsid w:val="16586557"/>
    <w:rsid w:val="167A16A7"/>
    <w:rsid w:val="16851CD0"/>
    <w:rsid w:val="169572AF"/>
    <w:rsid w:val="17400336"/>
    <w:rsid w:val="17440049"/>
    <w:rsid w:val="17A50911"/>
    <w:rsid w:val="17C0399D"/>
    <w:rsid w:val="17CA268A"/>
    <w:rsid w:val="18195C85"/>
    <w:rsid w:val="18651155"/>
    <w:rsid w:val="18783E9B"/>
    <w:rsid w:val="18815986"/>
    <w:rsid w:val="189A336A"/>
    <w:rsid w:val="18A10DE2"/>
    <w:rsid w:val="18EC4E19"/>
    <w:rsid w:val="191E03AD"/>
    <w:rsid w:val="193D412E"/>
    <w:rsid w:val="19A343DC"/>
    <w:rsid w:val="19AE3232"/>
    <w:rsid w:val="19C935AD"/>
    <w:rsid w:val="1A0503BE"/>
    <w:rsid w:val="1A4F544C"/>
    <w:rsid w:val="1A8220C1"/>
    <w:rsid w:val="1A9B0CEF"/>
    <w:rsid w:val="1B6C2FCA"/>
    <w:rsid w:val="1B9E3FF5"/>
    <w:rsid w:val="1BBE4D55"/>
    <w:rsid w:val="1C2327F3"/>
    <w:rsid w:val="1C454170"/>
    <w:rsid w:val="1C4F52EF"/>
    <w:rsid w:val="1CC45CF7"/>
    <w:rsid w:val="1CD04AD7"/>
    <w:rsid w:val="1CFC5BC9"/>
    <w:rsid w:val="1D9B3EE8"/>
    <w:rsid w:val="1DBA3CD2"/>
    <w:rsid w:val="1DBE2620"/>
    <w:rsid w:val="1DCF66E8"/>
    <w:rsid w:val="1F4500BE"/>
    <w:rsid w:val="1F460C2C"/>
    <w:rsid w:val="1FFE1506"/>
    <w:rsid w:val="20770BA3"/>
    <w:rsid w:val="20C07E1C"/>
    <w:rsid w:val="20D02EA3"/>
    <w:rsid w:val="212C4BE2"/>
    <w:rsid w:val="21E93AF0"/>
    <w:rsid w:val="22C652FD"/>
    <w:rsid w:val="23056708"/>
    <w:rsid w:val="23D42518"/>
    <w:rsid w:val="243C0D71"/>
    <w:rsid w:val="24437228"/>
    <w:rsid w:val="244871F4"/>
    <w:rsid w:val="24C3687B"/>
    <w:rsid w:val="2503159E"/>
    <w:rsid w:val="261E5012"/>
    <w:rsid w:val="26344532"/>
    <w:rsid w:val="265956E8"/>
    <w:rsid w:val="268B39A4"/>
    <w:rsid w:val="27107399"/>
    <w:rsid w:val="27112725"/>
    <w:rsid w:val="271D53B5"/>
    <w:rsid w:val="27EE00B2"/>
    <w:rsid w:val="28C60C2B"/>
    <w:rsid w:val="2A50295E"/>
    <w:rsid w:val="2A8B1BE9"/>
    <w:rsid w:val="2B147E30"/>
    <w:rsid w:val="2B454D20"/>
    <w:rsid w:val="2B52343A"/>
    <w:rsid w:val="2BF14810"/>
    <w:rsid w:val="2CBD6BFD"/>
    <w:rsid w:val="2D103855"/>
    <w:rsid w:val="2D1063D5"/>
    <w:rsid w:val="2D1D6334"/>
    <w:rsid w:val="2DB32EFA"/>
    <w:rsid w:val="2E200339"/>
    <w:rsid w:val="2E3730C7"/>
    <w:rsid w:val="2E3A7BAD"/>
    <w:rsid w:val="2E9A0AE2"/>
    <w:rsid w:val="2EBE5F3B"/>
    <w:rsid w:val="2EE3099D"/>
    <w:rsid w:val="2F544C9F"/>
    <w:rsid w:val="2F840C6C"/>
    <w:rsid w:val="2FAC25B8"/>
    <w:rsid w:val="2FF56CFE"/>
    <w:rsid w:val="303317B5"/>
    <w:rsid w:val="311A0AED"/>
    <w:rsid w:val="31C3137C"/>
    <w:rsid w:val="328F6795"/>
    <w:rsid w:val="32A30E22"/>
    <w:rsid w:val="32B21B2F"/>
    <w:rsid w:val="32F7693F"/>
    <w:rsid w:val="33C87151"/>
    <w:rsid w:val="33DD6C35"/>
    <w:rsid w:val="33F407FF"/>
    <w:rsid w:val="34847FA8"/>
    <w:rsid w:val="34A45688"/>
    <w:rsid w:val="34C52715"/>
    <w:rsid w:val="35DD6FB0"/>
    <w:rsid w:val="36010FB1"/>
    <w:rsid w:val="367A1505"/>
    <w:rsid w:val="36AC3590"/>
    <w:rsid w:val="37180EE6"/>
    <w:rsid w:val="378C0D4E"/>
    <w:rsid w:val="37EA0581"/>
    <w:rsid w:val="37FC0C57"/>
    <w:rsid w:val="38151DB4"/>
    <w:rsid w:val="38604F51"/>
    <w:rsid w:val="38E2760B"/>
    <w:rsid w:val="395871B1"/>
    <w:rsid w:val="3A0B7901"/>
    <w:rsid w:val="3A1A3EBF"/>
    <w:rsid w:val="3A413ABD"/>
    <w:rsid w:val="3A557E2A"/>
    <w:rsid w:val="3B086FE8"/>
    <w:rsid w:val="3B1576B5"/>
    <w:rsid w:val="3BB159CA"/>
    <w:rsid w:val="3BD87E8C"/>
    <w:rsid w:val="3BDB4052"/>
    <w:rsid w:val="3C4E291B"/>
    <w:rsid w:val="3C4F0794"/>
    <w:rsid w:val="3C9E1FBC"/>
    <w:rsid w:val="3CC046A2"/>
    <w:rsid w:val="3CE7176E"/>
    <w:rsid w:val="3D193B8F"/>
    <w:rsid w:val="3D6C5225"/>
    <w:rsid w:val="3D766728"/>
    <w:rsid w:val="3E071ED4"/>
    <w:rsid w:val="3E2D7540"/>
    <w:rsid w:val="3E3A106C"/>
    <w:rsid w:val="3EBC6757"/>
    <w:rsid w:val="3F8E5FAB"/>
    <w:rsid w:val="3FC97B3D"/>
    <w:rsid w:val="40512D12"/>
    <w:rsid w:val="40965A05"/>
    <w:rsid w:val="40E1210B"/>
    <w:rsid w:val="412E0B3B"/>
    <w:rsid w:val="417148FA"/>
    <w:rsid w:val="42D14B11"/>
    <w:rsid w:val="42D8327B"/>
    <w:rsid w:val="42ED4D97"/>
    <w:rsid w:val="42F44377"/>
    <w:rsid w:val="430A28BC"/>
    <w:rsid w:val="43125AD4"/>
    <w:rsid w:val="431C1B20"/>
    <w:rsid w:val="436D4129"/>
    <w:rsid w:val="43B1111A"/>
    <w:rsid w:val="446E2DED"/>
    <w:rsid w:val="44B26298"/>
    <w:rsid w:val="44DF0BC3"/>
    <w:rsid w:val="44FE14DD"/>
    <w:rsid w:val="450555A6"/>
    <w:rsid w:val="450A03D3"/>
    <w:rsid w:val="45120CD8"/>
    <w:rsid w:val="452904B9"/>
    <w:rsid w:val="45510939"/>
    <w:rsid w:val="45D86596"/>
    <w:rsid w:val="46BC1352"/>
    <w:rsid w:val="46D83FB0"/>
    <w:rsid w:val="47323FBD"/>
    <w:rsid w:val="47625600"/>
    <w:rsid w:val="477F7852"/>
    <w:rsid w:val="47D938EE"/>
    <w:rsid w:val="48021AF9"/>
    <w:rsid w:val="482F3F10"/>
    <w:rsid w:val="483B59A8"/>
    <w:rsid w:val="483E6094"/>
    <w:rsid w:val="48E1539E"/>
    <w:rsid w:val="49293A24"/>
    <w:rsid w:val="497E7D37"/>
    <w:rsid w:val="4AB31CA6"/>
    <w:rsid w:val="4AB62F3F"/>
    <w:rsid w:val="4B2F4A61"/>
    <w:rsid w:val="4B377B72"/>
    <w:rsid w:val="4B685902"/>
    <w:rsid w:val="4C0A4A58"/>
    <w:rsid w:val="4C4874E2"/>
    <w:rsid w:val="4CB77DA1"/>
    <w:rsid w:val="4CD446C1"/>
    <w:rsid w:val="4D1E1202"/>
    <w:rsid w:val="4DAC584E"/>
    <w:rsid w:val="4E086F29"/>
    <w:rsid w:val="4E351776"/>
    <w:rsid w:val="4F153CBE"/>
    <w:rsid w:val="4F5D2DEA"/>
    <w:rsid w:val="50D05B9B"/>
    <w:rsid w:val="50D974A2"/>
    <w:rsid w:val="50DF2ABC"/>
    <w:rsid w:val="50EC6E6B"/>
    <w:rsid w:val="513F0D1B"/>
    <w:rsid w:val="517B3DBC"/>
    <w:rsid w:val="519D5654"/>
    <w:rsid w:val="525C7E81"/>
    <w:rsid w:val="526423C4"/>
    <w:rsid w:val="52E20823"/>
    <w:rsid w:val="53A625F7"/>
    <w:rsid w:val="549B7DC5"/>
    <w:rsid w:val="54BB15CE"/>
    <w:rsid w:val="54F47442"/>
    <w:rsid w:val="55052414"/>
    <w:rsid w:val="554F4A1A"/>
    <w:rsid w:val="55D86159"/>
    <w:rsid w:val="562764A0"/>
    <w:rsid w:val="56ED13B1"/>
    <w:rsid w:val="57115849"/>
    <w:rsid w:val="57384B5F"/>
    <w:rsid w:val="57424C47"/>
    <w:rsid w:val="580B594A"/>
    <w:rsid w:val="58782EFD"/>
    <w:rsid w:val="59C74124"/>
    <w:rsid w:val="59F449F2"/>
    <w:rsid w:val="5A0013FC"/>
    <w:rsid w:val="5A2172F1"/>
    <w:rsid w:val="5A317807"/>
    <w:rsid w:val="5A8D02BA"/>
    <w:rsid w:val="5AAE0E58"/>
    <w:rsid w:val="5ABC153E"/>
    <w:rsid w:val="5B780C22"/>
    <w:rsid w:val="5C982A9F"/>
    <w:rsid w:val="5CED210B"/>
    <w:rsid w:val="5CF67EDE"/>
    <w:rsid w:val="5D79399F"/>
    <w:rsid w:val="5DCF4894"/>
    <w:rsid w:val="5E59440F"/>
    <w:rsid w:val="5F805288"/>
    <w:rsid w:val="5FE07D05"/>
    <w:rsid w:val="5FE30EDF"/>
    <w:rsid w:val="607466A0"/>
    <w:rsid w:val="607E12CC"/>
    <w:rsid w:val="615D5386"/>
    <w:rsid w:val="61DA1FD0"/>
    <w:rsid w:val="61F925F6"/>
    <w:rsid w:val="62161AFD"/>
    <w:rsid w:val="62615E3D"/>
    <w:rsid w:val="62625E37"/>
    <w:rsid w:val="628365BE"/>
    <w:rsid w:val="64055F8C"/>
    <w:rsid w:val="64296C4C"/>
    <w:rsid w:val="644552B2"/>
    <w:rsid w:val="64ED69A6"/>
    <w:rsid w:val="651D2F26"/>
    <w:rsid w:val="658E4066"/>
    <w:rsid w:val="659D7295"/>
    <w:rsid w:val="65B4393D"/>
    <w:rsid w:val="65DD724F"/>
    <w:rsid w:val="66833198"/>
    <w:rsid w:val="66855396"/>
    <w:rsid w:val="66BE74AF"/>
    <w:rsid w:val="66F26C11"/>
    <w:rsid w:val="6723497B"/>
    <w:rsid w:val="68355008"/>
    <w:rsid w:val="684969A7"/>
    <w:rsid w:val="68716148"/>
    <w:rsid w:val="68B161D3"/>
    <w:rsid w:val="692A1FF1"/>
    <w:rsid w:val="693C68D0"/>
    <w:rsid w:val="695B03FD"/>
    <w:rsid w:val="69B0699A"/>
    <w:rsid w:val="69BF7178"/>
    <w:rsid w:val="69DA38BA"/>
    <w:rsid w:val="6A1D5150"/>
    <w:rsid w:val="6AC975E8"/>
    <w:rsid w:val="6ACE2358"/>
    <w:rsid w:val="6AF91F88"/>
    <w:rsid w:val="6AF92D35"/>
    <w:rsid w:val="6B0B4D1D"/>
    <w:rsid w:val="6C135435"/>
    <w:rsid w:val="6C181BE1"/>
    <w:rsid w:val="6CAE1EE8"/>
    <w:rsid w:val="6CC3531E"/>
    <w:rsid w:val="6CC664D5"/>
    <w:rsid w:val="6CDC6F8F"/>
    <w:rsid w:val="6D463172"/>
    <w:rsid w:val="6D9E4D5C"/>
    <w:rsid w:val="6DD51C48"/>
    <w:rsid w:val="6DFF5D4A"/>
    <w:rsid w:val="6E99685D"/>
    <w:rsid w:val="6F6B5112"/>
    <w:rsid w:val="714A7612"/>
    <w:rsid w:val="726227FC"/>
    <w:rsid w:val="729F75AC"/>
    <w:rsid w:val="72CC7222"/>
    <w:rsid w:val="732F6EEE"/>
    <w:rsid w:val="734F192F"/>
    <w:rsid w:val="736C3B18"/>
    <w:rsid w:val="73F8748F"/>
    <w:rsid w:val="748676BE"/>
    <w:rsid w:val="74E26F16"/>
    <w:rsid w:val="756E770A"/>
    <w:rsid w:val="75AB6268"/>
    <w:rsid w:val="76DB2B7D"/>
    <w:rsid w:val="770A5210"/>
    <w:rsid w:val="771A18F7"/>
    <w:rsid w:val="77312B30"/>
    <w:rsid w:val="77737259"/>
    <w:rsid w:val="77D23F80"/>
    <w:rsid w:val="77ED7F5A"/>
    <w:rsid w:val="78176EF5"/>
    <w:rsid w:val="785E4C0A"/>
    <w:rsid w:val="78A734F3"/>
    <w:rsid w:val="78C25054"/>
    <w:rsid w:val="78CC4E73"/>
    <w:rsid w:val="78DB3308"/>
    <w:rsid w:val="79A060E3"/>
    <w:rsid w:val="7A513882"/>
    <w:rsid w:val="7AA5597C"/>
    <w:rsid w:val="7ADB5E83"/>
    <w:rsid w:val="7B055826"/>
    <w:rsid w:val="7B5F5B2A"/>
    <w:rsid w:val="7BCA5180"/>
    <w:rsid w:val="7CA65C8A"/>
    <w:rsid w:val="7CC67D3D"/>
    <w:rsid w:val="7CEF20EA"/>
    <w:rsid w:val="7DAB2803"/>
    <w:rsid w:val="7DE37362"/>
    <w:rsid w:val="7E144D2B"/>
    <w:rsid w:val="7EDF7E81"/>
    <w:rsid w:val="7F415152"/>
    <w:rsid w:val="7F5E2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jc w:val="center"/>
      <w:textAlignment w:val="center"/>
    </w:pPr>
    <w:rPr>
      <w:rFonts w:ascii="宋体" w:hAnsi="宋体" w:eastAsia="宋体" w:cs="Times New Roman"/>
      <w:color w:val="000000"/>
      <w:sz w:val="18"/>
      <w:szCs w:val="18"/>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99"/>
    <w:pPr>
      <w:snapToGrid w:val="0"/>
      <w:spacing w:after="120" w:line="300" w:lineRule="auto"/>
      <w:ind w:firstLine="480" w:firstLineChars="200"/>
    </w:pPr>
    <w:rPr>
      <w:rFonts w:ascii="Times New Roman" w:hAnsi="Times New Roman"/>
      <w:sz w:val="24"/>
      <w:szCs w:val="24"/>
    </w:rPr>
  </w:style>
  <w:style w:type="paragraph" w:styleId="4">
    <w:name w:val="Balloon Text"/>
    <w:basedOn w:val="1"/>
    <w:link w:val="18"/>
    <w:qFormat/>
    <w:uiPriority w:val="0"/>
    <w:pPr>
      <w:widowControl w:val="0"/>
      <w:jc w:val="both"/>
      <w:textAlignment w:val="auto"/>
    </w:pPr>
    <w:rPr>
      <w:rFonts w:ascii="Times New Roman" w:hAnsi="Times New Roman"/>
      <w:color w:val="auto"/>
      <w:kern w:val="2"/>
    </w:rPr>
  </w:style>
  <w:style w:type="paragraph" w:styleId="5">
    <w:name w:val="footer"/>
    <w:basedOn w:val="1"/>
    <w:autoRedefine/>
    <w:unhideWhenUsed/>
    <w:qFormat/>
    <w:uiPriority w:val="99"/>
    <w:pPr>
      <w:tabs>
        <w:tab w:val="center" w:pos="4153"/>
        <w:tab w:val="right" w:pos="8306"/>
      </w:tabs>
      <w:snapToGrid w:val="0"/>
      <w:jc w:val="left"/>
    </w:pPr>
  </w:style>
  <w:style w:type="paragraph" w:styleId="6">
    <w:name w:val="header"/>
    <w:basedOn w:val="1"/>
    <w:autoRedefine/>
    <w:unhideWhenUsed/>
    <w:qFormat/>
    <w:uiPriority w:val="99"/>
    <w:pPr>
      <w:pBdr>
        <w:bottom w:val="single" w:color="auto" w:sz="6" w:space="1"/>
      </w:pBdr>
      <w:tabs>
        <w:tab w:val="center" w:pos="4153"/>
        <w:tab w:val="right" w:pos="8306"/>
      </w:tabs>
      <w:snapToGrid w:val="0"/>
    </w:p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page number"/>
    <w:autoRedefine/>
    <w:qFormat/>
    <w:uiPriority w:val="99"/>
    <w:rPr>
      <w:rFonts w:cs="Times New Roman"/>
    </w:rPr>
  </w:style>
  <w:style w:type="paragraph" w:customStyle="1" w:styleId="11">
    <w:name w:val="Table Paragraph"/>
    <w:basedOn w:val="1"/>
    <w:autoRedefine/>
    <w:qFormat/>
    <w:uiPriority w:val="1"/>
    <w:pPr>
      <w:autoSpaceDE w:val="0"/>
      <w:autoSpaceDN w:val="0"/>
      <w:jc w:val="left"/>
    </w:pPr>
    <w:rPr>
      <w:rFonts w:cs="宋体"/>
      <w:sz w:val="22"/>
      <w:szCs w:val="24"/>
      <w:lang w:val="zh-CN" w:bidi="zh-CN"/>
    </w:rPr>
  </w:style>
  <w:style w:type="paragraph" w:styleId="12">
    <w:name w:val="List Paragraph"/>
    <w:basedOn w:val="1"/>
    <w:autoRedefine/>
    <w:qFormat/>
    <w:uiPriority w:val="0"/>
    <w:pPr>
      <w:ind w:firstLine="420" w:firstLineChars="200"/>
    </w:pPr>
    <w:rPr>
      <w:rFonts w:ascii="Calibri" w:hAnsi="Calibri"/>
    </w:rPr>
  </w:style>
  <w:style w:type="character" w:customStyle="1" w:styleId="13">
    <w:name w:val="font01"/>
    <w:basedOn w:val="9"/>
    <w:autoRedefine/>
    <w:qFormat/>
    <w:uiPriority w:val="0"/>
    <w:rPr>
      <w:rFonts w:hint="eastAsia" w:ascii="宋体" w:hAnsi="宋体" w:eastAsia="宋体" w:cs="宋体"/>
      <w:color w:val="000000"/>
      <w:sz w:val="24"/>
      <w:szCs w:val="24"/>
      <w:u w:val="none"/>
    </w:rPr>
  </w:style>
  <w:style w:type="character" w:customStyle="1" w:styleId="14">
    <w:name w:val="font31"/>
    <w:basedOn w:val="9"/>
    <w:autoRedefine/>
    <w:qFormat/>
    <w:uiPriority w:val="0"/>
    <w:rPr>
      <w:rFonts w:hint="default" w:ascii="Arial" w:hAnsi="Arial" w:cs="Arial"/>
      <w:color w:val="000000"/>
      <w:sz w:val="24"/>
      <w:szCs w:val="24"/>
      <w:u w:val="none"/>
    </w:rPr>
  </w:style>
  <w:style w:type="character" w:customStyle="1" w:styleId="15">
    <w:name w:val="font61"/>
    <w:basedOn w:val="9"/>
    <w:autoRedefine/>
    <w:qFormat/>
    <w:uiPriority w:val="0"/>
    <w:rPr>
      <w:rFonts w:hint="eastAsia" w:ascii="宋体" w:hAnsi="宋体" w:eastAsia="宋体" w:cs="宋体"/>
      <w:b/>
      <w:bCs/>
      <w:color w:val="000000"/>
      <w:sz w:val="20"/>
      <w:szCs w:val="20"/>
      <w:u w:val="none"/>
    </w:rPr>
  </w:style>
  <w:style w:type="character" w:customStyle="1" w:styleId="16">
    <w:name w:val="font212"/>
    <w:basedOn w:val="9"/>
    <w:autoRedefine/>
    <w:qFormat/>
    <w:uiPriority w:val="0"/>
    <w:rPr>
      <w:rFonts w:hint="eastAsia" w:ascii="宋体" w:hAnsi="宋体" w:eastAsia="宋体" w:cs="宋体"/>
      <w:b/>
      <w:bCs/>
      <w:color w:val="FF0000"/>
      <w:sz w:val="22"/>
      <w:szCs w:val="22"/>
      <w:u w:val="none"/>
    </w:rPr>
  </w:style>
  <w:style w:type="character" w:customStyle="1" w:styleId="17">
    <w:name w:val="font221"/>
    <w:basedOn w:val="9"/>
    <w:autoRedefine/>
    <w:qFormat/>
    <w:uiPriority w:val="0"/>
    <w:rPr>
      <w:rFonts w:hint="eastAsia" w:ascii="宋体" w:hAnsi="宋体" w:eastAsia="宋体" w:cs="宋体"/>
      <w:b/>
      <w:bCs/>
      <w:color w:val="FF0000"/>
      <w:sz w:val="20"/>
      <w:szCs w:val="20"/>
      <w:u w:val="none"/>
    </w:rPr>
  </w:style>
  <w:style w:type="character" w:customStyle="1" w:styleId="18">
    <w:name w:val="批注框文本 字符"/>
    <w:basedOn w:val="9"/>
    <w:link w:val="4"/>
    <w:autoRedefine/>
    <w:qFormat/>
    <w:uiPriority w:val="0"/>
    <w:rPr>
      <w:kern w:val="2"/>
      <w:sz w:val="18"/>
      <w:szCs w:val="18"/>
    </w:rPr>
  </w:style>
  <w:style w:type="character" w:customStyle="1" w:styleId="19">
    <w:name w:val="font21"/>
    <w:basedOn w:val="9"/>
    <w:qFormat/>
    <w:uiPriority w:val="0"/>
    <w:rPr>
      <w:rFonts w:hint="eastAsia" w:ascii="宋体" w:hAnsi="宋体" w:eastAsia="宋体" w:cs="宋体"/>
      <w:color w:val="000000"/>
      <w:sz w:val="16"/>
      <w:szCs w:val="16"/>
      <w:u w:val="none"/>
    </w:rPr>
  </w:style>
  <w:style w:type="character" w:customStyle="1" w:styleId="20">
    <w:name w:val="font71"/>
    <w:basedOn w:val="9"/>
    <w:qFormat/>
    <w:uiPriority w:val="0"/>
    <w:rPr>
      <w:rFonts w:hint="eastAsia" w:ascii="宋体" w:hAnsi="宋体" w:eastAsia="宋体" w:cs="宋体"/>
      <w:color w:val="FF0000"/>
      <w:sz w:val="20"/>
      <w:szCs w:val="20"/>
      <w:u w:val="none"/>
    </w:rPr>
  </w:style>
  <w:style w:type="character" w:customStyle="1" w:styleId="21">
    <w:name w:val="font91"/>
    <w:basedOn w:val="9"/>
    <w:qFormat/>
    <w:uiPriority w:val="0"/>
    <w:rPr>
      <w:rFonts w:hint="default" w:ascii="Times New Roman" w:hAnsi="Times New Roman" w:cs="Times New Roman"/>
      <w:color w:val="FF0000"/>
      <w:sz w:val="20"/>
      <w:szCs w:val="20"/>
      <w:u w:val="none"/>
    </w:rPr>
  </w:style>
  <w:style w:type="character" w:customStyle="1" w:styleId="22">
    <w:name w:val="font81"/>
    <w:basedOn w:val="9"/>
    <w:qFormat/>
    <w:uiPriority w:val="0"/>
    <w:rPr>
      <w:rFonts w:hint="eastAsia" w:ascii="宋体" w:hAnsi="宋体" w:eastAsia="宋体" w:cs="宋体"/>
      <w:color w:val="000000"/>
      <w:sz w:val="16"/>
      <w:szCs w:val="16"/>
      <w:u w:val="none"/>
    </w:rPr>
  </w:style>
  <w:style w:type="character" w:customStyle="1" w:styleId="23">
    <w:name w:val="font101"/>
    <w:basedOn w:val="9"/>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extobjs>
    <extobj name="ECB019B1-382A-4266-B25C-5B523AA43C14-1">
      <extobjdata type="ECB019B1-382A-4266-B25C-5B523AA43C14" data="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5040</Words>
  <Characters>5339</Characters>
  <Lines>117</Lines>
  <Paragraphs>33</Paragraphs>
  <TotalTime>62</TotalTime>
  <ScaleCrop>false</ScaleCrop>
  <LinksUpToDate>false</LinksUpToDate>
  <CharactersWithSpaces>5342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2024-04-25T00:09:00Z</dcterms:created>
  <dc:creator>SUN</dc:creator>
  <cp:lastModifiedBy>戴海燕</cp:lastModifiedBy>
  <cp:lastPrinted>2024-07-30T01:11:00Z</cp:lastPrinted>
  <dcterms:modified xsi:type="dcterms:W3CDTF">2024-11-18T06:39:53Z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3E18F42723FF4F8A8B5137FFA44F4F49_13</vt:lpwstr>
  </property>
</Properties>
</file>